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EFE285B" w14:textId="7D7AC332" w:rsidR="00E11AE8" w:rsidRPr="007A07A1" w:rsidRDefault="004D42B9" w:rsidP="00B72AA5">
      <w:pPr>
        <w:rPr>
          <w:lang w:val="tr-TR"/>
        </w:rPr>
      </w:pPr>
      <w:r w:rsidRPr="007A07A1">
        <w:rPr>
          <w:noProof/>
          <w:lang w:val="tr-TR"/>
        </w:rPr>
        <w:drawing>
          <wp:anchor distT="0" distB="0" distL="114300" distR="114300" simplePos="0" relativeHeight="251658240" behindDoc="1" locked="0" layoutInCell="1" allowOverlap="1" wp14:anchorId="03CEFBD2" wp14:editId="0FBB8308">
            <wp:simplePos x="0" y="0"/>
            <wp:positionH relativeFrom="margin">
              <wp:align>right</wp:align>
            </wp:positionH>
            <wp:positionV relativeFrom="paragraph">
              <wp:posOffset>-1773</wp:posOffset>
            </wp:positionV>
            <wp:extent cx="9095221" cy="2966484"/>
            <wp:effectExtent l="0" t="0" r="0" b="571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b="5991"/>
                    <a:stretch/>
                  </pic:blipFill>
                  <pic:spPr bwMode="auto">
                    <a:xfrm>
                      <a:off x="0" y="0"/>
                      <a:ext cx="9095221" cy="296648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0B360A3" w14:textId="77777777" w:rsidR="00AD2724" w:rsidRPr="00AD2724" w:rsidRDefault="00AD2724" w:rsidP="00AD2724">
      <w:pPr>
        <w:pStyle w:val="Heading9"/>
        <w:rPr>
          <w:b/>
          <w:lang w:val="tr-TR"/>
        </w:rPr>
      </w:pPr>
      <w:bookmarkStart w:id="0" w:name="_Toc522623217"/>
      <w:r w:rsidRPr="00AD2724">
        <w:rPr>
          <w:b/>
          <w:lang w:val="tr-TR"/>
        </w:rPr>
        <w:t>CPHA - CPMS Öğrenme Paketi</w:t>
      </w:r>
    </w:p>
    <w:p w14:paraId="795782A3" w14:textId="7C8EFD8A" w:rsidR="00EA546B" w:rsidRPr="007A07A1" w:rsidRDefault="00AD2724" w:rsidP="00AD2724">
      <w:pPr>
        <w:pStyle w:val="Heading9"/>
        <w:rPr>
          <w:lang w:val="tr-TR"/>
        </w:rPr>
      </w:pPr>
      <w:r w:rsidRPr="007A07A1">
        <w:rPr>
          <w:b/>
          <w:lang w:val="tr-TR"/>
        </w:rPr>
        <w:t>Oturum Başlığı:  Çocuk Gelişimi, Riskler ve Koruyucu Faktörlerin Sosyo-Ekolojik Model ile İlişkilendirilmesi</w:t>
      </w:r>
    </w:p>
    <w:p w14:paraId="6704040C" w14:textId="77777777" w:rsidR="00903A62" w:rsidRPr="007A07A1" w:rsidRDefault="00903A62" w:rsidP="00B72AA5">
      <w:pPr>
        <w:rPr>
          <w:lang w:val="tr-TR"/>
        </w:rPr>
      </w:pPr>
    </w:p>
    <w:bookmarkEnd w:id="0"/>
    <w:p w14:paraId="58BFA4F2" w14:textId="77777777" w:rsidR="00AD2724" w:rsidRPr="007A07A1" w:rsidRDefault="00AD2724" w:rsidP="00AD2724">
      <w:pPr>
        <w:pStyle w:val="1Heading1"/>
        <w:rPr>
          <w:lang w:val="tr-TR"/>
        </w:rPr>
      </w:pPr>
      <w:r w:rsidRPr="007A07A1">
        <w:rPr>
          <w:lang w:val="tr-TR"/>
        </w:rPr>
        <w:t>Hedefler</w:t>
      </w:r>
    </w:p>
    <w:p w14:paraId="4B27BC9E" w14:textId="77777777" w:rsidR="00AD2724" w:rsidRPr="007A07A1" w:rsidRDefault="00AD2724" w:rsidP="00AD2724">
      <w:pPr>
        <w:pStyle w:val="TableSmallBlueHeading"/>
        <w:rPr>
          <w:rFonts w:ascii="Open Sans" w:hAnsi="Open Sans" w:cs="Open Sans"/>
          <w:spacing w:val="0"/>
          <w:lang w:val="tr-TR"/>
        </w:rPr>
      </w:pPr>
      <w:r w:rsidRPr="007A07A1">
        <w:rPr>
          <w:rFonts w:ascii="Open Sans" w:hAnsi="Open Sans" w:cs="Open Sans"/>
          <w:spacing w:val="0"/>
          <w:lang w:val="tr-TR"/>
        </w:rPr>
        <w:t>Bu kursun sonunda aşağıdakileri yapabilecek yetkinliğe sahip olacaksınız:</w:t>
      </w:r>
    </w:p>
    <w:p w14:paraId="4E7BD808" w14:textId="77777777" w:rsidR="00AD2724" w:rsidRPr="007A07A1" w:rsidRDefault="00AD2724" w:rsidP="00AD2724">
      <w:pPr>
        <w:pStyle w:val="NormalTextBulletsLevel1"/>
        <w:numPr>
          <w:ilvl w:val="0"/>
          <w:numId w:val="38"/>
        </w:numPr>
        <w:ind w:left="641" w:hanging="357"/>
        <w:rPr>
          <w:highlight w:val="white"/>
          <w:lang w:val="tr-TR"/>
        </w:rPr>
      </w:pPr>
      <w:r w:rsidRPr="007A07A1">
        <w:rPr>
          <w:highlight w:val="white"/>
          <w:lang w:val="tr-TR"/>
        </w:rPr>
        <w:t xml:space="preserve">Çocukların gelişim evrelerini tanımlamak </w:t>
      </w:r>
    </w:p>
    <w:p w14:paraId="001B948F" w14:textId="77777777" w:rsidR="00AD2724" w:rsidRPr="007A07A1" w:rsidRDefault="00AD2724" w:rsidP="00AD2724">
      <w:pPr>
        <w:pStyle w:val="NormalTextBulletsLevel1"/>
        <w:numPr>
          <w:ilvl w:val="0"/>
          <w:numId w:val="38"/>
        </w:numPr>
        <w:ind w:left="641" w:hanging="357"/>
        <w:rPr>
          <w:highlight w:val="white"/>
          <w:lang w:val="tr-TR"/>
        </w:rPr>
      </w:pPr>
      <w:r w:rsidRPr="007A07A1">
        <w:rPr>
          <w:highlight w:val="white"/>
          <w:lang w:val="tr-TR"/>
        </w:rPr>
        <w:t xml:space="preserve">Sosyo-ekolojik model üzerinden risk ve koruyucu faktörleri tanımlamak </w:t>
      </w:r>
    </w:p>
    <w:p w14:paraId="65FB10C5" w14:textId="77777777" w:rsidR="00AD2724" w:rsidRPr="007A07A1" w:rsidRDefault="00AD2724" w:rsidP="00AD2724">
      <w:pPr>
        <w:pStyle w:val="1Heading1"/>
        <w:rPr>
          <w:lang w:val="tr-TR"/>
        </w:rPr>
      </w:pPr>
      <w:r w:rsidRPr="007A07A1">
        <w:rPr>
          <w:lang w:val="tr-TR"/>
        </w:rPr>
        <w:t>Temel Öğrenme Noktaları</w:t>
      </w:r>
    </w:p>
    <w:p w14:paraId="6BBF3480" w14:textId="77777777" w:rsidR="00AD2724" w:rsidRPr="007A07A1" w:rsidRDefault="00AD2724" w:rsidP="00AD2724">
      <w:pPr>
        <w:rPr>
          <w:i/>
          <w:iCs/>
          <w:lang w:val="tr-TR"/>
        </w:rPr>
      </w:pPr>
      <w:bookmarkStart w:id="1" w:name="_heading=h.e8esdecn7s6z"/>
      <w:bookmarkEnd w:id="1"/>
      <w:r w:rsidRPr="007A07A1">
        <w:rPr>
          <w:i/>
          <w:iCs/>
          <w:lang w:val="tr-TR"/>
        </w:rPr>
        <w:t xml:space="preserve">Aşağıda listelenen temel öğrenme noktalarına ilişkin içeriği daha detaylı olarak keşfetmek için lütfen oturumun sonundaki "Ek Kaynaklar" bölümünü referans alın. </w:t>
      </w:r>
    </w:p>
    <w:p w14:paraId="463CAE18" w14:textId="77777777" w:rsidR="00AD2724" w:rsidRPr="007A07A1" w:rsidRDefault="00AD2724" w:rsidP="00AD2724">
      <w:pPr>
        <w:pStyle w:val="NormalTextBulletsLevel1"/>
        <w:numPr>
          <w:ilvl w:val="0"/>
          <w:numId w:val="15"/>
        </w:numPr>
        <w:ind w:left="641" w:hanging="357"/>
        <w:contextualSpacing w:val="0"/>
        <w:rPr>
          <w:highlight w:val="white"/>
          <w:lang w:val="tr-TR"/>
        </w:rPr>
      </w:pPr>
      <w:r w:rsidRPr="007A07A1">
        <w:rPr>
          <w:highlight w:val="white"/>
          <w:lang w:val="tr-TR"/>
        </w:rPr>
        <w:lastRenderedPageBreak/>
        <w:t xml:space="preserve">Çocuk Gelişimi, doğumdan yetişkinliğe kadar olan süreci kapsayan bireysel bir büyüme ve olgunlaşma evresidir. </w:t>
      </w:r>
    </w:p>
    <w:p w14:paraId="20EFB66C" w14:textId="77777777" w:rsidR="00AD2724" w:rsidRPr="007A07A1" w:rsidRDefault="00AD2724" w:rsidP="00AD2724">
      <w:pPr>
        <w:pStyle w:val="NormalTextBulletsLevel1"/>
        <w:numPr>
          <w:ilvl w:val="0"/>
          <w:numId w:val="15"/>
        </w:numPr>
        <w:ind w:left="641" w:hanging="357"/>
        <w:contextualSpacing w:val="0"/>
        <w:rPr>
          <w:highlight w:val="white"/>
          <w:lang w:val="tr-TR"/>
        </w:rPr>
      </w:pPr>
      <w:r w:rsidRPr="007A07A1">
        <w:rPr>
          <w:highlight w:val="white"/>
          <w:lang w:val="tr-TR"/>
        </w:rPr>
        <w:t xml:space="preserve">Yaş aldıkça tüm çocuklarda ve gençlerde meydana gelen fiziksel, bilişsel, duygusal ve sosyal değişiklikleri anlamak önemlidir. </w:t>
      </w:r>
    </w:p>
    <w:p w14:paraId="27360FB3" w14:textId="77777777" w:rsidR="00AD2724" w:rsidRPr="007A07A1" w:rsidRDefault="00AD2724" w:rsidP="00AD2724">
      <w:pPr>
        <w:pStyle w:val="NormalTextBulletsLevel2"/>
        <w:contextualSpacing w:val="0"/>
        <w:rPr>
          <w:highlight w:val="white"/>
          <w:lang w:val="tr-TR"/>
        </w:rPr>
      </w:pPr>
      <w:r w:rsidRPr="007A07A1">
        <w:rPr>
          <w:highlight w:val="white"/>
          <w:lang w:val="tr-TR"/>
        </w:rPr>
        <w:t xml:space="preserve">Fiziksel değişiklikler vücudun büyümesi ve olgunlaşmasıyla alakalıdır: boy uzaması, kilo alma, el-göz koordinasyonu, ince motor becerileri (kavrama, kalem tutma), kas gelişimi, emekleme ve yürüme gibi kaba motor becerileri, ergenlikle bağlantılı fiziksel değişimler. </w:t>
      </w:r>
    </w:p>
    <w:p w14:paraId="6004FDEC" w14:textId="77777777" w:rsidR="00AD2724" w:rsidRPr="007A07A1" w:rsidRDefault="00AD2724" w:rsidP="00AD2724">
      <w:pPr>
        <w:pStyle w:val="NormalTextBulletsLevel2"/>
        <w:contextualSpacing w:val="0"/>
        <w:rPr>
          <w:highlight w:val="white"/>
          <w:lang w:val="tr-TR"/>
        </w:rPr>
      </w:pPr>
      <w:r w:rsidRPr="007A07A1">
        <w:rPr>
          <w:highlight w:val="white"/>
          <w:lang w:val="tr-TR"/>
        </w:rPr>
        <w:t xml:space="preserve">Bilişsel değişiklikler dil öğrenme, olayları hatırlama, problem çözme, merak, hayal gücü, bilgiyi işleme ve soyut düşünme ile ilgilidir. </w:t>
      </w:r>
    </w:p>
    <w:p w14:paraId="3A8E33E8" w14:textId="77777777" w:rsidR="00AD2724" w:rsidRPr="007A07A1" w:rsidRDefault="00AD2724" w:rsidP="00AD2724">
      <w:pPr>
        <w:pStyle w:val="NormalTextBulletsLevel2"/>
        <w:contextualSpacing w:val="0"/>
        <w:rPr>
          <w:highlight w:val="white"/>
          <w:lang w:val="tr-TR"/>
        </w:rPr>
      </w:pPr>
      <w:r w:rsidRPr="007A07A1">
        <w:rPr>
          <w:highlight w:val="white"/>
          <w:lang w:val="tr-TR"/>
        </w:rPr>
        <w:t xml:space="preserve">Duygusal değişiklikler, kendimizdeki ve başkalarındaki duyguları tanımlamayı öğrenmek, duyguları ifade etmeyi ve dengelemeyi öğrenmek, öz güveni ifade etmek ve bir benlik duygusu geliştirmekle ilgilidir. </w:t>
      </w:r>
    </w:p>
    <w:p w14:paraId="7C6A17B4" w14:textId="77777777" w:rsidR="00AD2724" w:rsidRPr="007A07A1" w:rsidRDefault="00AD2724" w:rsidP="00AD2724">
      <w:pPr>
        <w:pStyle w:val="NormalTextBulletsLevel2"/>
        <w:contextualSpacing w:val="0"/>
        <w:rPr>
          <w:highlight w:val="white"/>
          <w:lang w:val="tr-TR"/>
        </w:rPr>
      </w:pPr>
      <w:r w:rsidRPr="007A07A1">
        <w:rPr>
          <w:highlight w:val="white"/>
          <w:lang w:val="tr-TR"/>
        </w:rPr>
        <w:t>Sosyal Değişimler, sözlü ve sözsüz becerilerin öğrenilmesi ve ihtiyaçların, fikirlerin ve güdülerin ifade edilebilmesi, işbirliği yapmayı ve sırayla hareket etmeyi öğrenme, empati kurma ve başkalarını dikkate almakla ilgilidir</w:t>
      </w:r>
    </w:p>
    <w:p w14:paraId="0D1C5F16" w14:textId="77777777" w:rsidR="00AD2724" w:rsidRPr="007A07A1" w:rsidRDefault="00AD2724" w:rsidP="00AD2724">
      <w:pPr>
        <w:pStyle w:val="NormalTextBulletsLevel1"/>
        <w:numPr>
          <w:ilvl w:val="0"/>
          <w:numId w:val="15"/>
        </w:numPr>
        <w:ind w:left="641" w:hanging="357"/>
        <w:contextualSpacing w:val="0"/>
        <w:rPr>
          <w:highlight w:val="white"/>
          <w:lang w:val="tr-TR"/>
        </w:rPr>
      </w:pPr>
      <w:r w:rsidRPr="007A07A1">
        <w:rPr>
          <w:highlight w:val="white"/>
          <w:lang w:val="tr-TR"/>
        </w:rPr>
        <w:t>Yaş grupları bağlam ve kültüre göre değişiklik gösterse de, gelişim aşamaları genellikle şu şekilde organize edilir: Erken Çocukluk Dönemi: 0 ile 6 yaş arası ve bu bebeklik dönemi içinde 0 ile 12 ay arası, 1 ile 3 yaş arası yürümeye başlayan çocukluk, 4 ile 6 yaş arası okul öncesi yaşları; Orta Çocukluk: 7 ile 12 yaş arası; Ergenlik: 13 ile 18 yaş arası</w:t>
      </w:r>
      <w:r w:rsidRPr="007A07A1">
        <w:rPr>
          <w:highlight w:val="white"/>
          <w:lang w:val="tr-TR"/>
        </w:rPr>
        <w:footnoteReference w:id="1"/>
      </w:r>
      <w:r w:rsidRPr="007A07A1">
        <w:rPr>
          <w:highlight w:val="white"/>
          <w:lang w:val="tr-TR"/>
        </w:rPr>
        <w:t xml:space="preserve">. </w:t>
      </w:r>
    </w:p>
    <w:p w14:paraId="14788ADD" w14:textId="77777777" w:rsidR="00AD2724" w:rsidRPr="007A07A1" w:rsidRDefault="00AD2724" w:rsidP="00AD2724">
      <w:pPr>
        <w:pStyle w:val="NormalTextBulletsLevel1"/>
        <w:numPr>
          <w:ilvl w:val="0"/>
          <w:numId w:val="15"/>
        </w:numPr>
        <w:ind w:left="641" w:hanging="357"/>
        <w:contextualSpacing w:val="0"/>
        <w:rPr>
          <w:highlight w:val="white"/>
          <w:lang w:val="tr-TR"/>
        </w:rPr>
      </w:pPr>
      <w:r w:rsidRPr="007A07A1">
        <w:rPr>
          <w:highlight w:val="white"/>
          <w:lang w:val="tr-TR"/>
        </w:rPr>
        <w:t>Şunları yapabilmek için çocukların gelişimi hakkında bilgi edinmek önemlidir: çocukların temel ihtiyaçlarını, tepkilerini ve başa çıkma stratejilerini anlamak, ve çocukların gelişimsel ihtiyaçlarına göre verdiklere tepkilere uygun şekilde karşılık verebilmeleri için bakım veren kişileri nasıl desteklenebileceğini bilmek.</w:t>
      </w:r>
    </w:p>
    <w:p w14:paraId="6F73F8C7" w14:textId="77777777" w:rsidR="00AD2724" w:rsidRPr="007A07A1" w:rsidRDefault="00AD2724" w:rsidP="00AD2724">
      <w:pPr>
        <w:pStyle w:val="NormalTextBulletsLevel1"/>
        <w:numPr>
          <w:ilvl w:val="0"/>
          <w:numId w:val="15"/>
        </w:numPr>
        <w:ind w:left="641" w:hanging="357"/>
        <w:contextualSpacing w:val="0"/>
        <w:rPr>
          <w:highlight w:val="white"/>
          <w:lang w:val="tr-TR"/>
        </w:rPr>
      </w:pPr>
      <w:r w:rsidRPr="007A07A1">
        <w:rPr>
          <w:highlight w:val="white"/>
          <w:lang w:val="tr-TR"/>
        </w:rPr>
        <w:t xml:space="preserve">Sosyo-ekolojik model, çocuğun iç (psikolojik) ve dış (sosyal) dünyası arasındaki etkileşimi görmemize yardımcı olur. Çocuğa en yakın halka, çocukların fiziksel, bilişsel, duygusal ve sosyal gelişimi düzeyi üzerinde en büyük etkiye sahip olan aileyi temsil eder. Bu halkadan sonra okul, topluluk, oyun alanları, çocuk sosyal ve sağlık hizmetleri ve diğer toplum hizmetlerinin bulunduğu topluluk yer </w:t>
      </w:r>
      <w:r w:rsidRPr="007A07A1">
        <w:rPr>
          <w:highlight w:val="white"/>
          <w:lang w:val="tr-TR"/>
        </w:rPr>
        <w:lastRenderedPageBreak/>
        <w:t xml:space="preserve">almaktadır. Dördüncü halka, daha geniş ekonomik, siyasi, kültürel ve sosyal bağlamı içeren toplumu temsil eder: finansal durum, çatışma, yoksulluk ve de yasal çerçeve ve politikalar bu kapsama dahildir. </w:t>
      </w:r>
    </w:p>
    <w:p w14:paraId="4F1BE8D9" w14:textId="77777777" w:rsidR="00AD2724" w:rsidRPr="007A07A1" w:rsidRDefault="00AD2724" w:rsidP="00AD2724">
      <w:pPr>
        <w:pStyle w:val="NormalTextBulletsLevel1"/>
        <w:numPr>
          <w:ilvl w:val="0"/>
          <w:numId w:val="15"/>
        </w:numPr>
        <w:ind w:left="641" w:hanging="357"/>
        <w:contextualSpacing w:val="0"/>
        <w:rPr>
          <w:highlight w:val="white"/>
          <w:lang w:val="tr-TR"/>
        </w:rPr>
      </w:pPr>
      <w:r w:rsidRPr="007A07A1">
        <w:rPr>
          <w:highlight w:val="white"/>
          <w:lang w:val="tr-TR"/>
        </w:rPr>
        <w:t>Sosyo-ekolojik model, çocuğun güvenliğini ve refahını etkileyen riskleri ve koruyucu faktörleri analiz etmek için de kullanılabilir. Koruyucu faktörler çocukların yaşamlarında onların sağlıklı ve olumlu gelişimlerini artıran faktörlerdir. Risk faktörleri çocukların yaşamlarında gelişimlerini engelleyen ve onları daha savunmasız hale getiren faktörlerdir. Kriz döneminde, çocuğun çevresinde yer alan pek çok bileşen olumsuz etkilenme eğilimindedir, fakat aynı zamanda bir güç kaynağı haline de gelebilir (örn. arkadaşlardan ve topluluktan gelen destek).</w:t>
      </w:r>
    </w:p>
    <w:p w14:paraId="64EB4ADA" w14:textId="0550AEFF" w:rsidR="00CD4FAA" w:rsidRPr="007A07A1" w:rsidRDefault="00AD2724" w:rsidP="00AD2724">
      <w:pPr>
        <w:pStyle w:val="1Heading1"/>
        <w:rPr>
          <w:lang w:val="tr-TR"/>
        </w:rPr>
      </w:pPr>
      <w:r w:rsidRPr="007A07A1">
        <w:rPr>
          <w:lang w:val="tr-TR"/>
        </w:rPr>
        <w:t>Oturum taslağı</w:t>
      </w:r>
    </w:p>
    <w:p w14:paraId="193632AB" w14:textId="77777777" w:rsidR="00AD2724" w:rsidRPr="007A07A1" w:rsidRDefault="00AD2724" w:rsidP="00AD2724">
      <w:pPr>
        <w:rPr>
          <w:i/>
          <w:iCs/>
          <w:lang w:val="tr-TR"/>
        </w:rPr>
      </w:pPr>
      <w:r w:rsidRPr="007A07A1">
        <w:rPr>
          <w:i/>
          <w:iCs/>
          <w:lang w:val="tr-TR"/>
        </w:rPr>
        <w:t xml:space="preserve">*Molalardan yararlanın gerektiğinde enerji vericileri dahil edin </w:t>
      </w:r>
    </w:p>
    <w:tbl>
      <w:tblPr>
        <w:tblW w:w="14175" w:type="dxa"/>
        <w:tblInd w:w="-3" w:type="dxa"/>
        <w:tblBorders>
          <w:top w:val="single" w:sz="2" w:space="0" w:color="405D7B"/>
          <w:left w:val="single" w:sz="2" w:space="0" w:color="405D7B"/>
          <w:bottom w:val="single" w:sz="2" w:space="0" w:color="405D7B"/>
          <w:right w:val="single" w:sz="2" w:space="0" w:color="405D7B"/>
          <w:insideH w:val="single" w:sz="2" w:space="0" w:color="405D7B"/>
          <w:insideV w:val="single" w:sz="2" w:space="0" w:color="405D7B"/>
        </w:tblBorders>
        <w:tblLayout w:type="fixed"/>
        <w:tblCellMar>
          <w:top w:w="100" w:type="dxa"/>
          <w:left w:w="100" w:type="dxa"/>
          <w:bottom w:w="100" w:type="dxa"/>
          <w:right w:w="100" w:type="dxa"/>
        </w:tblCellMar>
        <w:tblLook w:val="0000" w:firstRow="0" w:lastRow="0" w:firstColumn="0" w:lastColumn="0" w:noHBand="0" w:noVBand="0"/>
      </w:tblPr>
      <w:tblGrid>
        <w:gridCol w:w="5670"/>
        <w:gridCol w:w="5954"/>
        <w:gridCol w:w="2551"/>
      </w:tblGrid>
      <w:tr w:rsidR="00AD2724" w:rsidRPr="007A07A1" w14:paraId="108B0357" w14:textId="77777777" w:rsidTr="00AD2724">
        <w:trPr>
          <w:trHeight w:val="452"/>
        </w:trPr>
        <w:tc>
          <w:tcPr>
            <w:tcW w:w="5670" w:type="dxa"/>
            <w:shd w:val="clear" w:color="auto" w:fill="415E78"/>
            <w:tcMar>
              <w:top w:w="0" w:type="dxa"/>
              <w:left w:w="0" w:type="dxa"/>
              <w:bottom w:w="0" w:type="dxa"/>
              <w:right w:w="0" w:type="dxa"/>
            </w:tcMar>
            <w:vAlign w:val="center"/>
          </w:tcPr>
          <w:p w14:paraId="2C40EBE8" w14:textId="6BD3CCAA" w:rsidR="00AD2724" w:rsidRPr="007A07A1" w:rsidRDefault="00AD2724" w:rsidP="00AD2724">
            <w:pPr>
              <w:pStyle w:val="TableWhiteHeadings"/>
              <w:rPr>
                <w:lang w:val="tr-TR"/>
              </w:rPr>
            </w:pPr>
            <w:r w:rsidRPr="007A07A1">
              <w:rPr>
                <w:lang w:val="tr-TR"/>
              </w:rPr>
              <w:t>Konu</w:t>
            </w:r>
          </w:p>
        </w:tc>
        <w:tc>
          <w:tcPr>
            <w:tcW w:w="5954" w:type="dxa"/>
            <w:shd w:val="clear" w:color="auto" w:fill="415E78"/>
            <w:tcMar>
              <w:top w:w="0" w:type="dxa"/>
              <w:left w:w="0" w:type="dxa"/>
              <w:bottom w:w="0" w:type="dxa"/>
              <w:right w:w="0" w:type="dxa"/>
            </w:tcMar>
            <w:vAlign w:val="center"/>
          </w:tcPr>
          <w:p w14:paraId="51A6F8EC" w14:textId="673FC49A" w:rsidR="00AD2724" w:rsidRPr="007A07A1" w:rsidRDefault="00AD2724" w:rsidP="00AD2724">
            <w:pPr>
              <w:pStyle w:val="TableWhiteHeadings"/>
              <w:rPr>
                <w:lang w:val="tr-TR"/>
              </w:rPr>
            </w:pPr>
            <w:r w:rsidRPr="007A07A1">
              <w:rPr>
                <w:lang w:val="tr-TR"/>
              </w:rPr>
              <w:t>Metodoloji</w:t>
            </w:r>
          </w:p>
        </w:tc>
        <w:tc>
          <w:tcPr>
            <w:tcW w:w="2551" w:type="dxa"/>
            <w:shd w:val="clear" w:color="auto" w:fill="415E78"/>
            <w:tcMar>
              <w:top w:w="0" w:type="dxa"/>
              <w:left w:w="0" w:type="dxa"/>
              <w:bottom w:w="0" w:type="dxa"/>
              <w:right w:w="0" w:type="dxa"/>
            </w:tcMar>
            <w:vAlign w:val="center"/>
          </w:tcPr>
          <w:p w14:paraId="0DA8672E" w14:textId="2D8F892B" w:rsidR="00AD2724" w:rsidRPr="007A07A1" w:rsidRDefault="00AD2724" w:rsidP="00AD2724">
            <w:pPr>
              <w:pStyle w:val="TableWhiteHeadings"/>
              <w:rPr>
                <w:lang w:val="tr-TR"/>
              </w:rPr>
            </w:pPr>
            <w:r w:rsidRPr="007A07A1">
              <w:rPr>
                <w:lang w:val="tr-TR"/>
              </w:rPr>
              <w:t>Süre</w:t>
            </w:r>
          </w:p>
        </w:tc>
      </w:tr>
      <w:tr w:rsidR="00AD2724" w:rsidRPr="007A07A1" w14:paraId="1A16D83F" w14:textId="77777777" w:rsidTr="00AD2724">
        <w:trPr>
          <w:trHeight w:val="452"/>
        </w:trPr>
        <w:tc>
          <w:tcPr>
            <w:tcW w:w="5670" w:type="dxa"/>
            <w:shd w:val="clear" w:color="auto" w:fill="F2F2F2" w:themeFill="background1" w:themeFillShade="F2"/>
            <w:tcMar>
              <w:top w:w="0" w:type="dxa"/>
              <w:left w:w="0" w:type="dxa"/>
              <w:bottom w:w="0" w:type="dxa"/>
              <w:right w:w="0" w:type="dxa"/>
            </w:tcMar>
            <w:vAlign w:val="center"/>
          </w:tcPr>
          <w:p w14:paraId="400BD9DA" w14:textId="3EAAE3A0" w:rsidR="00AD2724" w:rsidRPr="007A07A1" w:rsidRDefault="00AD2724" w:rsidP="00AD2724">
            <w:pPr>
              <w:pStyle w:val="NormalFontForTable"/>
              <w:rPr>
                <w:lang w:val="tr-TR"/>
              </w:rPr>
            </w:pPr>
            <w:r w:rsidRPr="007A07A1">
              <w:rPr>
                <w:lang w:val="tr-TR"/>
              </w:rPr>
              <w:t>Çocuk Gelişimi</w:t>
            </w:r>
          </w:p>
        </w:tc>
        <w:tc>
          <w:tcPr>
            <w:tcW w:w="5954" w:type="dxa"/>
            <w:shd w:val="clear" w:color="auto" w:fill="F2F2F2" w:themeFill="background1" w:themeFillShade="F2"/>
            <w:tcMar>
              <w:top w:w="0" w:type="dxa"/>
              <w:left w:w="0" w:type="dxa"/>
              <w:bottom w:w="0" w:type="dxa"/>
              <w:right w:w="0" w:type="dxa"/>
            </w:tcMar>
            <w:vAlign w:val="center"/>
          </w:tcPr>
          <w:p w14:paraId="2654DDAF" w14:textId="095CB323" w:rsidR="00AD2724" w:rsidRPr="007A07A1" w:rsidRDefault="00AD2724" w:rsidP="00AD2724">
            <w:pPr>
              <w:tabs>
                <w:tab w:val="left" w:pos="1440"/>
                <w:tab w:val="left" w:pos="2880"/>
              </w:tabs>
              <w:spacing w:before="120"/>
              <w:rPr>
                <w:lang w:val="tr-TR"/>
              </w:rPr>
            </w:pPr>
            <w:r w:rsidRPr="007A07A1">
              <w:rPr>
                <w:lang w:val="tr-TR"/>
              </w:rPr>
              <w:t xml:space="preserve">   Küçük grup çalışması</w:t>
            </w:r>
          </w:p>
          <w:p w14:paraId="20C9542C" w14:textId="7E9B829E" w:rsidR="00AD2724" w:rsidRPr="007A07A1" w:rsidRDefault="00AD2724" w:rsidP="00AD2724">
            <w:pPr>
              <w:tabs>
                <w:tab w:val="left" w:pos="1440"/>
                <w:tab w:val="left" w:pos="2880"/>
              </w:tabs>
              <w:spacing w:before="120"/>
              <w:rPr>
                <w:lang w:val="tr-TR"/>
              </w:rPr>
            </w:pPr>
            <w:r w:rsidRPr="007A07A1">
              <w:rPr>
                <w:lang w:val="tr-TR"/>
              </w:rPr>
              <w:t xml:space="preserve">   Genel tartışma</w:t>
            </w:r>
          </w:p>
          <w:p w14:paraId="1B5BE7A0" w14:textId="66AEEE67" w:rsidR="00AD2724" w:rsidRPr="007A07A1" w:rsidRDefault="00AD2724" w:rsidP="00AD2724">
            <w:pPr>
              <w:pStyle w:val="NormalFontForTable"/>
              <w:rPr>
                <w:lang w:val="tr-TR"/>
              </w:rPr>
            </w:pPr>
            <w:r w:rsidRPr="007A07A1">
              <w:rPr>
                <w:lang w:val="tr-TR"/>
              </w:rPr>
              <w:t>Sıralama alıştırmaları</w:t>
            </w:r>
          </w:p>
        </w:tc>
        <w:tc>
          <w:tcPr>
            <w:tcW w:w="2551" w:type="dxa"/>
            <w:shd w:val="clear" w:color="auto" w:fill="F2F2F2" w:themeFill="background1" w:themeFillShade="F2"/>
            <w:tcMar>
              <w:top w:w="0" w:type="dxa"/>
              <w:left w:w="0" w:type="dxa"/>
              <w:bottom w:w="0" w:type="dxa"/>
              <w:right w:w="0" w:type="dxa"/>
            </w:tcMar>
            <w:vAlign w:val="center"/>
          </w:tcPr>
          <w:p w14:paraId="2FD1AE42" w14:textId="02E2635F" w:rsidR="00AD2724" w:rsidRPr="007A07A1" w:rsidRDefault="00AD2724" w:rsidP="00AD2724">
            <w:pPr>
              <w:pStyle w:val="NormalFontForTable"/>
              <w:rPr>
                <w:lang w:val="tr-TR"/>
              </w:rPr>
            </w:pPr>
            <w:r w:rsidRPr="007A07A1">
              <w:rPr>
                <w:lang w:val="tr-TR"/>
              </w:rPr>
              <w:t>35 dk</w:t>
            </w:r>
          </w:p>
        </w:tc>
      </w:tr>
      <w:tr w:rsidR="00AD2724" w:rsidRPr="007A07A1" w14:paraId="1C97BB69" w14:textId="77777777" w:rsidTr="00AD2724">
        <w:trPr>
          <w:trHeight w:val="452"/>
        </w:trPr>
        <w:tc>
          <w:tcPr>
            <w:tcW w:w="5670" w:type="dxa"/>
            <w:shd w:val="clear" w:color="auto" w:fill="FFFFFF"/>
            <w:tcMar>
              <w:top w:w="0" w:type="dxa"/>
              <w:left w:w="0" w:type="dxa"/>
              <w:bottom w:w="0" w:type="dxa"/>
              <w:right w:w="0" w:type="dxa"/>
            </w:tcMar>
            <w:vAlign w:val="center"/>
          </w:tcPr>
          <w:p w14:paraId="79729A30" w14:textId="35BF9B6F" w:rsidR="00AD2724" w:rsidRPr="007A07A1" w:rsidRDefault="00AD2724" w:rsidP="00AD2724">
            <w:pPr>
              <w:pStyle w:val="NormalFontForTable"/>
              <w:rPr>
                <w:lang w:val="tr-TR"/>
              </w:rPr>
            </w:pPr>
            <w:r w:rsidRPr="007A07A1">
              <w:rPr>
                <w:lang w:val="tr-TR"/>
              </w:rPr>
              <w:t>Sosyo-Ekolojik Model. Riskler ve Koruyucu Faktörler</w:t>
            </w:r>
          </w:p>
        </w:tc>
        <w:tc>
          <w:tcPr>
            <w:tcW w:w="5954" w:type="dxa"/>
            <w:shd w:val="clear" w:color="auto" w:fill="FFFFFF"/>
            <w:tcMar>
              <w:top w:w="0" w:type="dxa"/>
              <w:left w:w="0" w:type="dxa"/>
              <w:bottom w:w="0" w:type="dxa"/>
              <w:right w:w="0" w:type="dxa"/>
            </w:tcMar>
            <w:vAlign w:val="center"/>
          </w:tcPr>
          <w:p w14:paraId="3C921135" w14:textId="1FAFA2DC" w:rsidR="00AD2724" w:rsidRPr="007A07A1" w:rsidRDefault="00AD2724" w:rsidP="00AD2724">
            <w:pPr>
              <w:pStyle w:val="NormalFontForTable"/>
              <w:rPr>
                <w:lang w:val="tr-TR"/>
              </w:rPr>
            </w:pPr>
            <w:r w:rsidRPr="007A07A1">
              <w:rPr>
                <w:lang w:val="tr-TR"/>
              </w:rPr>
              <w:t>Küçük grup çalışması</w:t>
            </w:r>
          </w:p>
        </w:tc>
        <w:tc>
          <w:tcPr>
            <w:tcW w:w="2551" w:type="dxa"/>
            <w:shd w:val="clear" w:color="auto" w:fill="FFFFFF"/>
            <w:tcMar>
              <w:top w:w="0" w:type="dxa"/>
              <w:left w:w="0" w:type="dxa"/>
              <w:bottom w:w="0" w:type="dxa"/>
              <w:right w:w="0" w:type="dxa"/>
            </w:tcMar>
            <w:vAlign w:val="center"/>
          </w:tcPr>
          <w:p w14:paraId="4AAAFC24" w14:textId="2D6FB664" w:rsidR="00AD2724" w:rsidRPr="007A07A1" w:rsidRDefault="00AD2724" w:rsidP="00AD2724">
            <w:pPr>
              <w:pStyle w:val="NormalFontForTable"/>
              <w:rPr>
                <w:lang w:val="tr-TR"/>
              </w:rPr>
            </w:pPr>
            <w:r w:rsidRPr="007A07A1">
              <w:rPr>
                <w:lang w:val="tr-TR"/>
              </w:rPr>
              <w:t>60 dk</w:t>
            </w:r>
          </w:p>
        </w:tc>
      </w:tr>
      <w:tr w:rsidR="00AD2724" w:rsidRPr="007A07A1" w14:paraId="09B7602D" w14:textId="77777777" w:rsidTr="00AD2724">
        <w:trPr>
          <w:trHeight w:val="452"/>
        </w:trPr>
        <w:tc>
          <w:tcPr>
            <w:tcW w:w="5670" w:type="dxa"/>
            <w:shd w:val="clear" w:color="auto" w:fill="F2F2F2" w:themeFill="background1" w:themeFillShade="F2"/>
            <w:tcMar>
              <w:top w:w="0" w:type="dxa"/>
              <w:left w:w="0" w:type="dxa"/>
              <w:bottom w:w="0" w:type="dxa"/>
              <w:right w:w="0" w:type="dxa"/>
            </w:tcMar>
            <w:vAlign w:val="center"/>
          </w:tcPr>
          <w:p w14:paraId="03FD65D1" w14:textId="01CC380E" w:rsidR="00AD2724" w:rsidRPr="007A07A1" w:rsidRDefault="00AD2724" w:rsidP="00AD2724">
            <w:pPr>
              <w:pStyle w:val="NormalFontForTable"/>
              <w:rPr>
                <w:lang w:val="tr-TR"/>
              </w:rPr>
            </w:pPr>
            <w:r w:rsidRPr="007A07A1">
              <w:rPr>
                <w:lang w:val="tr-TR"/>
              </w:rPr>
              <w:t>Risklerin birikmesi</w:t>
            </w:r>
          </w:p>
        </w:tc>
        <w:tc>
          <w:tcPr>
            <w:tcW w:w="5954" w:type="dxa"/>
            <w:shd w:val="clear" w:color="auto" w:fill="F2F2F2" w:themeFill="background1" w:themeFillShade="F2"/>
            <w:tcMar>
              <w:top w:w="0" w:type="dxa"/>
              <w:left w:w="0" w:type="dxa"/>
              <w:bottom w:w="0" w:type="dxa"/>
              <w:right w:w="0" w:type="dxa"/>
            </w:tcMar>
            <w:vAlign w:val="center"/>
          </w:tcPr>
          <w:p w14:paraId="2B37BF05" w14:textId="15867C01" w:rsidR="00AD2724" w:rsidRPr="007A07A1" w:rsidRDefault="00AD2724" w:rsidP="00AD2724">
            <w:pPr>
              <w:pStyle w:val="NormalFontForTable"/>
              <w:rPr>
                <w:lang w:val="tr-TR"/>
              </w:rPr>
            </w:pPr>
            <w:r w:rsidRPr="007A07A1">
              <w:rPr>
                <w:lang w:val="tr-TR"/>
              </w:rPr>
              <w:t>Genel grup etkinliği</w:t>
            </w:r>
          </w:p>
        </w:tc>
        <w:tc>
          <w:tcPr>
            <w:tcW w:w="2551" w:type="dxa"/>
            <w:shd w:val="clear" w:color="auto" w:fill="F2F2F2" w:themeFill="background1" w:themeFillShade="F2"/>
            <w:tcMar>
              <w:top w:w="0" w:type="dxa"/>
              <w:left w:w="0" w:type="dxa"/>
              <w:bottom w:w="0" w:type="dxa"/>
              <w:right w:w="0" w:type="dxa"/>
            </w:tcMar>
            <w:vAlign w:val="center"/>
          </w:tcPr>
          <w:p w14:paraId="14A7F038" w14:textId="0A458563" w:rsidR="00AD2724" w:rsidRPr="007A07A1" w:rsidRDefault="00AD2724" w:rsidP="00AD2724">
            <w:pPr>
              <w:pStyle w:val="NormalFontForTable"/>
              <w:rPr>
                <w:lang w:val="tr-TR"/>
              </w:rPr>
            </w:pPr>
            <w:r w:rsidRPr="007A07A1">
              <w:rPr>
                <w:lang w:val="tr-TR"/>
              </w:rPr>
              <w:t>20 dk</w:t>
            </w:r>
          </w:p>
        </w:tc>
      </w:tr>
      <w:tr w:rsidR="00AD2724" w:rsidRPr="007A07A1" w14:paraId="4A4CDA24" w14:textId="77777777" w:rsidTr="00AD2724">
        <w:trPr>
          <w:trHeight w:val="452"/>
        </w:trPr>
        <w:tc>
          <w:tcPr>
            <w:tcW w:w="5670" w:type="dxa"/>
            <w:shd w:val="clear" w:color="auto" w:fill="FFFFFF"/>
            <w:tcMar>
              <w:top w:w="0" w:type="dxa"/>
              <w:left w:w="0" w:type="dxa"/>
              <w:bottom w:w="0" w:type="dxa"/>
              <w:right w:w="0" w:type="dxa"/>
            </w:tcMar>
            <w:vAlign w:val="center"/>
          </w:tcPr>
          <w:p w14:paraId="5AF14AEE" w14:textId="2810002D" w:rsidR="00AD2724" w:rsidRPr="007A07A1" w:rsidRDefault="00AD2724" w:rsidP="00AD2724">
            <w:pPr>
              <w:pStyle w:val="NormalFontForTable"/>
              <w:rPr>
                <w:lang w:val="tr-TR"/>
              </w:rPr>
            </w:pPr>
            <w:r w:rsidRPr="007A07A1">
              <w:rPr>
                <w:lang w:val="tr-TR"/>
              </w:rPr>
              <w:t>Tekrar</w:t>
            </w:r>
          </w:p>
        </w:tc>
        <w:tc>
          <w:tcPr>
            <w:tcW w:w="5954" w:type="dxa"/>
            <w:shd w:val="clear" w:color="auto" w:fill="FFFFFF"/>
            <w:tcMar>
              <w:top w:w="0" w:type="dxa"/>
              <w:left w:w="0" w:type="dxa"/>
              <w:bottom w:w="0" w:type="dxa"/>
              <w:right w:w="0" w:type="dxa"/>
            </w:tcMar>
            <w:vAlign w:val="center"/>
          </w:tcPr>
          <w:p w14:paraId="75D46938" w14:textId="197E32B9" w:rsidR="00AD2724" w:rsidRPr="007A07A1" w:rsidRDefault="00AD2724" w:rsidP="00AD2724">
            <w:pPr>
              <w:pStyle w:val="NormalFontForTable"/>
              <w:rPr>
                <w:lang w:val="tr-TR"/>
              </w:rPr>
            </w:pPr>
            <w:r w:rsidRPr="007A07A1">
              <w:rPr>
                <w:lang w:val="tr-TR"/>
              </w:rPr>
              <w:t xml:space="preserve">Genel grup </w:t>
            </w:r>
          </w:p>
        </w:tc>
        <w:tc>
          <w:tcPr>
            <w:tcW w:w="2551" w:type="dxa"/>
            <w:shd w:val="clear" w:color="auto" w:fill="FFFFFF"/>
            <w:tcMar>
              <w:top w:w="0" w:type="dxa"/>
              <w:left w:w="0" w:type="dxa"/>
              <w:bottom w:w="0" w:type="dxa"/>
              <w:right w:w="0" w:type="dxa"/>
            </w:tcMar>
            <w:vAlign w:val="center"/>
          </w:tcPr>
          <w:p w14:paraId="70D58499" w14:textId="76E5FD58" w:rsidR="00AD2724" w:rsidRPr="007A07A1" w:rsidRDefault="00AD2724" w:rsidP="00AD2724">
            <w:pPr>
              <w:pStyle w:val="NormalFontForTable"/>
              <w:rPr>
                <w:lang w:val="tr-TR"/>
              </w:rPr>
            </w:pPr>
            <w:r w:rsidRPr="007A07A1">
              <w:rPr>
                <w:lang w:val="tr-TR"/>
              </w:rPr>
              <w:t>5 dk</w:t>
            </w:r>
          </w:p>
        </w:tc>
      </w:tr>
      <w:tr w:rsidR="00AD2724" w:rsidRPr="007A07A1" w14:paraId="0CC70ED4" w14:textId="77777777" w:rsidTr="00AD2724">
        <w:trPr>
          <w:trHeight w:val="452"/>
        </w:trPr>
        <w:tc>
          <w:tcPr>
            <w:tcW w:w="5670" w:type="dxa"/>
            <w:tcBorders>
              <w:top w:val="single" w:sz="2" w:space="0" w:color="405D7B"/>
              <w:left w:val="single" w:sz="2" w:space="0" w:color="405D7B"/>
              <w:bottom w:val="single" w:sz="2" w:space="0" w:color="405D7B"/>
              <w:right w:val="nil"/>
            </w:tcBorders>
            <w:shd w:val="clear" w:color="auto" w:fill="F2F2F2" w:themeFill="background1" w:themeFillShade="F2"/>
            <w:tcMar>
              <w:top w:w="0" w:type="dxa"/>
              <w:left w:w="0" w:type="dxa"/>
              <w:bottom w:w="0" w:type="dxa"/>
              <w:right w:w="0" w:type="dxa"/>
            </w:tcMar>
            <w:vAlign w:val="center"/>
          </w:tcPr>
          <w:p w14:paraId="01597AF6" w14:textId="40AEB7BF" w:rsidR="00AD2724" w:rsidRPr="007A07A1" w:rsidRDefault="00AD2724" w:rsidP="00AD2724">
            <w:pPr>
              <w:pStyle w:val="NormalFontForTable"/>
              <w:rPr>
                <w:lang w:val="tr-TR"/>
              </w:rPr>
            </w:pPr>
            <w:r w:rsidRPr="007A07A1">
              <w:rPr>
                <w:lang w:val="tr-TR"/>
              </w:rPr>
              <w:t>Toplam</w:t>
            </w:r>
          </w:p>
        </w:tc>
        <w:tc>
          <w:tcPr>
            <w:tcW w:w="5954" w:type="dxa"/>
            <w:tcBorders>
              <w:top w:val="single" w:sz="2" w:space="0" w:color="405D7B"/>
              <w:left w:val="nil"/>
              <w:bottom w:val="single" w:sz="2" w:space="0" w:color="405D7B"/>
              <w:right w:val="single" w:sz="2" w:space="0" w:color="405D7B"/>
            </w:tcBorders>
            <w:shd w:val="clear" w:color="auto" w:fill="F2F2F2" w:themeFill="background1" w:themeFillShade="F2"/>
            <w:tcMar>
              <w:top w:w="0" w:type="dxa"/>
              <w:left w:w="0" w:type="dxa"/>
              <w:bottom w:w="0" w:type="dxa"/>
              <w:right w:w="0" w:type="dxa"/>
            </w:tcMar>
            <w:vAlign w:val="center"/>
          </w:tcPr>
          <w:p w14:paraId="60CEE7B6" w14:textId="77777777" w:rsidR="00AD2724" w:rsidRPr="007A07A1" w:rsidRDefault="00AD2724" w:rsidP="00AD2724">
            <w:pPr>
              <w:pStyle w:val="NormalFontForTable"/>
              <w:rPr>
                <w:lang w:val="tr-TR"/>
              </w:rPr>
            </w:pPr>
          </w:p>
        </w:tc>
        <w:tc>
          <w:tcPr>
            <w:tcW w:w="2551" w:type="dxa"/>
            <w:tcBorders>
              <w:top w:val="single" w:sz="2" w:space="0" w:color="405D7B"/>
              <w:left w:val="single" w:sz="2" w:space="0" w:color="405D7B"/>
              <w:bottom w:val="single" w:sz="2" w:space="0" w:color="405D7B"/>
              <w:right w:val="single" w:sz="2" w:space="0" w:color="405D7B"/>
            </w:tcBorders>
            <w:shd w:val="clear" w:color="auto" w:fill="F2F2F2" w:themeFill="background1" w:themeFillShade="F2"/>
            <w:tcMar>
              <w:top w:w="0" w:type="dxa"/>
              <w:left w:w="0" w:type="dxa"/>
              <w:bottom w:w="0" w:type="dxa"/>
              <w:right w:w="0" w:type="dxa"/>
            </w:tcMar>
            <w:vAlign w:val="center"/>
          </w:tcPr>
          <w:p w14:paraId="7C9C21BB" w14:textId="72874E2B" w:rsidR="00AD2724" w:rsidRPr="007A07A1" w:rsidRDefault="00AD2724" w:rsidP="00AD2724">
            <w:pPr>
              <w:pStyle w:val="NormalFontForTable"/>
              <w:rPr>
                <w:lang w:val="tr-TR"/>
              </w:rPr>
            </w:pPr>
            <w:r w:rsidRPr="007A07A1">
              <w:rPr>
                <w:lang w:val="tr-TR"/>
              </w:rPr>
              <w:t>120 dk</w:t>
            </w:r>
          </w:p>
        </w:tc>
      </w:tr>
    </w:tbl>
    <w:p w14:paraId="3B56DB33" w14:textId="77777777" w:rsidR="00AD2724" w:rsidRPr="007A07A1" w:rsidRDefault="00AD2724" w:rsidP="00B72AA5">
      <w:pPr>
        <w:pStyle w:val="Mormal03CMIndent"/>
        <w:rPr>
          <w:lang w:val="tr-TR"/>
        </w:rPr>
      </w:pPr>
    </w:p>
    <w:p w14:paraId="160DD8C0" w14:textId="77777777" w:rsidR="00AD2724" w:rsidRPr="007A07A1" w:rsidRDefault="00AD2724" w:rsidP="00B72AA5">
      <w:pPr>
        <w:pStyle w:val="Mormal03CMIndent"/>
        <w:rPr>
          <w:lang w:val="tr-TR"/>
        </w:rPr>
      </w:pPr>
    </w:p>
    <w:p w14:paraId="31BAA326" w14:textId="51D7F783" w:rsidR="0059398D" w:rsidRPr="007A07A1" w:rsidRDefault="003E32D5" w:rsidP="003E32D5">
      <w:pPr>
        <w:pStyle w:val="1Heading1"/>
        <w:rPr>
          <w:lang w:val="tr-TR"/>
        </w:rPr>
      </w:pPr>
      <w:bookmarkStart w:id="2" w:name="_Toc522623220"/>
      <w:r w:rsidRPr="007A07A1">
        <w:rPr>
          <w:lang w:val="tr-TR"/>
        </w:rPr>
        <w:lastRenderedPageBreak/>
        <w:t>Eğitmen için Talimatlar</w:t>
      </w:r>
    </w:p>
    <w:bookmarkEnd w:id="2"/>
    <w:tbl>
      <w:tblPr>
        <w:tblStyle w:val="TableGrid"/>
        <w:tblW w:w="0" w:type="auto"/>
        <w:tblLook w:val="04A0" w:firstRow="1" w:lastRow="0" w:firstColumn="1" w:lastColumn="0" w:noHBand="0" w:noVBand="1"/>
      </w:tblPr>
      <w:tblGrid>
        <w:gridCol w:w="922"/>
        <w:gridCol w:w="7721"/>
        <w:gridCol w:w="4316"/>
        <w:gridCol w:w="1216"/>
      </w:tblGrid>
      <w:tr w:rsidR="00EA5B75" w:rsidRPr="007A07A1" w14:paraId="525B3164" w14:textId="77777777" w:rsidTr="001B6951">
        <w:trPr>
          <w:trHeight w:val="465"/>
        </w:trPr>
        <w:tc>
          <w:tcPr>
            <w:tcW w:w="922" w:type="dxa"/>
            <w:tcBorders>
              <w:top w:val="nil"/>
              <w:left w:val="nil"/>
              <w:bottom w:val="single" w:sz="4" w:space="0" w:color="BFBFBF" w:themeColor="background1" w:themeShade="BF"/>
              <w:right w:val="nil"/>
            </w:tcBorders>
            <w:shd w:val="clear" w:color="auto" w:fill="415E78"/>
            <w:vAlign w:val="center"/>
          </w:tcPr>
          <w:p w14:paraId="3531A3E8" w14:textId="77777777" w:rsidR="00EA5B75" w:rsidRPr="007A07A1" w:rsidRDefault="00EA5B75" w:rsidP="00C02803">
            <w:pPr>
              <w:pStyle w:val="TableWhiteHeadings"/>
              <w:spacing w:after="0" w:afterAutospacing="0"/>
              <w:rPr>
                <w:lang w:val="tr-TR"/>
              </w:rPr>
            </w:pPr>
          </w:p>
        </w:tc>
        <w:tc>
          <w:tcPr>
            <w:tcW w:w="7721" w:type="dxa"/>
            <w:tcBorders>
              <w:top w:val="nil"/>
              <w:left w:val="nil"/>
              <w:bottom w:val="single" w:sz="4" w:space="0" w:color="BFBFBF" w:themeColor="background1" w:themeShade="BF"/>
              <w:right w:val="nil"/>
            </w:tcBorders>
            <w:shd w:val="clear" w:color="auto" w:fill="415E78"/>
            <w:vAlign w:val="center"/>
          </w:tcPr>
          <w:p w14:paraId="4C69BF04" w14:textId="6E6F6A47" w:rsidR="00EA5B75" w:rsidRPr="007A07A1" w:rsidRDefault="00EA5B75" w:rsidP="00C02803">
            <w:pPr>
              <w:pStyle w:val="TablWhiteHeading0MArgins"/>
              <w:spacing w:after="0" w:afterAutospacing="0"/>
              <w:rPr>
                <w:lang w:val="tr-TR"/>
              </w:rPr>
            </w:pPr>
            <w:r w:rsidRPr="007A07A1">
              <w:rPr>
                <w:lang w:val="tr-TR"/>
              </w:rPr>
              <w:t xml:space="preserve"> Yüz Yüze Metodolojiler </w:t>
            </w:r>
          </w:p>
        </w:tc>
        <w:tc>
          <w:tcPr>
            <w:tcW w:w="4316" w:type="dxa"/>
            <w:tcBorders>
              <w:top w:val="nil"/>
              <w:left w:val="nil"/>
              <w:bottom w:val="single" w:sz="4" w:space="0" w:color="BFBFBF" w:themeColor="background1" w:themeShade="BF"/>
              <w:right w:val="nil"/>
            </w:tcBorders>
            <w:shd w:val="clear" w:color="auto" w:fill="415E78"/>
            <w:vAlign w:val="center"/>
          </w:tcPr>
          <w:p w14:paraId="0FD1DE17" w14:textId="0113A0AF" w:rsidR="00EA5B75" w:rsidRPr="007A07A1" w:rsidRDefault="00EA5B75" w:rsidP="00C02803">
            <w:pPr>
              <w:pStyle w:val="TablWhiteHeading0MArgins"/>
              <w:spacing w:after="0" w:afterAutospacing="0"/>
              <w:rPr>
                <w:lang w:val="tr-TR"/>
              </w:rPr>
            </w:pPr>
            <w:r w:rsidRPr="007A07A1">
              <w:rPr>
                <w:lang w:val="tr-TR"/>
              </w:rPr>
              <w:t>Uzaktan Metodolojiler</w:t>
            </w:r>
          </w:p>
        </w:tc>
        <w:tc>
          <w:tcPr>
            <w:tcW w:w="1216" w:type="dxa"/>
            <w:tcBorders>
              <w:top w:val="nil"/>
              <w:left w:val="nil"/>
              <w:bottom w:val="single" w:sz="4" w:space="0" w:color="BFBFBF" w:themeColor="background1" w:themeShade="BF"/>
              <w:right w:val="nil"/>
            </w:tcBorders>
            <w:shd w:val="clear" w:color="auto" w:fill="415E78"/>
            <w:vAlign w:val="center"/>
          </w:tcPr>
          <w:p w14:paraId="0141BF79" w14:textId="2EAFAB8A" w:rsidR="00EA5B75" w:rsidRPr="007A07A1" w:rsidRDefault="007D6D08" w:rsidP="00C02803">
            <w:pPr>
              <w:pStyle w:val="TablWhiteHeading0MArgins"/>
              <w:spacing w:after="0" w:afterAutospacing="0"/>
              <w:rPr>
                <w:lang w:val="tr-TR"/>
              </w:rPr>
            </w:pPr>
            <w:r w:rsidRPr="00BD3526">
              <w:rPr>
                <w:lang w:val="tr-TR"/>
              </w:rPr>
              <w:t>Süre</w:t>
            </w:r>
          </w:p>
        </w:tc>
      </w:tr>
      <w:tr w:rsidR="00EA5B75" w:rsidRPr="007A07A1" w14:paraId="5EC2E405" w14:textId="77777777" w:rsidTr="001B6951">
        <w:tc>
          <w:tcPr>
            <w:tcW w:w="9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0F829828" w14:textId="77777777" w:rsidR="00EA5B75" w:rsidRPr="007A07A1" w:rsidRDefault="00EA5B75" w:rsidP="00EA5B75">
            <w:pPr>
              <w:rPr>
                <w:lang w:val="tr-TR"/>
              </w:rPr>
            </w:pPr>
          </w:p>
        </w:tc>
        <w:tc>
          <w:tcPr>
            <w:tcW w:w="772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4A2A0450" w14:textId="77777777" w:rsidR="00EA5B75" w:rsidRPr="007A07A1" w:rsidRDefault="00EA5B75" w:rsidP="00C02803">
            <w:pPr>
              <w:pStyle w:val="TableSmallBlueHeading"/>
              <w:rPr>
                <w:rFonts w:ascii="Open Sans" w:hAnsi="Open Sans" w:cs="Open Sans"/>
                <w:spacing w:val="0"/>
                <w:lang w:val="tr-TR"/>
              </w:rPr>
            </w:pPr>
            <w:r w:rsidRPr="007A07A1">
              <w:rPr>
                <w:rFonts w:ascii="Open Sans" w:hAnsi="Open Sans" w:cs="Open Sans"/>
                <w:spacing w:val="0"/>
                <w:lang w:val="tr-TR"/>
              </w:rPr>
              <w:t>Çocukların gelişimi</w:t>
            </w:r>
          </w:p>
          <w:p w14:paraId="48F44CB3" w14:textId="77777777" w:rsidR="00EA5B75" w:rsidRPr="007A07A1" w:rsidRDefault="00EA5B75" w:rsidP="00EA5B75">
            <w:pPr>
              <w:rPr>
                <w:lang w:val="tr-TR"/>
              </w:rPr>
            </w:pPr>
            <w:r w:rsidRPr="007A07A1">
              <w:rPr>
                <w:b/>
                <w:lang w:val="tr-TR"/>
              </w:rPr>
              <w:t>Şunu sorun:</w:t>
            </w:r>
            <w:r w:rsidRPr="007A07A1">
              <w:rPr>
                <w:lang w:val="tr-TR"/>
              </w:rPr>
              <w:t xml:space="preserve"> Çocuk gelişimi nedir? </w:t>
            </w:r>
          </w:p>
          <w:p w14:paraId="34E2D49F" w14:textId="77777777" w:rsidR="00EA5B75" w:rsidRPr="007A07A1" w:rsidRDefault="00EA5B75" w:rsidP="00EA5B75">
            <w:pPr>
              <w:rPr>
                <w:lang w:val="tr-TR"/>
              </w:rPr>
            </w:pPr>
            <w:r w:rsidRPr="007A07A1">
              <w:rPr>
                <w:b/>
                <w:lang w:val="tr-TR"/>
              </w:rPr>
              <w:t>Talimatlar:</w:t>
            </w:r>
            <w:r w:rsidRPr="007A07A1">
              <w:rPr>
                <w:lang w:val="tr-TR"/>
              </w:rPr>
              <w:t xml:space="preserve"> Birkaç örnek alın ve sonra şöyle söyleyin: </w:t>
            </w:r>
          </w:p>
          <w:p w14:paraId="7D03AEFA" w14:textId="77777777" w:rsidR="00EA5B75" w:rsidRPr="007A07A1" w:rsidRDefault="00EA5B75" w:rsidP="001B6951">
            <w:pPr>
              <w:spacing w:before="240"/>
              <w:jc w:val="both"/>
              <w:rPr>
                <w:lang w:val="tr-TR"/>
              </w:rPr>
            </w:pPr>
            <w:r w:rsidRPr="007A07A1">
              <w:rPr>
                <w:b/>
                <w:lang w:val="tr-TR"/>
              </w:rPr>
              <w:t xml:space="preserve">Slayt 12'yi gösterin ve söyleyin: </w:t>
            </w:r>
            <w:r w:rsidRPr="007A07A1">
              <w:rPr>
                <w:lang w:val="tr-TR"/>
              </w:rPr>
              <w:t xml:space="preserve">Çocuk Gelişimi, doğumdan yetişkinliğe kadar olan süreci kapsayan bireysel bir büyüme ve olgunlaşma evresidir. Yaş aldıkça tüm çocuklarda ve gençlerde meydana gelen fiziksel, bilişsel, duygusal ve sosyal değişiklikleri dikkate alır. </w:t>
            </w:r>
          </w:p>
          <w:p w14:paraId="115C9726" w14:textId="77777777" w:rsidR="00EA5B75" w:rsidRPr="007A07A1" w:rsidRDefault="00EA5B75" w:rsidP="00C02803">
            <w:pPr>
              <w:pStyle w:val="NormalTextBulletsLevel1"/>
              <w:numPr>
                <w:ilvl w:val="0"/>
                <w:numId w:val="15"/>
              </w:numPr>
              <w:pBdr>
                <w:top w:val="nil"/>
                <w:left w:val="nil"/>
                <w:bottom w:val="nil"/>
                <w:right w:val="nil"/>
                <w:between w:val="nil"/>
              </w:pBdr>
              <w:ind w:left="641" w:hanging="357"/>
              <w:rPr>
                <w:lang w:val="tr-TR"/>
              </w:rPr>
            </w:pPr>
            <w:r w:rsidRPr="007A07A1">
              <w:rPr>
                <w:lang w:val="tr-TR"/>
              </w:rPr>
              <w:t xml:space="preserve">Fiziksel değişiklikler vücudun büyümesi ve olgunlaşması ile ilgilidir. </w:t>
            </w:r>
          </w:p>
          <w:p w14:paraId="281F36B1" w14:textId="77777777" w:rsidR="00EA5B75" w:rsidRPr="007A07A1" w:rsidRDefault="00EA5B75" w:rsidP="00C02803">
            <w:pPr>
              <w:pStyle w:val="NormalTextBulletsLevel1"/>
              <w:numPr>
                <w:ilvl w:val="0"/>
                <w:numId w:val="15"/>
              </w:numPr>
              <w:pBdr>
                <w:top w:val="nil"/>
                <w:left w:val="nil"/>
                <w:bottom w:val="nil"/>
                <w:right w:val="nil"/>
                <w:between w:val="nil"/>
              </w:pBdr>
              <w:ind w:left="641" w:hanging="357"/>
              <w:rPr>
                <w:lang w:val="tr-TR"/>
              </w:rPr>
            </w:pPr>
            <w:r w:rsidRPr="007A07A1">
              <w:rPr>
                <w:lang w:val="tr-TR"/>
              </w:rPr>
              <w:t xml:space="preserve">Bilişsel değişiklikler dil öğrenme, gerçekleri hatırlama, problem çözme vs. ile ilgilidir. </w:t>
            </w:r>
          </w:p>
          <w:p w14:paraId="5081EC62" w14:textId="77777777" w:rsidR="00EA5B75" w:rsidRPr="007A07A1" w:rsidRDefault="00EA5B75" w:rsidP="00C02803">
            <w:pPr>
              <w:pStyle w:val="NormalTextBulletsLevel1"/>
              <w:numPr>
                <w:ilvl w:val="0"/>
                <w:numId w:val="15"/>
              </w:numPr>
              <w:pBdr>
                <w:top w:val="nil"/>
                <w:left w:val="nil"/>
                <w:bottom w:val="nil"/>
                <w:right w:val="nil"/>
                <w:between w:val="nil"/>
              </w:pBdr>
              <w:ind w:left="641" w:hanging="357"/>
              <w:rPr>
                <w:lang w:val="tr-TR"/>
              </w:rPr>
            </w:pPr>
            <w:r w:rsidRPr="007A07A1">
              <w:rPr>
                <w:lang w:val="tr-TR"/>
              </w:rPr>
              <w:t xml:space="preserve">Duygusal değişiklikler kendindeki ve başkalarındaki duyguları tanımlamayı öğrenmekle ilgilidir. </w:t>
            </w:r>
          </w:p>
          <w:p w14:paraId="23563B67" w14:textId="77777777" w:rsidR="00EA5B75" w:rsidRPr="007A07A1" w:rsidRDefault="00EA5B75" w:rsidP="00C02803">
            <w:pPr>
              <w:pStyle w:val="NormalTextBulletsLevel1"/>
              <w:numPr>
                <w:ilvl w:val="0"/>
                <w:numId w:val="15"/>
              </w:numPr>
              <w:pBdr>
                <w:top w:val="nil"/>
                <w:left w:val="nil"/>
                <w:bottom w:val="nil"/>
                <w:right w:val="nil"/>
                <w:between w:val="nil"/>
              </w:pBdr>
              <w:ind w:left="641" w:hanging="357"/>
              <w:rPr>
                <w:lang w:val="tr-TR"/>
              </w:rPr>
            </w:pPr>
            <w:r w:rsidRPr="007A07A1">
              <w:rPr>
                <w:lang w:val="tr-TR"/>
              </w:rPr>
              <w:t xml:space="preserve">Sosyal değişiklikler başkalarıyla etkileşim kurmayı ve kendi davranışlarımızı dengelemeyi öğrenmekle ilgilidir. </w:t>
            </w:r>
          </w:p>
          <w:p w14:paraId="3E31A30D" w14:textId="77777777" w:rsidR="00EA5B75" w:rsidRPr="007A07A1" w:rsidRDefault="00EA5B75" w:rsidP="00EA5B75">
            <w:pPr>
              <w:spacing w:before="240" w:after="240"/>
              <w:jc w:val="both"/>
              <w:rPr>
                <w:lang w:val="tr-TR"/>
              </w:rPr>
            </w:pPr>
            <w:r w:rsidRPr="007A07A1">
              <w:rPr>
                <w:b/>
                <w:lang w:val="tr-TR"/>
              </w:rPr>
              <w:t xml:space="preserve">Talimatlar: (Slayt 13) </w:t>
            </w:r>
            <w:r w:rsidRPr="007A07A1">
              <w:rPr>
                <w:lang w:val="tr-TR"/>
              </w:rPr>
              <w:t xml:space="preserve">küçük gruplar halinde bir kağıt tahtası kullanarak her bir gelişim türüyle (fiziksel, bilişsel, duygusal ve sosyal değişimler) ilgili olarak meydana gelen değişimlere örnekler bulun. Cevapları birlikte gözden geçireceğinizi ve mümkün olduğunca çok örnek üzerinde </w:t>
            </w:r>
            <w:r w:rsidRPr="007A07A1">
              <w:rPr>
                <w:lang w:val="tr-TR"/>
              </w:rPr>
              <w:lastRenderedPageBreak/>
              <w:t xml:space="preserve">konuşacağınızı açıklayın. Tartışma için 10 dakika zaman tanıyın. Genel grupta her gruptan bazı örneklere yer verin. </w:t>
            </w:r>
          </w:p>
          <w:p w14:paraId="11491240" w14:textId="77777777" w:rsidR="00EA5B75" w:rsidRPr="007A07A1" w:rsidRDefault="00EA5B75" w:rsidP="00EA5B75">
            <w:pPr>
              <w:rPr>
                <w:lang w:val="tr-TR"/>
              </w:rPr>
            </w:pPr>
            <w:r w:rsidRPr="007A07A1">
              <w:rPr>
                <w:b/>
                <w:lang w:val="tr-TR"/>
              </w:rPr>
              <w:t>Talimatlar:</w:t>
            </w:r>
            <w:r w:rsidRPr="007A07A1">
              <w:rPr>
                <w:lang w:val="tr-TR"/>
              </w:rPr>
              <w:t xml:space="preserve"> Küçük gruplar halinde, katılımcılara çocuk gelişiminin 5 aşamasını (bebeklik, yürümeye başlayan çocukluk, okul öncesi, orta çocukluk, ergenlik) içeren flaş kartlar (önceden hazırlanmış) dağıtın. Katılımcılardan bunları doğru şekilde sıralamalarını ve yatay olarak duvara yapıştırmalarını isteyin. Sunumunu ilk olarak tamamlayan gruptan sunum yapmasını isteyin. Diğer gruplardan gerekli olduğunda düzeltme yapmalarını isteyin. </w:t>
            </w:r>
          </w:p>
          <w:p w14:paraId="3B4DE3A3" w14:textId="77777777" w:rsidR="00EA5B75" w:rsidRPr="007A07A1" w:rsidRDefault="00EA5B75" w:rsidP="00EA5B75">
            <w:pPr>
              <w:rPr>
                <w:lang w:val="tr-TR"/>
              </w:rPr>
            </w:pPr>
            <w:r w:rsidRPr="007A07A1">
              <w:rPr>
                <w:lang w:val="tr-TR"/>
              </w:rPr>
              <w:t>Şimdi her gelişim aşaması için yaş aralığını içeren flaş kartları dağıtın (0-12 ay, 1-3 yaş, 4-6 yaş, 7-12 yaş, 13-18 yaş).</w:t>
            </w:r>
            <w:r w:rsidRPr="007A07A1">
              <w:rPr>
                <w:vertAlign w:val="superscript"/>
                <w:lang w:val="tr-TR"/>
              </w:rPr>
              <w:footnoteReference w:id="2"/>
            </w:r>
            <w:r w:rsidRPr="007A07A1">
              <w:rPr>
                <w:lang w:val="tr-TR"/>
              </w:rPr>
              <w:t xml:space="preserve"> Aynı gruplardaki katılımcılardan doğru yaş aralığını ilgili gelişim evresiyle eşleştirmelerini isteyin. Sonuç aşağıdaki gibi olmalıdır:</w:t>
            </w:r>
          </w:p>
          <w:tbl>
            <w:tblPr>
              <w:tblW w:w="74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6"/>
              <w:gridCol w:w="1908"/>
              <w:gridCol w:w="1497"/>
              <w:gridCol w:w="1556"/>
              <w:gridCol w:w="1438"/>
            </w:tblGrid>
            <w:tr w:rsidR="00EA5B75" w:rsidRPr="007A07A1" w14:paraId="56FBF689" w14:textId="77777777" w:rsidTr="001B6951">
              <w:tc>
                <w:tcPr>
                  <w:tcW w:w="1086" w:type="dxa"/>
                  <w:tcBorders>
                    <w:top w:val="single" w:sz="8" w:space="0" w:color="000000"/>
                    <w:left w:val="single" w:sz="8" w:space="0" w:color="000000"/>
                    <w:bottom w:val="single" w:sz="8" w:space="0" w:color="000000"/>
                    <w:right w:val="single" w:sz="8" w:space="0" w:color="000000"/>
                  </w:tcBorders>
                  <w:shd w:val="clear" w:color="auto" w:fill="CEDAE4" w:themeFill="text2" w:themeFillTint="33"/>
                  <w:tcMar>
                    <w:top w:w="100" w:type="dxa"/>
                    <w:left w:w="100" w:type="dxa"/>
                    <w:bottom w:w="100" w:type="dxa"/>
                    <w:right w:w="100" w:type="dxa"/>
                  </w:tcMar>
                </w:tcPr>
                <w:p w14:paraId="6A840B95" w14:textId="77777777" w:rsidR="00EA5B75" w:rsidRPr="007A07A1" w:rsidRDefault="00EA5B75" w:rsidP="00EA5B75">
                  <w:pPr>
                    <w:widowControl w:val="0"/>
                    <w:spacing w:before="240" w:after="0"/>
                    <w:rPr>
                      <w:sz w:val="20"/>
                      <w:szCs w:val="20"/>
                      <w:lang w:val="tr-TR"/>
                    </w:rPr>
                  </w:pPr>
                  <w:r w:rsidRPr="007A07A1">
                    <w:rPr>
                      <w:sz w:val="20"/>
                      <w:szCs w:val="20"/>
                      <w:lang w:val="tr-TR"/>
                    </w:rPr>
                    <w:t>Bebeklik Dönemi</w:t>
                  </w:r>
                </w:p>
              </w:tc>
              <w:tc>
                <w:tcPr>
                  <w:tcW w:w="1908" w:type="dxa"/>
                  <w:tcBorders>
                    <w:top w:val="single" w:sz="8" w:space="0" w:color="000000"/>
                    <w:left w:val="nil"/>
                    <w:bottom w:val="single" w:sz="8" w:space="0" w:color="000000"/>
                    <w:right w:val="single" w:sz="8" w:space="0" w:color="000000"/>
                  </w:tcBorders>
                  <w:shd w:val="clear" w:color="auto" w:fill="CEDAE4" w:themeFill="text2" w:themeFillTint="33"/>
                  <w:tcMar>
                    <w:top w:w="100" w:type="dxa"/>
                    <w:left w:w="100" w:type="dxa"/>
                    <w:bottom w:w="100" w:type="dxa"/>
                    <w:right w:w="100" w:type="dxa"/>
                  </w:tcMar>
                </w:tcPr>
                <w:p w14:paraId="66BD3B0D" w14:textId="77777777" w:rsidR="00EA5B75" w:rsidRPr="007A07A1" w:rsidRDefault="00EA5B75" w:rsidP="00EA5B75">
                  <w:pPr>
                    <w:widowControl w:val="0"/>
                    <w:spacing w:before="240" w:after="0"/>
                    <w:rPr>
                      <w:sz w:val="20"/>
                      <w:szCs w:val="20"/>
                      <w:lang w:val="tr-TR"/>
                    </w:rPr>
                  </w:pPr>
                  <w:r w:rsidRPr="007A07A1">
                    <w:rPr>
                      <w:sz w:val="20"/>
                      <w:szCs w:val="20"/>
                      <w:lang w:val="tr-TR"/>
                    </w:rPr>
                    <w:t>2-4 yaş arası çocukluk dönemi</w:t>
                  </w:r>
                </w:p>
              </w:tc>
              <w:tc>
                <w:tcPr>
                  <w:tcW w:w="1497" w:type="dxa"/>
                  <w:tcBorders>
                    <w:top w:val="single" w:sz="8" w:space="0" w:color="000000"/>
                    <w:left w:val="nil"/>
                    <w:bottom w:val="single" w:sz="8" w:space="0" w:color="000000"/>
                    <w:right w:val="single" w:sz="8" w:space="0" w:color="000000"/>
                  </w:tcBorders>
                  <w:shd w:val="clear" w:color="auto" w:fill="CEDAE4" w:themeFill="text2" w:themeFillTint="33"/>
                  <w:tcMar>
                    <w:top w:w="100" w:type="dxa"/>
                    <w:left w:w="100" w:type="dxa"/>
                    <w:bottom w:w="100" w:type="dxa"/>
                    <w:right w:w="100" w:type="dxa"/>
                  </w:tcMar>
                </w:tcPr>
                <w:p w14:paraId="048F5F75" w14:textId="77777777" w:rsidR="00EA5B75" w:rsidRPr="007A07A1" w:rsidRDefault="00EA5B75" w:rsidP="00EA5B75">
                  <w:pPr>
                    <w:widowControl w:val="0"/>
                    <w:spacing w:before="240" w:after="0"/>
                    <w:rPr>
                      <w:sz w:val="20"/>
                      <w:szCs w:val="20"/>
                      <w:lang w:val="tr-TR"/>
                    </w:rPr>
                  </w:pPr>
                  <w:r w:rsidRPr="007A07A1">
                    <w:rPr>
                      <w:sz w:val="20"/>
                      <w:szCs w:val="20"/>
                      <w:lang w:val="tr-TR"/>
                    </w:rPr>
                    <w:t>Okul Öncesi Çocukları</w:t>
                  </w:r>
                </w:p>
              </w:tc>
              <w:tc>
                <w:tcPr>
                  <w:tcW w:w="1556" w:type="dxa"/>
                  <w:tcBorders>
                    <w:top w:val="single" w:sz="8" w:space="0" w:color="000000"/>
                    <w:left w:val="nil"/>
                    <w:bottom w:val="single" w:sz="8" w:space="0" w:color="000000"/>
                    <w:right w:val="single" w:sz="8" w:space="0" w:color="000000"/>
                  </w:tcBorders>
                  <w:shd w:val="clear" w:color="auto" w:fill="CEDAE4" w:themeFill="text2" w:themeFillTint="33"/>
                  <w:tcMar>
                    <w:top w:w="100" w:type="dxa"/>
                    <w:left w:w="100" w:type="dxa"/>
                    <w:bottom w:w="100" w:type="dxa"/>
                    <w:right w:w="100" w:type="dxa"/>
                  </w:tcMar>
                </w:tcPr>
                <w:p w14:paraId="0B4DB70A" w14:textId="77777777" w:rsidR="00EA5B75" w:rsidRPr="007A07A1" w:rsidRDefault="00EA5B75" w:rsidP="00EA5B75">
                  <w:pPr>
                    <w:widowControl w:val="0"/>
                    <w:spacing w:before="240" w:after="0"/>
                    <w:rPr>
                      <w:sz w:val="20"/>
                      <w:szCs w:val="20"/>
                      <w:lang w:val="tr-TR"/>
                    </w:rPr>
                  </w:pPr>
                  <w:r w:rsidRPr="007A07A1">
                    <w:rPr>
                      <w:sz w:val="20"/>
                      <w:szCs w:val="20"/>
                      <w:lang w:val="tr-TR"/>
                    </w:rPr>
                    <w:t>Orta Çocukluk Dönemi</w:t>
                  </w:r>
                </w:p>
              </w:tc>
              <w:tc>
                <w:tcPr>
                  <w:tcW w:w="1438" w:type="dxa"/>
                  <w:tcBorders>
                    <w:top w:val="single" w:sz="8" w:space="0" w:color="000000"/>
                    <w:left w:val="nil"/>
                    <w:bottom w:val="single" w:sz="8" w:space="0" w:color="000000"/>
                    <w:right w:val="single" w:sz="8" w:space="0" w:color="000000"/>
                  </w:tcBorders>
                  <w:shd w:val="clear" w:color="auto" w:fill="CEDAE4" w:themeFill="text2" w:themeFillTint="33"/>
                  <w:tcMar>
                    <w:top w:w="100" w:type="dxa"/>
                    <w:left w:w="100" w:type="dxa"/>
                    <w:bottom w:w="100" w:type="dxa"/>
                    <w:right w:w="100" w:type="dxa"/>
                  </w:tcMar>
                </w:tcPr>
                <w:p w14:paraId="3F73C290" w14:textId="77777777" w:rsidR="00EA5B75" w:rsidRPr="007A07A1" w:rsidRDefault="00EA5B75" w:rsidP="00EA5B75">
                  <w:pPr>
                    <w:widowControl w:val="0"/>
                    <w:spacing w:before="240" w:after="0"/>
                    <w:rPr>
                      <w:sz w:val="20"/>
                      <w:szCs w:val="20"/>
                      <w:lang w:val="tr-TR"/>
                    </w:rPr>
                  </w:pPr>
                  <w:r w:rsidRPr="007A07A1">
                    <w:rPr>
                      <w:sz w:val="20"/>
                      <w:szCs w:val="20"/>
                      <w:lang w:val="tr-TR"/>
                    </w:rPr>
                    <w:t>Ergenlik Dönemi</w:t>
                  </w:r>
                </w:p>
              </w:tc>
            </w:tr>
            <w:tr w:rsidR="00EA5B75" w:rsidRPr="007A07A1" w14:paraId="56E26194" w14:textId="77777777" w:rsidTr="001B6951">
              <w:tc>
                <w:tcPr>
                  <w:tcW w:w="108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2DD903" w14:textId="77777777" w:rsidR="00EA5B75" w:rsidRPr="007A07A1" w:rsidRDefault="00EA5B75" w:rsidP="001B6951">
                  <w:pPr>
                    <w:widowControl w:val="0"/>
                    <w:spacing w:after="0"/>
                    <w:rPr>
                      <w:sz w:val="20"/>
                      <w:szCs w:val="20"/>
                      <w:lang w:val="tr-TR"/>
                    </w:rPr>
                  </w:pPr>
                  <w:r w:rsidRPr="007A07A1">
                    <w:rPr>
                      <w:sz w:val="20"/>
                      <w:szCs w:val="20"/>
                      <w:lang w:val="tr-TR"/>
                    </w:rPr>
                    <w:t>0 - 12 aylık</w:t>
                  </w:r>
                </w:p>
              </w:tc>
              <w:tc>
                <w:tcPr>
                  <w:tcW w:w="1908"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48EB0981" w14:textId="77777777" w:rsidR="00EA5B75" w:rsidRPr="007A07A1" w:rsidRDefault="00EA5B75" w:rsidP="001B6951">
                  <w:pPr>
                    <w:widowControl w:val="0"/>
                    <w:spacing w:after="0"/>
                    <w:rPr>
                      <w:sz w:val="20"/>
                      <w:szCs w:val="20"/>
                      <w:lang w:val="tr-TR"/>
                    </w:rPr>
                  </w:pPr>
                  <w:r w:rsidRPr="007A07A1">
                    <w:rPr>
                      <w:sz w:val="20"/>
                      <w:szCs w:val="20"/>
                      <w:lang w:val="tr-TR"/>
                    </w:rPr>
                    <w:t>12 ay ile 3 yaş arası</w:t>
                  </w:r>
                </w:p>
              </w:tc>
              <w:tc>
                <w:tcPr>
                  <w:tcW w:w="1497"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7BD8634A" w14:textId="77777777" w:rsidR="00EA5B75" w:rsidRPr="007A07A1" w:rsidRDefault="00EA5B75" w:rsidP="001B6951">
                  <w:pPr>
                    <w:widowControl w:val="0"/>
                    <w:spacing w:after="0"/>
                    <w:rPr>
                      <w:sz w:val="20"/>
                      <w:szCs w:val="20"/>
                      <w:lang w:val="tr-TR"/>
                    </w:rPr>
                  </w:pPr>
                  <w:r w:rsidRPr="007A07A1">
                    <w:rPr>
                      <w:sz w:val="20"/>
                      <w:szCs w:val="20"/>
                      <w:lang w:val="tr-TR"/>
                    </w:rPr>
                    <w:t>4 ile 6 yaş arası</w:t>
                  </w:r>
                </w:p>
              </w:tc>
              <w:tc>
                <w:tcPr>
                  <w:tcW w:w="1556"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37660E63" w14:textId="77777777" w:rsidR="00EA5B75" w:rsidRPr="007A07A1" w:rsidRDefault="00EA5B75" w:rsidP="001B6951">
                  <w:pPr>
                    <w:widowControl w:val="0"/>
                    <w:spacing w:after="0"/>
                    <w:rPr>
                      <w:sz w:val="20"/>
                      <w:szCs w:val="20"/>
                      <w:lang w:val="tr-TR"/>
                    </w:rPr>
                  </w:pPr>
                  <w:r w:rsidRPr="007A07A1">
                    <w:rPr>
                      <w:sz w:val="20"/>
                      <w:szCs w:val="20"/>
                      <w:lang w:val="tr-TR"/>
                    </w:rPr>
                    <w:t>7 ile 12 yaş arası</w:t>
                  </w:r>
                </w:p>
              </w:tc>
              <w:tc>
                <w:tcPr>
                  <w:tcW w:w="1438"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6142B338" w14:textId="77777777" w:rsidR="00EA5B75" w:rsidRPr="007A07A1" w:rsidRDefault="00EA5B75" w:rsidP="001B6951">
                  <w:pPr>
                    <w:widowControl w:val="0"/>
                    <w:spacing w:after="0"/>
                    <w:rPr>
                      <w:sz w:val="20"/>
                      <w:szCs w:val="20"/>
                      <w:lang w:val="tr-TR"/>
                    </w:rPr>
                  </w:pPr>
                  <w:r w:rsidRPr="007A07A1">
                    <w:rPr>
                      <w:sz w:val="20"/>
                      <w:szCs w:val="20"/>
                      <w:lang w:val="tr-TR"/>
                    </w:rPr>
                    <w:t>13 ile 18 yaş arası</w:t>
                  </w:r>
                </w:p>
              </w:tc>
            </w:tr>
          </w:tbl>
          <w:p w14:paraId="6A5D0A5D" w14:textId="77777777" w:rsidR="00EA5B75" w:rsidRPr="007A07A1" w:rsidRDefault="00EA5B75" w:rsidP="001B6951">
            <w:pPr>
              <w:spacing w:before="120"/>
              <w:rPr>
                <w:lang w:val="tr-TR"/>
              </w:rPr>
            </w:pPr>
            <w:r w:rsidRPr="007A07A1">
              <w:rPr>
                <w:lang w:val="tr-TR"/>
              </w:rPr>
              <w:t xml:space="preserve">Gerekirse diğer gruplardan düzeltme yapmalarını ve her bir gelişim aşamasının altına doğru yaş aralığını yapıştırmalarını isteyin. </w:t>
            </w:r>
          </w:p>
          <w:p w14:paraId="1BFB930F" w14:textId="77777777" w:rsidR="00EA5B75" w:rsidRPr="007A07A1" w:rsidRDefault="00EA5B75" w:rsidP="001B6951">
            <w:pPr>
              <w:spacing w:before="240"/>
              <w:rPr>
                <w:lang w:val="tr-TR"/>
              </w:rPr>
            </w:pPr>
            <w:r w:rsidRPr="007A07A1">
              <w:rPr>
                <w:lang w:val="tr-TR"/>
              </w:rPr>
              <w:lastRenderedPageBreak/>
              <w:t xml:space="preserve">Slayt 14'ü gösterin ve bunun sizin bağlamınızda farklı olup olmadığını sorun? </w:t>
            </w:r>
          </w:p>
          <w:p w14:paraId="0C8E5D1F" w14:textId="77777777" w:rsidR="00EA5B75" w:rsidRPr="007A07A1" w:rsidRDefault="00EA5B75" w:rsidP="00EA5B75">
            <w:pPr>
              <w:rPr>
                <w:lang w:val="tr-TR"/>
              </w:rPr>
            </w:pPr>
            <w:r w:rsidRPr="007A07A1">
              <w:rPr>
                <w:b/>
                <w:lang w:val="tr-TR"/>
              </w:rPr>
              <w:t>Şunu sorun:</w:t>
            </w:r>
            <w:r w:rsidRPr="007A07A1">
              <w:rPr>
                <w:lang w:val="tr-TR"/>
              </w:rPr>
              <w:t xml:space="preserve"> Geleneksel anlamda, bir çocuk ne zaman yetişkin olur?</w:t>
            </w:r>
          </w:p>
          <w:p w14:paraId="5D5ABCCE" w14:textId="77777777" w:rsidR="00EA5B75" w:rsidRPr="007A07A1" w:rsidRDefault="00EA5B75" w:rsidP="00EA5B75">
            <w:pPr>
              <w:rPr>
                <w:lang w:val="tr-TR"/>
              </w:rPr>
            </w:pPr>
            <w:r w:rsidRPr="007A07A1">
              <w:rPr>
                <w:b/>
                <w:lang w:val="tr-TR"/>
              </w:rPr>
              <w:t>Açıklayın:</w:t>
            </w:r>
            <w:r w:rsidRPr="007A07A1">
              <w:rPr>
                <w:lang w:val="tr-TR"/>
              </w:rPr>
              <w:t xml:space="preserve"> Bazı kültürlerde yetişkinliğe geçiş, bir çocuk belirli bir doğum gününe ulaştığında ve artık 16, 18 ve 21 gibi minimum bir yaşla temsil edilmez. Diğer bazı kültürler, bir çocuğun yetişkinliğe geçişini ergenliğe girdiğinde belirler. Birçok dinde ve kültürel gelenekte bu olayı kutlamak için resmi bir yetişkinliğe geçiş töreni Yapma adeti vardır.</w:t>
            </w:r>
          </w:p>
          <w:p w14:paraId="7D0A0D70" w14:textId="77777777" w:rsidR="00EA5B75" w:rsidRPr="007A07A1" w:rsidRDefault="00EA5B75" w:rsidP="00EA5B75">
            <w:pPr>
              <w:spacing w:before="240" w:after="240"/>
              <w:jc w:val="both"/>
              <w:rPr>
                <w:b/>
                <w:lang w:val="tr-TR"/>
              </w:rPr>
            </w:pPr>
            <w:r w:rsidRPr="007A07A1">
              <w:rPr>
                <w:b/>
                <w:lang w:val="tr-TR"/>
              </w:rPr>
              <w:t>Talimatlar:</w:t>
            </w:r>
            <w:r w:rsidRPr="007A07A1">
              <w:rPr>
                <w:lang w:val="tr-TR"/>
              </w:rPr>
              <w:t xml:space="preserve"> Şimdi yaşları ve gelişim aşamalarını daha detaylı olarak keşfedeceğinizi söyleyin. Aşağıdaki tablonun bulunduğu bir kağıt tahta veya beyaz tahta gösterin</w:t>
            </w:r>
          </w:p>
          <w:tbl>
            <w:tblPr>
              <w:tblW w:w="74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75"/>
              <w:gridCol w:w="1008"/>
              <w:gridCol w:w="1559"/>
              <w:gridCol w:w="1276"/>
              <w:gridCol w:w="1134"/>
              <w:gridCol w:w="1417"/>
            </w:tblGrid>
            <w:tr w:rsidR="001B6951" w:rsidRPr="007A07A1" w14:paraId="35F873BA" w14:textId="77777777" w:rsidTr="001B6951">
              <w:trPr>
                <w:trHeight w:val="650"/>
              </w:trPr>
              <w:tc>
                <w:tcPr>
                  <w:tcW w:w="1075" w:type="dxa"/>
                  <w:shd w:val="clear" w:color="auto" w:fill="CEDAE4" w:themeFill="text2" w:themeFillTint="33"/>
                </w:tcPr>
                <w:p w14:paraId="05B28364" w14:textId="77777777" w:rsidR="00EA5B75" w:rsidRPr="007A07A1" w:rsidRDefault="00EA5B75" w:rsidP="00EA5B75">
                  <w:pPr>
                    <w:rPr>
                      <w:bCs/>
                      <w:sz w:val="20"/>
                      <w:szCs w:val="20"/>
                      <w:lang w:val="tr-TR"/>
                    </w:rPr>
                  </w:pPr>
                </w:p>
              </w:tc>
              <w:tc>
                <w:tcPr>
                  <w:tcW w:w="1008" w:type="dxa"/>
                  <w:shd w:val="clear" w:color="auto" w:fill="CEDAE4" w:themeFill="text2" w:themeFillTint="33"/>
                </w:tcPr>
                <w:p w14:paraId="2C6756FD" w14:textId="77777777" w:rsidR="00EA5B75" w:rsidRPr="007A07A1" w:rsidRDefault="00EA5B75" w:rsidP="001B6951">
                  <w:pPr>
                    <w:spacing w:line="240" w:lineRule="auto"/>
                    <w:rPr>
                      <w:bCs/>
                      <w:sz w:val="20"/>
                      <w:szCs w:val="20"/>
                      <w:lang w:val="tr-TR"/>
                    </w:rPr>
                  </w:pPr>
                  <w:r w:rsidRPr="007A07A1">
                    <w:rPr>
                      <w:bCs/>
                      <w:sz w:val="20"/>
                      <w:szCs w:val="20"/>
                      <w:lang w:val="tr-TR"/>
                    </w:rPr>
                    <w:t>Bebeklik dönemi (0 - 12 aylık)</w:t>
                  </w:r>
                </w:p>
              </w:tc>
              <w:tc>
                <w:tcPr>
                  <w:tcW w:w="1559" w:type="dxa"/>
                  <w:shd w:val="clear" w:color="auto" w:fill="CEDAE4" w:themeFill="text2" w:themeFillTint="33"/>
                </w:tcPr>
                <w:p w14:paraId="13810294" w14:textId="77777777" w:rsidR="00EA5B75" w:rsidRPr="007A07A1" w:rsidRDefault="00EA5B75" w:rsidP="001B6951">
                  <w:pPr>
                    <w:spacing w:line="240" w:lineRule="auto"/>
                    <w:rPr>
                      <w:bCs/>
                      <w:sz w:val="20"/>
                      <w:szCs w:val="20"/>
                      <w:lang w:val="tr-TR"/>
                    </w:rPr>
                  </w:pPr>
                  <w:r w:rsidRPr="007A07A1">
                    <w:rPr>
                      <w:bCs/>
                      <w:sz w:val="20"/>
                      <w:szCs w:val="20"/>
                      <w:lang w:val="tr-TR"/>
                    </w:rPr>
                    <w:t>Yürümeye başlayan çocukluk dönemi (12 ay ile 3 yaş arası)</w:t>
                  </w:r>
                </w:p>
              </w:tc>
              <w:tc>
                <w:tcPr>
                  <w:tcW w:w="1276" w:type="dxa"/>
                  <w:shd w:val="clear" w:color="auto" w:fill="CEDAE4" w:themeFill="text2" w:themeFillTint="33"/>
                </w:tcPr>
                <w:p w14:paraId="574C9300" w14:textId="77777777" w:rsidR="00EA5B75" w:rsidRPr="007A07A1" w:rsidRDefault="00EA5B75" w:rsidP="001B6951">
                  <w:pPr>
                    <w:spacing w:line="240" w:lineRule="auto"/>
                    <w:rPr>
                      <w:bCs/>
                      <w:sz w:val="20"/>
                      <w:szCs w:val="20"/>
                      <w:lang w:val="tr-TR"/>
                    </w:rPr>
                  </w:pPr>
                  <w:r w:rsidRPr="007A07A1">
                    <w:rPr>
                      <w:bCs/>
                      <w:sz w:val="20"/>
                      <w:szCs w:val="20"/>
                      <w:lang w:val="tr-TR"/>
                    </w:rPr>
                    <w:t>Okul Öncesi Çocukluk Dönemi (4-6 yaş arası)</w:t>
                  </w:r>
                </w:p>
              </w:tc>
              <w:tc>
                <w:tcPr>
                  <w:tcW w:w="1134" w:type="dxa"/>
                  <w:shd w:val="clear" w:color="auto" w:fill="CEDAE4" w:themeFill="text2" w:themeFillTint="33"/>
                </w:tcPr>
                <w:p w14:paraId="2FB0396C" w14:textId="77777777" w:rsidR="00EA5B75" w:rsidRPr="007A07A1" w:rsidRDefault="00EA5B75" w:rsidP="001B6951">
                  <w:pPr>
                    <w:spacing w:line="240" w:lineRule="auto"/>
                    <w:rPr>
                      <w:bCs/>
                      <w:sz w:val="20"/>
                      <w:szCs w:val="20"/>
                      <w:lang w:val="tr-TR"/>
                    </w:rPr>
                  </w:pPr>
                  <w:r w:rsidRPr="007A07A1">
                    <w:rPr>
                      <w:bCs/>
                      <w:sz w:val="20"/>
                      <w:szCs w:val="20"/>
                      <w:lang w:val="tr-TR"/>
                    </w:rPr>
                    <w:t>Orta Çocukluk Dönemi (7 ile 12 yaş arası)</w:t>
                  </w:r>
                </w:p>
              </w:tc>
              <w:tc>
                <w:tcPr>
                  <w:tcW w:w="1417" w:type="dxa"/>
                  <w:shd w:val="clear" w:color="auto" w:fill="CEDAE4" w:themeFill="text2" w:themeFillTint="33"/>
                </w:tcPr>
                <w:p w14:paraId="1697B695" w14:textId="77777777" w:rsidR="00EA5B75" w:rsidRPr="007A07A1" w:rsidRDefault="00EA5B75" w:rsidP="001B6951">
                  <w:pPr>
                    <w:spacing w:line="240" w:lineRule="auto"/>
                    <w:rPr>
                      <w:bCs/>
                      <w:sz w:val="20"/>
                      <w:szCs w:val="20"/>
                      <w:lang w:val="tr-TR"/>
                    </w:rPr>
                  </w:pPr>
                  <w:r w:rsidRPr="007A07A1">
                    <w:rPr>
                      <w:bCs/>
                      <w:sz w:val="20"/>
                      <w:szCs w:val="20"/>
                      <w:lang w:val="tr-TR"/>
                    </w:rPr>
                    <w:t>Ergenlik Dönemi</w:t>
                  </w:r>
                </w:p>
                <w:p w14:paraId="55443D81" w14:textId="77777777" w:rsidR="00EA5B75" w:rsidRPr="007A07A1" w:rsidRDefault="00EA5B75" w:rsidP="001B6951">
                  <w:pPr>
                    <w:spacing w:line="240" w:lineRule="auto"/>
                    <w:rPr>
                      <w:bCs/>
                      <w:sz w:val="20"/>
                      <w:szCs w:val="20"/>
                      <w:lang w:val="tr-TR"/>
                    </w:rPr>
                  </w:pPr>
                  <w:r w:rsidRPr="007A07A1">
                    <w:rPr>
                      <w:bCs/>
                      <w:sz w:val="20"/>
                      <w:szCs w:val="20"/>
                      <w:lang w:val="tr-TR"/>
                    </w:rPr>
                    <w:t>(13 ile 18 yaş arası)</w:t>
                  </w:r>
                </w:p>
              </w:tc>
            </w:tr>
            <w:tr w:rsidR="001B6951" w:rsidRPr="007A07A1" w14:paraId="2F8FD62D" w14:textId="77777777" w:rsidTr="001B6951">
              <w:trPr>
                <w:trHeight w:val="212"/>
              </w:trPr>
              <w:tc>
                <w:tcPr>
                  <w:tcW w:w="1075" w:type="dxa"/>
                </w:tcPr>
                <w:p w14:paraId="177C75B3" w14:textId="77777777" w:rsidR="00EA5B75" w:rsidRPr="007A07A1" w:rsidRDefault="00EA5B75" w:rsidP="00EA5B75">
                  <w:pPr>
                    <w:rPr>
                      <w:sz w:val="20"/>
                      <w:szCs w:val="20"/>
                      <w:lang w:val="tr-TR"/>
                    </w:rPr>
                  </w:pPr>
                  <w:r w:rsidRPr="007A07A1">
                    <w:rPr>
                      <w:sz w:val="20"/>
                      <w:szCs w:val="20"/>
                      <w:lang w:val="tr-TR"/>
                    </w:rPr>
                    <w:t xml:space="preserve">Fiziksel </w:t>
                  </w:r>
                </w:p>
              </w:tc>
              <w:tc>
                <w:tcPr>
                  <w:tcW w:w="1008" w:type="dxa"/>
                  <w:shd w:val="clear" w:color="auto" w:fill="FFFFFF" w:themeFill="background1"/>
                </w:tcPr>
                <w:p w14:paraId="1CBC0050" w14:textId="77777777" w:rsidR="00EA5B75" w:rsidRPr="007A07A1" w:rsidRDefault="00EA5B75" w:rsidP="00EA5B75">
                  <w:pPr>
                    <w:rPr>
                      <w:sz w:val="20"/>
                      <w:szCs w:val="20"/>
                      <w:lang w:val="tr-TR"/>
                    </w:rPr>
                  </w:pPr>
                </w:p>
              </w:tc>
              <w:tc>
                <w:tcPr>
                  <w:tcW w:w="1559" w:type="dxa"/>
                  <w:shd w:val="clear" w:color="auto" w:fill="FFFFFF" w:themeFill="background1"/>
                </w:tcPr>
                <w:p w14:paraId="7364BDF3" w14:textId="77777777" w:rsidR="00EA5B75" w:rsidRPr="007A07A1" w:rsidRDefault="00EA5B75" w:rsidP="00EA5B75">
                  <w:pPr>
                    <w:rPr>
                      <w:sz w:val="20"/>
                      <w:szCs w:val="20"/>
                      <w:lang w:val="tr-TR"/>
                    </w:rPr>
                  </w:pPr>
                </w:p>
              </w:tc>
              <w:tc>
                <w:tcPr>
                  <w:tcW w:w="1276" w:type="dxa"/>
                  <w:shd w:val="clear" w:color="auto" w:fill="FFFFFF" w:themeFill="background1"/>
                </w:tcPr>
                <w:p w14:paraId="7AD7F8A7" w14:textId="77777777" w:rsidR="00EA5B75" w:rsidRPr="007A07A1" w:rsidRDefault="00EA5B75" w:rsidP="00EA5B75">
                  <w:pPr>
                    <w:rPr>
                      <w:sz w:val="20"/>
                      <w:szCs w:val="20"/>
                      <w:lang w:val="tr-TR"/>
                    </w:rPr>
                  </w:pPr>
                </w:p>
              </w:tc>
              <w:tc>
                <w:tcPr>
                  <w:tcW w:w="1134" w:type="dxa"/>
                  <w:shd w:val="clear" w:color="auto" w:fill="FFFFFF" w:themeFill="background1"/>
                </w:tcPr>
                <w:p w14:paraId="4A6B15BB" w14:textId="77777777" w:rsidR="00EA5B75" w:rsidRPr="007A07A1" w:rsidRDefault="00EA5B75" w:rsidP="00EA5B75">
                  <w:pPr>
                    <w:rPr>
                      <w:sz w:val="20"/>
                      <w:szCs w:val="20"/>
                      <w:lang w:val="tr-TR"/>
                    </w:rPr>
                  </w:pPr>
                </w:p>
              </w:tc>
              <w:tc>
                <w:tcPr>
                  <w:tcW w:w="1417" w:type="dxa"/>
                  <w:shd w:val="clear" w:color="auto" w:fill="FFFFFF" w:themeFill="background1"/>
                </w:tcPr>
                <w:p w14:paraId="092D728A" w14:textId="77777777" w:rsidR="00EA5B75" w:rsidRPr="007A07A1" w:rsidRDefault="00EA5B75" w:rsidP="00EA5B75">
                  <w:pPr>
                    <w:rPr>
                      <w:sz w:val="20"/>
                      <w:szCs w:val="20"/>
                      <w:lang w:val="tr-TR"/>
                    </w:rPr>
                  </w:pPr>
                </w:p>
              </w:tc>
            </w:tr>
            <w:tr w:rsidR="001B6951" w:rsidRPr="007A07A1" w14:paraId="4233435C" w14:textId="77777777" w:rsidTr="001B6951">
              <w:trPr>
                <w:trHeight w:val="212"/>
              </w:trPr>
              <w:tc>
                <w:tcPr>
                  <w:tcW w:w="1075" w:type="dxa"/>
                </w:tcPr>
                <w:p w14:paraId="3C183F1C" w14:textId="77777777" w:rsidR="00EA5B75" w:rsidRPr="007A07A1" w:rsidRDefault="00EA5B75" w:rsidP="00EA5B75">
                  <w:pPr>
                    <w:rPr>
                      <w:sz w:val="20"/>
                      <w:szCs w:val="20"/>
                      <w:lang w:val="tr-TR"/>
                    </w:rPr>
                  </w:pPr>
                  <w:r w:rsidRPr="007A07A1">
                    <w:rPr>
                      <w:sz w:val="20"/>
                      <w:szCs w:val="20"/>
                      <w:lang w:val="tr-TR"/>
                    </w:rPr>
                    <w:t xml:space="preserve">Bilişsel </w:t>
                  </w:r>
                </w:p>
              </w:tc>
              <w:tc>
                <w:tcPr>
                  <w:tcW w:w="1008" w:type="dxa"/>
                  <w:shd w:val="clear" w:color="auto" w:fill="FFFFFF" w:themeFill="background1"/>
                </w:tcPr>
                <w:p w14:paraId="0939E8F2" w14:textId="77777777" w:rsidR="00EA5B75" w:rsidRPr="007A07A1" w:rsidRDefault="00EA5B75" w:rsidP="00EA5B75">
                  <w:pPr>
                    <w:rPr>
                      <w:sz w:val="20"/>
                      <w:szCs w:val="20"/>
                      <w:lang w:val="tr-TR"/>
                    </w:rPr>
                  </w:pPr>
                </w:p>
              </w:tc>
              <w:tc>
                <w:tcPr>
                  <w:tcW w:w="1559" w:type="dxa"/>
                  <w:shd w:val="clear" w:color="auto" w:fill="FFFFFF" w:themeFill="background1"/>
                </w:tcPr>
                <w:p w14:paraId="0DAA423E" w14:textId="77777777" w:rsidR="00EA5B75" w:rsidRPr="007A07A1" w:rsidRDefault="00EA5B75" w:rsidP="00EA5B75">
                  <w:pPr>
                    <w:rPr>
                      <w:sz w:val="20"/>
                      <w:szCs w:val="20"/>
                      <w:lang w:val="tr-TR"/>
                    </w:rPr>
                  </w:pPr>
                </w:p>
              </w:tc>
              <w:tc>
                <w:tcPr>
                  <w:tcW w:w="1276" w:type="dxa"/>
                  <w:shd w:val="clear" w:color="auto" w:fill="FFFFFF" w:themeFill="background1"/>
                </w:tcPr>
                <w:p w14:paraId="57BBEC16" w14:textId="77777777" w:rsidR="00EA5B75" w:rsidRPr="007A07A1" w:rsidRDefault="00EA5B75" w:rsidP="00EA5B75">
                  <w:pPr>
                    <w:rPr>
                      <w:sz w:val="20"/>
                      <w:szCs w:val="20"/>
                      <w:lang w:val="tr-TR"/>
                    </w:rPr>
                  </w:pPr>
                </w:p>
              </w:tc>
              <w:tc>
                <w:tcPr>
                  <w:tcW w:w="1134" w:type="dxa"/>
                  <w:shd w:val="clear" w:color="auto" w:fill="FFFFFF" w:themeFill="background1"/>
                </w:tcPr>
                <w:p w14:paraId="5F5CDE3C" w14:textId="77777777" w:rsidR="00EA5B75" w:rsidRPr="007A07A1" w:rsidRDefault="00EA5B75" w:rsidP="00EA5B75">
                  <w:pPr>
                    <w:rPr>
                      <w:sz w:val="20"/>
                      <w:szCs w:val="20"/>
                      <w:lang w:val="tr-TR"/>
                    </w:rPr>
                  </w:pPr>
                </w:p>
              </w:tc>
              <w:tc>
                <w:tcPr>
                  <w:tcW w:w="1417" w:type="dxa"/>
                  <w:shd w:val="clear" w:color="auto" w:fill="FFFFFF" w:themeFill="background1"/>
                </w:tcPr>
                <w:p w14:paraId="08C68043" w14:textId="77777777" w:rsidR="00EA5B75" w:rsidRPr="007A07A1" w:rsidRDefault="00EA5B75" w:rsidP="00EA5B75">
                  <w:pPr>
                    <w:rPr>
                      <w:sz w:val="20"/>
                      <w:szCs w:val="20"/>
                      <w:lang w:val="tr-TR"/>
                    </w:rPr>
                  </w:pPr>
                </w:p>
              </w:tc>
            </w:tr>
            <w:tr w:rsidR="001B6951" w:rsidRPr="007A07A1" w14:paraId="2C3FBADD" w14:textId="77777777" w:rsidTr="001B6951">
              <w:trPr>
                <w:trHeight w:val="212"/>
              </w:trPr>
              <w:tc>
                <w:tcPr>
                  <w:tcW w:w="1075" w:type="dxa"/>
                </w:tcPr>
                <w:p w14:paraId="43AC0307" w14:textId="77777777" w:rsidR="00EA5B75" w:rsidRPr="007A07A1" w:rsidRDefault="00EA5B75" w:rsidP="00EA5B75">
                  <w:pPr>
                    <w:rPr>
                      <w:sz w:val="20"/>
                      <w:szCs w:val="20"/>
                      <w:lang w:val="tr-TR"/>
                    </w:rPr>
                  </w:pPr>
                  <w:r w:rsidRPr="007A07A1">
                    <w:rPr>
                      <w:sz w:val="20"/>
                      <w:szCs w:val="20"/>
                      <w:lang w:val="tr-TR"/>
                    </w:rPr>
                    <w:t xml:space="preserve">Duygusal </w:t>
                  </w:r>
                </w:p>
              </w:tc>
              <w:tc>
                <w:tcPr>
                  <w:tcW w:w="1008" w:type="dxa"/>
                  <w:shd w:val="clear" w:color="auto" w:fill="FFFFFF" w:themeFill="background1"/>
                </w:tcPr>
                <w:p w14:paraId="38FCFEE2" w14:textId="77777777" w:rsidR="00EA5B75" w:rsidRPr="007A07A1" w:rsidRDefault="00EA5B75" w:rsidP="00EA5B75">
                  <w:pPr>
                    <w:rPr>
                      <w:sz w:val="20"/>
                      <w:szCs w:val="20"/>
                      <w:lang w:val="tr-TR"/>
                    </w:rPr>
                  </w:pPr>
                </w:p>
              </w:tc>
              <w:tc>
                <w:tcPr>
                  <w:tcW w:w="1559" w:type="dxa"/>
                  <w:shd w:val="clear" w:color="auto" w:fill="FFFFFF" w:themeFill="background1"/>
                </w:tcPr>
                <w:p w14:paraId="5CCAE7AF" w14:textId="77777777" w:rsidR="00EA5B75" w:rsidRPr="007A07A1" w:rsidRDefault="00EA5B75" w:rsidP="00EA5B75">
                  <w:pPr>
                    <w:rPr>
                      <w:sz w:val="20"/>
                      <w:szCs w:val="20"/>
                      <w:lang w:val="tr-TR"/>
                    </w:rPr>
                  </w:pPr>
                </w:p>
              </w:tc>
              <w:tc>
                <w:tcPr>
                  <w:tcW w:w="1276" w:type="dxa"/>
                  <w:shd w:val="clear" w:color="auto" w:fill="FFFFFF" w:themeFill="background1"/>
                </w:tcPr>
                <w:p w14:paraId="6F271EA1" w14:textId="77777777" w:rsidR="00EA5B75" w:rsidRPr="007A07A1" w:rsidRDefault="00EA5B75" w:rsidP="00EA5B75">
                  <w:pPr>
                    <w:rPr>
                      <w:sz w:val="20"/>
                      <w:szCs w:val="20"/>
                      <w:lang w:val="tr-TR"/>
                    </w:rPr>
                  </w:pPr>
                </w:p>
              </w:tc>
              <w:tc>
                <w:tcPr>
                  <w:tcW w:w="1134" w:type="dxa"/>
                  <w:shd w:val="clear" w:color="auto" w:fill="FFFFFF" w:themeFill="background1"/>
                </w:tcPr>
                <w:p w14:paraId="4ACF0292" w14:textId="77777777" w:rsidR="00EA5B75" w:rsidRPr="007A07A1" w:rsidRDefault="00EA5B75" w:rsidP="00EA5B75">
                  <w:pPr>
                    <w:rPr>
                      <w:sz w:val="20"/>
                      <w:szCs w:val="20"/>
                      <w:lang w:val="tr-TR"/>
                    </w:rPr>
                  </w:pPr>
                </w:p>
              </w:tc>
              <w:tc>
                <w:tcPr>
                  <w:tcW w:w="1417" w:type="dxa"/>
                  <w:shd w:val="clear" w:color="auto" w:fill="FFFFFF" w:themeFill="background1"/>
                </w:tcPr>
                <w:p w14:paraId="02A26D17" w14:textId="77777777" w:rsidR="00EA5B75" w:rsidRPr="007A07A1" w:rsidRDefault="00EA5B75" w:rsidP="00EA5B75">
                  <w:pPr>
                    <w:rPr>
                      <w:sz w:val="20"/>
                      <w:szCs w:val="20"/>
                      <w:lang w:val="tr-TR"/>
                    </w:rPr>
                  </w:pPr>
                </w:p>
              </w:tc>
            </w:tr>
            <w:tr w:rsidR="001B6951" w:rsidRPr="007A07A1" w14:paraId="76F2163B" w14:textId="77777777" w:rsidTr="001B6951">
              <w:trPr>
                <w:trHeight w:val="212"/>
              </w:trPr>
              <w:tc>
                <w:tcPr>
                  <w:tcW w:w="1075" w:type="dxa"/>
                </w:tcPr>
                <w:p w14:paraId="23F069E9" w14:textId="77777777" w:rsidR="00EA5B75" w:rsidRPr="007A07A1" w:rsidRDefault="00EA5B75" w:rsidP="00EA5B75">
                  <w:pPr>
                    <w:rPr>
                      <w:sz w:val="20"/>
                      <w:szCs w:val="20"/>
                      <w:lang w:val="tr-TR"/>
                    </w:rPr>
                  </w:pPr>
                  <w:r w:rsidRPr="007A07A1">
                    <w:rPr>
                      <w:sz w:val="20"/>
                      <w:szCs w:val="20"/>
                      <w:lang w:val="tr-TR"/>
                    </w:rPr>
                    <w:t>Sosyal</w:t>
                  </w:r>
                </w:p>
              </w:tc>
              <w:tc>
                <w:tcPr>
                  <w:tcW w:w="1008" w:type="dxa"/>
                  <w:shd w:val="clear" w:color="auto" w:fill="FFFFFF" w:themeFill="background1"/>
                </w:tcPr>
                <w:p w14:paraId="591BCDE9" w14:textId="77777777" w:rsidR="00EA5B75" w:rsidRPr="007A07A1" w:rsidRDefault="00EA5B75" w:rsidP="00EA5B75">
                  <w:pPr>
                    <w:rPr>
                      <w:sz w:val="20"/>
                      <w:szCs w:val="20"/>
                      <w:lang w:val="tr-TR"/>
                    </w:rPr>
                  </w:pPr>
                </w:p>
              </w:tc>
              <w:tc>
                <w:tcPr>
                  <w:tcW w:w="1559" w:type="dxa"/>
                  <w:shd w:val="clear" w:color="auto" w:fill="FFFFFF" w:themeFill="background1"/>
                </w:tcPr>
                <w:p w14:paraId="1AB73B50" w14:textId="77777777" w:rsidR="00EA5B75" w:rsidRPr="007A07A1" w:rsidRDefault="00EA5B75" w:rsidP="00EA5B75">
                  <w:pPr>
                    <w:rPr>
                      <w:sz w:val="20"/>
                      <w:szCs w:val="20"/>
                      <w:lang w:val="tr-TR"/>
                    </w:rPr>
                  </w:pPr>
                </w:p>
              </w:tc>
              <w:tc>
                <w:tcPr>
                  <w:tcW w:w="1276" w:type="dxa"/>
                  <w:shd w:val="clear" w:color="auto" w:fill="FFFFFF" w:themeFill="background1"/>
                </w:tcPr>
                <w:p w14:paraId="026B3379" w14:textId="77777777" w:rsidR="00EA5B75" w:rsidRPr="007A07A1" w:rsidRDefault="00EA5B75" w:rsidP="00EA5B75">
                  <w:pPr>
                    <w:rPr>
                      <w:sz w:val="20"/>
                      <w:szCs w:val="20"/>
                      <w:lang w:val="tr-TR"/>
                    </w:rPr>
                  </w:pPr>
                </w:p>
              </w:tc>
              <w:tc>
                <w:tcPr>
                  <w:tcW w:w="1134" w:type="dxa"/>
                  <w:shd w:val="clear" w:color="auto" w:fill="FFFFFF" w:themeFill="background1"/>
                </w:tcPr>
                <w:p w14:paraId="65A26067" w14:textId="77777777" w:rsidR="00EA5B75" w:rsidRPr="007A07A1" w:rsidRDefault="00EA5B75" w:rsidP="00EA5B75">
                  <w:pPr>
                    <w:rPr>
                      <w:sz w:val="20"/>
                      <w:szCs w:val="20"/>
                      <w:lang w:val="tr-TR"/>
                    </w:rPr>
                  </w:pPr>
                </w:p>
              </w:tc>
              <w:tc>
                <w:tcPr>
                  <w:tcW w:w="1417" w:type="dxa"/>
                  <w:shd w:val="clear" w:color="auto" w:fill="FFFFFF" w:themeFill="background1"/>
                </w:tcPr>
                <w:p w14:paraId="21593925" w14:textId="77777777" w:rsidR="00EA5B75" w:rsidRPr="007A07A1" w:rsidRDefault="00EA5B75" w:rsidP="00EA5B75">
                  <w:pPr>
                    <w:rPr>
                      <w:sz w:val="20"/>
                      <w:szCs w:val="20"/>
                      <w:lang w:val="tr-TR"/>
                    </w:rPr>
                  </w:pPr>
                </w:p>
              </w:tc>
            </w:tr>
          </w:tbl>
          <w:p w14:paraId="404BD4D0" w14:textId="77777777" w:rsidR="00EA5B75" w:rsidRPr="007A07A1" w:rsidRDefault="00EA5B75" w:rsidP="00EA5B75">
            <w:pPr>
              <w:spacing w:before="240" w:after="240"/>
              <w:jc w:val="both"/>
              <w:rPr>
                <w:lang w:val="tr-TR"/>
              </w:rPr>
            </w:pPr>
          </w:p>
          <w:p w14:paraId="3830014F" w14:textId="77777777" w:rsidR="00EA5B75" w:rsidRPr="007A07A1" w:rsidRDefault="00EA5B75" w:rsidP="001B6951">
            <w:pPr>
              <w:spacing w:before="240"/>
              <w:rPr>
                <w:lang w:val="tr-TR"/>
              </w:rPr>
            </w:pPr>
            <w:r w:rsidRPr="007A07A1">
              <w:rPr>
                <w:lang w:val="tr-TR"/>
              </w:rPr>
              <w:lastRenderedPageBreak/>
              <w:t xml:space="preserve">Aşağıdaki çocukluğun gelişimsel kilometre taşlarını okuyun ve katılımcılardan tahtaya gelip kağıt tahta üzerindeki ifadeyi doğru yaş aralığı ve gelişim türünün altına yerleştirmelerini isteyin </w:t>
            </w:r>
          </w:p>
          <w:p w14:paraId="24AF140F" w14:textId="77777777" w:rsidR="00EA5B75" w:rsidRPr="007A07A1" w:rsidRDefault="00EA5B75" w:rsidP="001B6951">
            <w:pPr>
              <w:pStyle w:val="NormalTextBulletsLevel1"/>
              <w:numPr>
                <w:ilvl w:val="0"/>
                <w:numId w:val="15"/>
              </w:numPr>
              <w:pBdr>
                <w:top w:val="nil"/>
                <w:left w:val="nil"/>
                <w:bottom w:val="nil"/>
                <w:right w:val="nil"/>
                <w:between w:val="nil"/>
              </w:pBdr>
              <w:ind w:left="641" w:hanging="357"/>
              <w:rPr>
                <w:lang w:val="tr-TR"/>
              </w:rPr>
            </w:pPr>
            <w:r w:rsidRPr="007A07A1">
              <w:rPr>
                <w:lang w:val="tr-TR"/>
              </w:rPr>
              <w:t>Çocuk yürüyebiliyor</w:t>
            </w:r>
          </w:p>
          <w:p w14:paraId="6BA14D8D" w14:textId="77777777" w:rsidR="00EA5B75" w:rsidRPr="007A07A1" w:rsidRDefault="00EA5B75" w:rsidP="001B6951">
            <w:pPr>
              <w:pStyle w:val="NormalTextBulletsLevel1"/>
              <w:numPr>
                <w:ilvl w:val="0"/>
                <w:numId w:val="15"/>
              </w:numPr>
              <w:pBdr>
                <w:top w:val="nil"/>
                <w:left w:val="nil"/>
                <w:bottom w:val="nil"/>
                <w:right w:val="nil"/>
                <w:between w:val="nil"/>
              </w:pBdr>
              <w:ind w:left="641" w:hanging="357"/>
              <w:rPr>
                <w:lang w:val="tr-TR"/>
              </w:rPr>
            </w:pPr>
            <w:r w:rsidRPr="007A07A1">
              <w:rPr>
                <w:lang w:val="tr-TR"/>
              </w:rPr>
              <w:t>Çocuk ilk kelimelerini söylemeye başlar</w:t>
            </w:r>
          </w:p>
          <w:p w14:paraId="26290CB7" w14:textId="77777777" w:rsidR="00EA5B75" w:rsidRPr="007A07A1" w:rsidRDefault="00EA5B75" w:rsidP="001B6951">
            <w:pPr>
              <w:pStyle w:val="NormalTextBulletsLevel1"/>
              <w:numPr>
                <w:ilvl w:val="0"/>
                <w:numId w:val="15"/>
              </w:numPr>
              <w:pBdr>
                <w:top w:val="nil"/>
                <w:left w:val="nil"/>
                <w:bottom w:val="nil"/>
                <w:right w:val="nil"/>
                <w:between w:val="nil"/>
              </w:pBdr>
              <w:ind w:left="641" w:hanging="357"/>
              <w:rPr>
                <w:lang w:val="tr-TR"/>
              </w:rPr>
            </w:pPr>
            <w:r w:rsidRPr="007A07A1">
              <w:rPr>
                <w:lang w:val="tr-TR"/>
              </w:rPr>
              <w:t>Çocuk spor yapabiliyor</w:t>
            </w:r>
          </w:p>
          <w:p w14:paraId="0FD990F0" w14:textId="77777777" w:rsidR="00EA5B75" w:rsidRPr="007A07A1" w:rsidRDefault="00EA5B75" w:rsidP="001B6951">
            <w:pPr>
              <w:pStyle w:val="NormalTextBulletsLevel1"/>
              <w:numPr>
                <w:ilvl w:val="0"/>
                <w:numId w:val="15"/>
              </w:numPr>
              <w:pBdr>
                <w:top w:val="nil"/>
                <w:left w:val="nil"/>
                <w:bottom w:val="nil"/>
                <w:right w:val="nil"/>
                <w:between w:val="nil"/>
              </w:pBdr>
              <w:ind w:left="641" w:hanging="357"/>
              <w:rPr>
                <w:lang w:val="tr-TR"/>
              </w:rPr>
            </w:pPr>
            <w:r w:rsidRPr="007A07A1">
              <w:rPr>
                <w:lang w:val="tr-TR"/>
              </w:rPr>
              <w:t>Çocuk ses tellerinde değişiklikler yaşıyor</w:t>
            </w:r>
          </w:p>
          <w:p w14:paraId="289A1377" w14:textId="77777777" w:rsidR="00EA5B75" w:rsidRPr="007A07A1" w:rsidRDefault="00EA5B75" w:rsidP="001B6951">
            <w:pPr>
              <w:pStyle w:val="NormalTextBulletsLevel1"/>
              <w:numPr>
                <w:ilvl w:val="0"/>
                <w:numId w:val="15"/>
              </w:numPr>
              <w:pBdr>
                <w:top w:val="nil"/>
                <w:left w:val="nil"/>
                <w:bottom w:val="nil"/>
                <w:right w:val="nil"/>
                <w:between w:val="nil"/>
              </w:pBdr>
              <w:ind w:left="641" w:hanging="357"/>
              <w:rPr>
                <w:lang w:val="tr-TR"/>
              </w:rPr>
            </w:pPr>
            <w:r w:rsidRPr="007A07A1">
              <w:rPr>
                <w:lang w:val="tr-TR"/>
              </w:rPr>
              <w:t>Çocuk bakım veren kişilerle güçlü bir çatışma yaşayabilir</w:t>
            </w:r>
          </w:p>
          <w:p w14:paraId="39E992A0" w14:textId="77777777" w:rsidR="00EA5B75" w:rsidRPr="007A07A1" w:rsidRDefault="00EA5B75" w:rsidP="001B6951">
            <w:pPr>
              <w:pStyle w:val="NormalTextBulletsLevel1"/>
              <w:numPr>
                <w:ilvl w:val="0"/>
                <w:numId w:val="15"/>
              </w:numPr>
              <w:pBdr>
                <w:top w:val="nil"/>
                <w:left w:val="nil"/>
                <w:bottom w:val="nil"/>
                <w:right w:val="nil"/>
                <w:between w:val="nil"/>
              </w:pBdr>
              <w:ind w:left="641" w:hanging="357"/>
              <w:rPr>
                <w:lang w:val="tr-TR"/>
              </w:rPr>
            </w:pPr>
            <w:r w:rsidRPr="007A07A1">
              <w:rPr>
                <w:lang w:val="tr-TR"/>
              </w:rPr>
              <w:t>Çocuk gülümsemeye başlıyor</w:t>
            </w:r>
          </w:p>
          <w:p w14:paraId="50AAC829" w14:textId="77777777" w:rsidR="00EA5B75" w:rsidRPr="007A07A1" w:rsidRDefault="00EA5B75" w:rsidP="001B6951">
            <w:pPr>
              <w:pStyle w:val="NormalTextBulletsLevel1"/>
              <w:numPr>
                <w:ilvl w:val="0"/>
                <w:numId w:val="15"/>
              </w:numPr>
              <w:pBdr>
                <w:top w:val="nil"/>
                <w:left w:val="nil"/>
                <w:bottom w:val="nil"/>
                <w:right w:val="nil"/>
                <w:between w:val="nil"/>
              </w:pBdr>
              <w:ind w:left="641" w:hanging="357"/>
              <w:rPr>
                <w:lang w:val="tr-TR"/>
              </w:rPr>
            </w:pPr>
            <w:r w:rsidRPr="007A07A1">
              <w:rPr>
                <w:lang w:val="tr-TR"/>
              </w:rPr>
              <w:t>Çocuk için akran grubu kimliği giderek daha önemli bir hale gelir</w:t>
            </w:r>
          </w:p>
          <w:p w14:paraId="42CDA409" w14:textId="77777777" w:rsidR="00EA5B75" w:rsidRPr="007A07A1" w:rsidRDefault="00EA5B75" w:rsidP="00EA5B75">
            <w:pPr>
              <w:rPr>
                <w:lang w:val="tr-TR"/>
              </w:rPr>
            </w:pPr>
            <w:r w:rsidRPr="007A07A1">
              <w:rPr>
                <w:b/>
                <w:lang w:val="tr-TR"/>
              </w:rPr>
              <w:t>Şunu söyleyin:</w:t>
            </w:r>
            <w:r w:rsidRPr="007A07A1">
              <w:rPr>
                <w:lang w:val="tr-TR"/>
              </w:rPr>
              <w:t xml:space="preserve"> Çocuk gelişiminde geniş bir 'normal' yelpazesi söz konusudur ve bu engelli çocuklar için daha da fazla değişkenlik gösterebilir. Bu, çocuk koruma programlarında çocuk gelişiminin önemi hakkında düşünmenizi sağlamak amacıyla yapılan hızlı bir alıştırmaydı.  Genel grupta yer alan katılımcılara insani yardım programlarında çocukların korunması için çocuk gelişimi hakkında bilgi edinmenin neden önemli olduğunu düşündüklerini sorun</w:t>
            </w:r>
          </w:p>
          <w:p w14:paraId="661AD09F" w14:textId="77777777" w:rsidR="00EA5B75" w:rsidRPr="007A07A1" w:rsidRDefault="00EA5B75" w:rsidP="00EA5B75">
            <w:pPr>
              <w:rPr>
                <w:lang w:val="tr-TR"/>
              </w:rPr>
            </w:pPr>
          </w:p>
          <w:p w14:paraId="2DC25E6C" w14:textId="77777777" w:rsidR="00EA5B75" w:rsidRPr="007A07A1" w:rsidRDefault="00EA5B75" w:rsidP="00EA5B75">
            <w:pPr>
              <w:rPr>
                <w:lang w:val="tr-TR"/>
              </w:rPr>
            </w:pPr>
            <w:r w:rsidRPr="007A07A1">
              <w:rPr>
                <w:b/>
                <w:lang w:val="tr-TR"/>
              </w:rPr>
              <w:t xml:space="preserve">Talimatlar: </w:t>
            </w:r>
            <w:r w:rsidRPr="007A07A1">
              <w:rPr>
                <w:lang w:val="tr-TR"/>
              </w:rPr>
              <w:t>Birkaç örnek seçin ve aşağıdaki bilgilerle tamamlayın:</w:t>
            </w:r>
          </w:p>
          <w:p w14:paraId="4F30C8E6" w14:textId="77777777" w:rsidR="00EA5B75" w:rsidRPr="007A07A1" w:rsidRDefault="00EA5B75" w:rsidP="00941095">
            <w:pPr>
              <w:pStyle w:val="NormalTextBulletsLevel1"/>
              <w:numPr>
                <w:ilvl w:val="0"/>
                <w:numId w:val="15"/>
              </w:numPr>
              <w:pBdr>
                <w:top w:val="nil"/>
                <w:left w:val="nil"/>
                <w:bottom w:val="nil"/>
                <w:right w:val="nil"/>
                <w:between w:val="nil"/>
              </w:pBdr>
              <w:ind w:left="641" w:hanging="357"/>
              <w:rPr>
                <w:lang w:val="tr-TR"/>
              </w:rPr>
            </w:pPr>
            <w:r w:rsidRPr="007A07A1">
              <w:rPr>
                <w:lang w:val="tr-TR"/>
              </w:rPr>
              <w:t xml:space="preserve">çocukların ihtiyaçlarını, tepkilerini ve başa çıkma stratejilerini anlamak </w:t>
            </w:r>
          </w:p>
          <w:p w14:paraId="1D97F86C" w14:textId="77777777" w:rsidR="00EA5B75" w:rsidRPr="007A07A1" w:rsidRDefault="00EA5B75" w:rsidP="00941095">
            <w:pPr>
              <w:pStyle w:val="NormalTextBulletsLevel1"/>
              <w:numPr>
                <w:ilvl w:val="0"/>
                <w:numId w:val="15"/>
              </w:numPr>
              <w:pBdr>
                <w:top w:val="nil"/>
                <w:left w:val="nil"/>
                <w:bottom w:val="nil"/>
                <w:right w:val="nil"/>
                <w:between w:val="nil"/>
              </w:pBdr>
              <w:ind w:left="641" w:hanging="357"/>
              <w:rPr>
                <w:lang w:val="tr-TR"/>
              </w:rPr>
            </w:pPr>
            <w:r w:rsidRPr="007A07A1">
              <w:rPr>
                <w:lang w:val="tr-TR"/>
              </w:rPr>
              <w:t>çocukların krizle nasıl yüzleştiğini anlamak</w:t>
            </w:r>
          </w:p>
          <w:p w14:paraId="6A220B0B" w14:textId="77777777" w:rsidR="00EA5B75" w:rsidRPr="007A07A1" w:rsidRDefault="00EA5B75" w:rsidP="00941095">
            <w:pPr>
              <w:pStyle w:val="NormalTextBulletsLevel1"/>
              <w:numPr>
                <w:ilvl w:val="0"/>
                <w:numId w:val="15"/>
              </w:numPr>
              <w:pBdr>
                <w:top w:val="nil"/>
                <w:left w:val="nil"/>
                <w:bottom w:val="nil"/>
                <w:right w:val="nil"/>
                <w:between w:val="nil"/>
              </w:pBdr>
              <w:ind w:left="641" w:hanging="357"/>
              <w:rPr>
                <w:lang w:val="tr-TR"/>
              </w:rPr>
            </w:pPr>
            <w:r w:rsidRPr="007A07A1">
              <w:rPr>
                <w:lang w:val="tr-TR"/>
              </w:rPr>
              <w:lastRenderedPageBreak/>
              <w:t>çocukların gelişimsel ihtiyaçlarına göre tepkilerine uygun şekilde yanıt vermeleri için bakım veren kişilerin desteklenmesi, kız ve erkek çocukların temel ihtiyaçlarının anlaşılması</w:t>
            </w:r>
          </w:p>
          <w:p w14:paraId="393B66EC" w14:textId="34CE8731" w:rsidR="00EA5B75" w:rsidRPr="007A07A1" w:rsidRDefault="00EA5B75" w:rsidP="00941095">
            <w:pPr>
              <w:pStyle w:val="NormalTextBulletsLevel1"/>
              <w:numPr>
                <w:ilvl w:val="0"/>
                <w:numId w:val="15"/>
              </w:numPr>
              <w:pBdr>
                <w:top w:val="nil"/>
                <w:left w:val="nil"/>
                <w:bottom w:val="nil"/>
                <w:right w:val="nil"/>
                <w:between w:val="nil"/>
              </w:pBdr>
              <w:ind w:left="641" w:hanging="357"/>
              <w:rPr>
                <w:lang w:val="tr-TR"/>
              </w:rPr>
            </w:pPr>
            <w:r w:rsidRPr="007A07A1">
              <w:rPr>
                <w:lang w:val="tr-TR"/>
              </w:rPr>
              <w:t>farklı yaş ve yeteneklere sahip olan çocuklar için uygun CP programlarının/etkinliklerinin tasarlanması/uygulanması</w:t>
            </w:r>
          </w:p>
        </w:tc>
        <w:tc>
          <w:tcPr>
            <w:tcW w:w="431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6FB39D5B" w14:textId="77777777" w:rsidR="00EA5B75" w:rsidRPr="007A07A1" w:rsidRDefault="00EA5B75" w:rsidP="00EA5B75">
            <w:pPr>
              <w:rPr>
                <w:lang w:val="tr-TR"/>
              </w:rPr>
            </w:pPr>
          </w:p>
          <w:p w14:paraId="58A89DB9" w14:textId="77777777" w:rsidR="00EA5B75" w:rsidRPr="007A07A1" w:rsidRDefault="00EA5B75" w:rsidP="00EA5B75">
            <w:pPr>
              <w:rPr>
                <w:lang w:val="tr-TR"/>
              </w:rPr>
            </w:pPr>
          </w:p>
          <w:p w14:paraId="57B7B12D" w14:textId="77777777" w:rsidR="00EA5B75" w:rsidRPr="007A07A1" w:rsidRDefault="00EA5B75" w:rsidP="00EA5B75">
            <w:pPr>
              <w:rPr>
                <w:lang w:val="tr-TR"/>
              </w:rPr>
            </w:pPr>
          </w:p>
          <w:p w14:paraId="3D14E590" w14:textId="77777777" w:rsidR="00EA5B75" w:rsidRPr="007A07A1" w:rsidRDefault="00EA5B75" w:rsidP="00EA5B75">
            <w:pPr>
              <w:rPr>
                <w:lang w:val="tr-TR"/>
              </w:rPr>
            </w:pPr>
          </w:p>
          <w:p w14:paraId="65B79376" w14:textId="77777777" w:rsidR="00EA5B75" w:rsidRPr="007A07A1" w:rsidRDefault="00EA5B75" w:rsidP="00EA5B75">
            <w:pPr>
              <w:rPr>
                <w:lang w:val="tr-TR"/>
              </w:rPr>
            </w:pPr>
          </w:p>
          <w:p w14:paraId="4EA10104" w14:textId="77777777" w:rsidR="00EA5B75" w:rsidRPr="007A07A1" w:rsidRDefault="00EA5B75" w:rsidP="00EA5B75">
            <w:pPr>
              <w:rPr>
                <w:lang w:val="tr-TR"/>
              </w:rPr>
            </w:pPr>
          </w:p>
          <w:p w14:paraId="11B0C68E" w14:textId="77777777" w:rsidR="00EA5B75" w:rsidRPr="007A07A1" w:rsidRDefault="00EA5B75" w:rsidP="00EA5B75">
            <w:pPr>
              <w:rPr>
                <w:lang w:val="tr-TR"/>
              </w:rPr>
            </w:pPr>
          </w:p>
          <w:p w14:paraId="45BDEFBB" w14:textId="77777777" w:rsidR="00EA5B75" w:rsidRPr="007A07A1" w:rsidRDefault="00EA5B75" w:rsidP="00EA5B75">
            <w:pPr>
              <w:rPr>
                <w:lang w:val="tr-TR"/>
              </w:rPr>
            </w:pPr>
          </w:p>
          <w:p w14:paraId="22A2B0FA" w14:textId="77777777" w:rsidR="00EA5B75" w:rsidRPr="007A07A1" w:rsidRDefault="00EA5B75" w:rsidP="00EA5B75">
            <w:pPr>
              <w:rPr>
                <w:lang w:val="tr-TR"/>
              </w:rPr>
            </w:pPr>
          </w:p>
          <w:p w14:paraId="566C2AB4" w14:textId="77777777" w:rsidR="00EA5B75" w:rsidRPr="007A07A1" w:rsidRDefault="00EA5B75" w:rsidP="00EA5B75">
            <w:pPr>
              <w:rPr>
                <w:lang w:val="tr-TR"/>
              </w:rPr>
            </w:pPr>
          </w:p>
          <w:p w14:paraId="0EAF2AF6" w14:textId="77777777" w:rsidR="00EA5B75" w:rsidRPr="007A07A1" w:rsidRDefault="00EA5B75" w:rsidP="00EA5B75">
            <w:pPr>
              <w:rPr>
                <w:lang w:val="tr-TR"/>
              </w:rPr>
            </w:pPr>
          </w:p>
          <w:p w14:paraId="710FE499" w14:textId="77777777" w:rsidR="00EA5B75" w:rsidRPr="007A07A1" w:rsidRDefault="00EA5B75" w:rsidP="00EA5B75">
            <w:pPr>
              <w:rPr>
                <w:lang w:val="tr-TR"/>
              </w:rPr>
            </w:pPr>
          </w:p>
          <w:p w14:paraId="09C1BB7E" w14:textId="77777777" w:rsidR="00EA5B75" w:rsidRPr="007A07A1" w:rsidRDefault="00EA5B75" w:rsidP="00EA5B75">
            <w:pPr>
              <w:rPr>
                <w:lang w:val="tr-TR"/>
              </w:rPr>
            </w:pPr>
          </w:p>
          <w:p w14:paraId="684298A1" w14:textId="77777777" w:rsidR="00EA5B75" w:rsidRPr="007A07A1" w:rsidRDefault="00EA5B75" w:rsidP="00EA5B75">
            <w:pPr>
              <w:rPr>
                <w:lang w:val="tr-TR"/>
              </w:rPr>
            </w:pPr>
          </w:p>
          <w:p w14:paraId="5DE639BE" w14:textId="77777777" w:rsidR="00EA5B75" w:rsidRPr="007A07A1" w:rsidRDefault="00EA5B75" w:rsidP="00EA5B75">
            <w:pPr>
              <w:rPr>
                <w:lang w:val="tr-TR"/>
              </w:rPr>
            </w:pPr>
            <w:r w:rsidRPr="007A07A1">
              <w:rPr>
                <w:lang w:val="tr-TR"/>
              </w:rPr>
              <w:t>Belirlenen grupların her biri için ara odası ve bir beyaz tahta ayarlayın</w:t>
            </w:r>
          </w:p>
          <w:p w14:paraId="64422562" w14:textId="77777777" w:rsidR="00EA5B75" w:rsidRPr="007A07A1" w:rsidRDefault="00EA5B75" w:rsidP="00EA5B75">
            <w:pPr>
              <w:rPr>
                <w:lang w:val="tr-TR"/>
              </w:rPr>
            </w:pPr>
          </w:p>
          <w:p w14:paraId="58A10800" w14:textId="77777777" w:rsidR="00EA5B75" w:rsidRPr="007A07A1" w:rsidRDefault="00EA5B75" w:rsidP="00EA5B75">
            <w:pPr>
              <w:rPr>
                <w:lang w:val="tr-TR"/>
              </w:rPr>
            </w:pPr>
            <w:r w:rsidRPr="007A07A1">
              <w:rPr>
                <w:lang w:val="tr-TR"/>
              </w:rPr>
              <w:t>Ara odaları 10 dakika süreyle açın</w:t>
            </w:r>
          </w:p>
          <w:p w14:paraId="34BCDB51" w14:textId="77777777" w:rsidR="00EA5B75" w:rsidRPr="007A07A1" w:rsidRDefault="00EA5B75" w:rsidP="00EA5B75">
            <w:pPr>
              <w:rPr>
                <w:lang w:val="tr-TR"/>
              </w:rPr>
            </w:pPr>
          </w:p>
          <w:p w14:paraId="4C367ACE" w14:textId="77777777" w:rsidR="00EA5B75" w:rsidRPr="007A07A1" w:rsidRDefault="00EA5B75" w:rsidP="00EA5B75">
            <w:pPr>
              <w:rPr>
                <w:lang w:val="tr-TR"/>
              </w:rPr>
            </w:pPr>
            <w:r w:rsidRPr="007A07A1">
              <w:rPr>
                <w:lang w:val="tr-TR"/>
              </w:rPr>
              <w:t>Ara odaları kapatın</w:t>
            </w:r>
          </w:p>
          <w:p w14:paraId="61121C82" w14:textId="77777777" w:rsidR="00EA5B75" w:rsidRPr="007A07A1" w:rsidRDefault="00EA5B75" w:rsidP="00EA5B75">
            <w:pPr>
              <w:rPr>
                <w:lang w:val="tr-TR"/>
              </w:rPr>
            </w:pPr>
          </w:p>
          <w:p w14:paraId="0EDC81BE" w14:textId="77777777" w:rsidR="00EA5B75" w:rsidRPr="007A07A1" w:rsidRDefault="00EA5B75" w:rsidP="00EA5B75">
            <w:pPr>
              <w:rPr>
                <w:lang w:val="tr-TR"/>
              </w:rPr>
            </w:pPr>
          </w:p>
          <w:p w14:paraId="788F16E5" w14:textId="77777777" w:rsidR="00EA5B75" w:rsidRPr="007A07A1" w:rsidRDefault="00EA5B75" w:rsidP="00EA5B75">
            <w:pPr>
              <w:rPr>
                <w:lang w:val="tr-TR"/>
              </w:rPr>
            </w:pPr>
          </w:p>
          <w:p w14:paraId="246E47E7" w14:textId="77777777" w:rsidR="00EA5B75" w:rsidRPr="007A07A1" w:rsidRDefault="00EA5B75" w:rsidP="00EA5B75">
            <w:pPr>
              <w:spacing w:before="240" w:after="240"/>
              <w:rPr>
                <w:lang w:val="tr-TR"/>
              </w:rPr>
            </w:pPr>
            <w:r w:rsidRPr="007A07A1">
              <w:rPr>
                <w:lang w:val="tr-TR"/>
              </w:rPr>
              <w:t xml:space="preserve">3-4 kişilik ara odalar hazırlayın. </w:t>
            </w:r>
          </w:p>
          <w:p w14:paraId="35C9345F" w14:textId="77777777" w:rsidR="00EA5B75" w:rsidRPr="007A07A1" w:rsidRDefault="00EA5B75" w:rsidP="00EA5B75">
            <w:pPr>
              <w:spacing w:before="240" w:after="240"/>
              <w:rPr>
                <w:lang w:val="tr-TR"/>
              </w:rPr>
            </w:pPr>
            <w:r w:rsidRPr="007A07A1">
              <w:rPr>
                <w:lang w:val="tr-TR"/>
              </w:rPr>
              <w:t>Her grup için gelişimin 5 aşamasını ve her gelişim aşaması için yaş aralığını içeren sanal beyaz tahta hazırlayın</w:t>
            </w:r>
          </w:p>
          <w:p w14:paraId="02EAF6FC" w14:textId="77777777" w:rsidR="00EA5B75" w:rsidRPr="007A07A1" w:rsidRDefault="00EA5B75" w:rsidP="00EA5B75">
            <w:pPr>
              <w:spacing w:before="240" w:after="240"/>
              <w:rPr>
                <w:lang w:val="tr-TR"/>
              </w:rPr>
            </w:pPr>
            <w:r w:rsidRPr="007A07A1">
              <w:rPr>
                <w:lang w:val="tr-TR"/>
              </w:rPr>
              <w:t xml:space="preserve">Her gruptan gelişimin 5 aşamasını sıralamalarını ve bunları her aşama için yaş aralığı ile eşleştirmelerini isteyin.  5 dakika sonra herkesi geri getirin ve genel grupta gözden geçirin. </w:t>
            </w:r>
          </w:p>
          <w:p w14:paraId="0B11C631" w14:textId="77777777" w:rsidR="00EA5B75" w:rsidRPr="007A07A1" w:rsidRDefault="00EA5B75" w:rsidP="00EA5B75">
            <w:pPr>
              <w:spacing w:before="240" w:after="240"/>
              <w:rPr>
                <w:lang w:val="tr-TR"/>
              </w:rPr>
            </w:pPr>
          </w:p>
          <w:p w14:paraId="43ECF276" w14:textId="77777777" w:rsidR="00EA5B75" w:rsidRPr="007A07A1" w:rsidRDefault="00EA5B75" w:rsidP="00EA5B75">
            <w:pPr>
              <w:rPr>
                <w:lang w:val="tr-TR"/>
              </w:rPr>
            </w:pPr>
          </w:p>
          <w:p w14:paraId="56D55E42" w14:textId="77777777" w:rsidR="00EA5B75" w:rsidRPr="007A07A1" w:rsidRDefault="00EA5B75" w:rsidP="00EA5B75">
            <w:pPr>
              <w:rPr>
                <w:lang w:val="tr-TR"/>
              </w:rPr>
            </w:pPr>
          </w:p>
          <w:p w14:paraId="528DED2E" w14:textId="77777777" w:rsidR="00EA5B75" w:rsidRPr="007A07A1" w:rsidRDefault="00EA5B75" w:rsidP="00EA5B75">
            <w:pPr>
              <w:rPr>
                <w:lang w:val="tr-TR"/>
              </w:rPr>
            </w:pPr>
            <w:r w:rsidRPr="007A07A1">
              <w:rPr>
                <w:lang w:val="tr-TR"/>
              </w:rPr>
              <w:t xml:space="preserve">Önceki alıştırmadaki sanal beyaz tahtalardan birini ekranda paylaşın (önce doğru olduğunu kontrol edin). </w:t>
            </w:r>
          </w:p>
          <w:p w14:paraId="36E83EE8" w14:textId="29D0EA6F" w:rsidR="00EA5B75" w:rsidRPr="007A07A1" w:rsidRDefault="00EA5B75" w:rsidP="00EA5B75">
            <w:pPr>
              <w:rPr>
                <w:lang w:val="tr-TR"/>
              </w:rPr>
            </w:pPr>
            <w:r w:rsidRPr="007A07A1">
              <w:rPr>
                <w:lang w:val="tr-TR"/>
              </w:rPr>
              <w:t xml:space="preserve">Her ifade okunduğunda, katılımcılardan yorum ekleme özelliğini kullanarak veya beyaz tahtaya erişip bir not ekleyerek ifadeyi nereye yerleştireceklerini belirtmelerini isteyin. </w:t>
            </w:r>
          </w:p>
        </w:tc>
        <w:tc>
          <w:tcPr>
            <w:tcW w:w="121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06C21597" w14:textId="7A742006" w:rsidR="00EA5B75" w:rsidRPr="007A07A1" w:rsidRDefault="00EA5B75" w:rsidP="00EA5B75">
            <w:pPr>
              <w:spacing w:before="120"/>
              <w:rPr>
                <w:i/>
                <w:iCs/>
                <w:lang w:val="tr-TR"/>
              </w:rPr>
            </w:pPr>
            <w:r w:rsidRPr="007A07A1">
              <w:rPr>
                <w:lang w:val="tr-TR"/>
              </w:rPr>
              <w:lastRenderedPageBreak/>
              <w:t>35 dk</w:t>
            </w:r>
          </w:p>
        </w:tc>
      </w:tr>
      <w:tr w:rsidR="00EA5B75" w:rsidRPr="007A07A1" w14:paraId="27F4A492" w14:textId="77777777" w:rsidTr="001B6951">
        <w:tc>
          <w:tcPr>
            <w:tcW w:w="9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5B28D6C" w14:textId="77777777" w:rsidR="00EA5B75" w:rsidRPr="007A07A1" w:rsidRDefault="00EA5B75" w:rsidP="00EA5B75">
            <w:pPr>
              <w:rPr>
                <w:lang w:val="tr-TR"/>
              </w:rPr>
            </w:pPr>
          </w:p>
        </w:tc>
        <w:tc>
          <w:tcPr>
            <w:tcW w:w="772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3FD8C73" w14:textId="77777777" w:rsidR="00EA5B75" w:rsidRPr="007A07A1" w:rsidRDefault="00EA5B75" w:rsidP="00C02803">
            <w:pPr>
              <w:pStyle w:val="TableSmallBlueHeading"/>
              <w:rPr>
                <w:rFonts w:ascii="Open Sans" w:hAnsi="Open Sans" w:cs="Open Sans"/>
                <w:spacing w:val="0"/>
                <w:lang w:val="tr-TR"/>
              </w:rPr>
            </w:pPr>
            <w:r w:rsidRPr="007A07A1">
              <w:rPr>
                <w:rFonts w:ascii="Open Sans" w:hAnsi="Open Sans" w:cs="Open Sans"/>
                <w:spacing w:val="0"/>
                <w:lang w:val="tr-TR"/>
              </w:rPr>
              <w:t xml:space="preserve">Sosyo-Ekolojik Model, risk ve koruyucu faktörler. </w:t>
            </w:r>
          </w:p>
          <w:p w14:paraId="057EEAF7" w14:textId="77777777" w:rsidR="00EA5B75" w:rsidRPr="007A07A1" w:rsidRDefault="00EA5B75" w:rsidP="00EA5B75">
            <w:pPr>
              <w:widowControl w:val="0"/>
              <w:rPr>
                <w:lang w:val="tr-TR"/>
              </w:rPr>
            </w:pPr>
            <w:r w:rsidRPr="007A07A1">
              <w:rPr>
                <w:b/>
                <w:lang w:val="tr-TR"/>
              </w:rPr>
              <w:t xml:space="preserve">Şunu söyleyin: </w:t>
            </w:r>
            <w:r w:rsidRPr="007A07A1">
              <w:rPr>
                <w:lang w:val="tr-TR"/>
              </w:rPr>
              <w:t xml:space="preserve">sosyo-ekolojik model hakkındaki CPMS E-kurs modülünde öğrendiğiniz gibi, bir çocuğun dünyası bir örümcek ağı gibidir. Örümcek gibi çocuk da ağın merkezinde yer alır ve bunlar birbirleri ile bağlantılır ve örümcek ağının farklı katmanlarında meydana gelen farklı şeylerden etkilenirler. </w:t>
            </w:r>
          </w:p>
          <w:p w14:paraId="79849797" w14:textId="77777777" w:rsidR="00EA5B75" w:rsidRPr="007A07A1" w:rsidRDefault="00EA5B75" w:rsidP="00EA5B75">
            <w:pPr>
              <w:widowControl w:val="0"/>
              <w:rPr>
                <w:highlight w:val="white"/>
                <w:lang w:val="tr-TR"/>
              </w:rPr>
            </w:pPr>
            <w:r w:rsidRPr="007A07A1">
              <w:rPr>
                <w:b/>
                <w:lang w:val="tr-TR"/>
              </w:rPr>
              <w:t>Talimatlar:</w:t>
            </w:r>
            <w:r w:rsidRPr="007A07A1">
              <w:rPr>
                <w:lang w:val="tr-TR"/>
              </w:rPr>
              <w:t xml:space="preserve"> Sosyo-ekolojik modeli çizin ve katılımcılara eğitim öncesi çalışmalarından sosyo-ekolojik modelin çeşitli katmanlarını hatırlayıp hatırlayamadıklarını </w:t>
            </w:r>
            <w:r w:rsidRPr="007A07A1">
              <w:rPr>
                <w:b/>
                <w:lang w:val="tr-TR"/>
              </w:rPr>
              <w:t>sorun</w:t>
            </w:r>
            <w:r w:rsidRPr="007A07A1">
              <w:rPr>
                <w:lang w:val="tr-TR"/>
              </w:rPr>
              <w:t xml:space="preserve">. Önerileri aldıktan sonra </w:t>
            </w:r>
            <w:r w:rsidRPr="007A07A1">
              <w:rPr>
                <w:b/>
                <w:lang w:val="tr-TR"/>
              </w:rPr>
              <w:t xml:space="preserve">slayt 15'i gösterin ve </w:t>
            </w:r>
            <w:r w:rsidRPr="007A07A1">
              <w:rPr>
                <w:color w:val="000000"/>
                <w:highlight w:val="white"/>
                <w:lang w:val="tr-TR"/>
              </w:rPr>
              <w:t>Sosyo-Ekolojik Model'in çocuğun iç (psikolojik) ve dış (sosyal) dünyası arasındaki etkileşimi görmemize yardımcı</w:t>
            </w:r>
            <w:r w:rsidRPr="007A07A1">
              <w:rPr>
                <w:lang w:val="tr-TR"/>
              </w:rPr>
              <w:t xml:space="preserve"> olan bir araç olduğunu </w:t>
            </w:r>
            <w:r w:rsidRPr="007A07A1">
              <w:rPr>
                <w:b/>
                <w:lang w:val="tr-TR"/>
              </w:rPr>
              <w:t xml:space="preserve">açıklayın </w:t>
            </w:r>
            <w:r w:rsidRPr="007A07A1">
              <w:rPr>
                <w:lang w:val="tr-TR"/>
              </w:rPr>
              <w:t>;</w:t>
            </w:r>
            <w:r w:rsidRPr="007A07A1">
              <w:rPr>
                <w:highlight w:val="white"/>
                <w:lang w:val="tr-TR"/>
              </w:rPr>
              <w:t xml:space="preserve"> </w:t>
            </w:r>
          </w:p>
          <w:p w14:paraId="6EB88126" w14:textId="77777777" w:rsidR="00EA5B75" w:rsidRPr="007A07A1" w:rsidRDefault="00EA5B75" w:rsidP="00BD0BC7">
            <w:pPr>
              <w:pStyle w:val="NormalTextBulletsLevel1"/>
              <w:numPr>
                <w:ilvl w:val="0"/>
                <w:numId w:val="15"/>
              </w:numPr>
              <w:pBdr>
                <w:top w:val="nil"/>
                <w:left w:val="nil"/>
                <w:bottom w:val="nil"/>
                <w:right w:val="nil"/>
                <w:between w:val="nil"/>
              </w:pBdr>
              <w:ind w:left="641" w:hanging="357"/>
              <w:rPr>
                <w:lang w:val="tr-TR"/>
              </w:rPr>
            </w:pPr>
            <w:r w:rsidRPr="007A07A1">
              <w:rPr>
                <w:lang w:val="tr-TR"/>
              </w:rPr>
              <w:t xml:space="preserve">Çocuğa en yakın halka, çocukların fiziksel, bilişsel, duygusal ve sosyal gelişimi düzeyi üzerinde en büyük etkiye sahip olan aileyi veya birincil bakım verenleri temsil eder. </w:t>
            </w:r>
          </w:p>
          <w:p w14:paraId="373F9467" w14:textId="77777777" w:rsidR="00EA5B75" w:rsidRPr="007A07A1" w:rsidRDefault="00EA5B75" w:rsidP="00BD0BC7">
            <w:pPr>
              <w:pStyle w:val="NormalTextBulletsLevel1"/>
              <w:numPr>
                <w:ilvl w:val="0"/>
                <w:numId w:val="15"/>
              </w:numPr>
              <w:pBdr>
                <w:top w:val="nil"/>
                <w:left w:val="nil"/>
                <w:bottom w:val="nil"/>
                <w:right w:val="nil"/>
                <w:between w:val="nil"/>
              </w:pBdr>
              <w:ind w:left="641" w:hanging="357"/>
              <w:rPr>
                <w:lang w:val="tr-TR"/>
              </w:rPr>
            </w:pPr>
            <w:r w:rsidRPr="007A07A1">
              <w:rPr>
                <w:lang w:val="tr-TR"/>
              </w:rPr>
              <w:t>Bu halkadan sonra okul, topluluk, oyun alanları, çocuk sosyal ve sağlık hizmetleri ve diğer toplumsal kurumlar, hizmetleri ve organizasyonları (örneğin dini kurumlar vb.) yer alır</w:t>
            </w:r>
          </w:p>
          <w:p w14:paraId="639EF771" w14:textId="440704DD" w:rsidR="00EA5B75" w:rsidRPr="007A2EC6" w:rsidRDefault="00EA5B75" w:rsidP="007A2EC6">
            <w:pPr>
              <w:pStyle w:val="NormalTextBulletsLevel1"/>
              <w:numPr>
                <w:ilvl w:val="0"/>
                <w:numId w:val="15"/>
              </w:numPr>
              <w:pBdr>
                <w:top w:val="nil"/>
                <w:left w:val="nil"/>
                <w:bottom w:val="nil"/>
                <w:right w:val="nil"/>
                <w:between w:val="nil"/>
              </w:pBdr>
              <w:ind w:left="641" w:hanging="357"/>
              <w:rPr>
                <w:lang w:val="tr-TR"/>
              </w:rPr>
            </w:pPr>
            <w:r w:rsidRPr="007A07A1">
              <w:rPr>
                <w:lang w:val="tr-TR"/>
              </w:rPr>
              <w:lastRenderedPageBreak/>
              <w:t xml:space="preserve">Dördüncü halka toplumu temsil eder ve daha geniş ekonomik, siyasi, kültürel ve sosyal bağlamları içerir: finansal durum, çatışma, yoksulluk ve de yasal çerçeve ve politikalar bu kapsama dahildir. </w:t>
            </w:r>
          </w:p>
          <w:p w14:paraId="64878F21" w14:textId="77777777" w:rsidR="00EA5B75" w:rsidRPr="007A07A1" w:rsidRDefault="00EA5B75" w:rsidP="00EA5B75">
            <w:pPr>
              <w:widowControl w:val="0"/>
              <w:rPr>
                <w:lang w:val="tr-TR"/>
              </w:rPr>
            </w:pPr>
            <w:r w:rsidRPr="007A07A1">
              <w:rPr>
                <w:b/>
                <w:lang w:val="tr-TR"/>
              </w:rPr>
              <w:t>Talimatlar: Slayt 16</w:t>
            </w:r>
            <w:r w:rsidRPr="007A07A1">
              <w:rPr>
                <w:lang w:val="tr-TR"/>
              </w:rPr>
              <w:t xml:space="preserve">'yı göstererek katılımcılara riskler ve koruyucu faktörlerin tanımını hatırlatın: </w:t>
            </w:r>
          </w:p>
          <w:p w14:paraId="3F8AC01A" w14:textId="77777777" w:rsidR="00EA5B75" w:rsidRPr="007A07A1" w:rsidRDefault="00EA5B75" w:rsidP="00EA5B75">
            <w:pPr>
              <w:numPr>
                <w:ilvl w:val="0"/>
                <w:numId w:val="39"/>
              </w:numPr>
              <w:pBdr>
                <w:top w:val="nil"/>
                <w:left w:val="nil"/>
                <w:bottom w:val="nil"/>
                <w:right w:val="nil"/>
                <w:between w:val="nil"/>
              </w:pBdr>
              <w:spacing w:after="0"/>
              <w:rPr>
                <w:highlight w:val="white"/>
                <w:lang w:val="tr-TR"/>
              </w:rPr>
            </w:pPr>
            <w:r w:rsidRPr="007A07A1">
              <w:rPr>
                <w:highlight w:val="white"/>
                <w:lang w:val="tr-TR"/>
              </w:rPr>
              <w:t xml:space="preserve">Koruyucu faktörler çocukların yaşamlarında onların sağlıklı ve olumlu gelişimlerini artıran faktörlerdir. </w:t>
            </w:r>
          </w:p>
          <w:p w14:paraId="48F87A7D" w14:textId="77777777" w:rsidR="00EA5B75" w:rsidRPr="007A07A1" w:rsidRDefault="00EA5B75" w:rsidP="00EA5B75">
            <w:pPr>
              <w:numPr>
                <w:ilvl w:val="0"/>
                <w:numId w:val="39"/>
              </w:numPr>
              <w:pBdr>
                <w:top w:val="nil"/>
                <w:left w:val="nil"/>
                <w:bottom w:val="nil"/>
                <w:right w:val="nil"/>
                <w:between w:val="nil"/>
              </w:pBdr>
              <w:spacing w:after="160"/>
              <w:rPr>
                <w:highlight w:val="white"/>
                <w:lang w:val="tr-TR"/>
              </w:rPr>
            </w:pPr>
            <w:r w:rsidRPr="007A07A1">
              <w:rPr>
                <w:highlight w:val="white"/>
                <w:lang w:val="tr-TR"/>
              </w:rPr>
              <w:t>Risk faktörleri çocukların yaşamlarında gelişimlerini engelleyen ve onları daha savunmasız hale getiren faktörlerdir</w:t>
            </w:r>
          </w:p>
          <w:p w14:paraId="7F7FED77" w14:textId="77777777" w:rsidR="00EA5B75" w:rsidRPr="007A07A1" w:rsidRDefault="00EA5B75" w:rsidP="00EA5B75">
            <w:pPr>
              <w:widowControl w:val="0"/>
              <w:rPr>
                <w:lang w:val="tr-TR"/>
              </w:rPr>
            </w:pPr>
            <w:r w:rsidRPr="007A07A1">
              <w:rPr>
                <w:lang w:val="tr-TR"/>
              </w:rPr>
              <w:t xml:space="preserve">Katılımcılardan gruplarına geri dönmelerini ve spesifik bir yaş grubu seçmelerini isteyin. Her grubun farklı bir yaş grubunu seçmesini sağlayın ve kendi bağlamlarında seçilen yaş grubu için riskler ve koruyucu faktörler üzerinde 20 dakika boyunca birlikte çalışmalarını talep edin. Her gruptan seçtikleri yaş grubu ile ilgili riskleri ve koruyucu faktörleri sunmalarının talep edileceğini izah edin. </w:t>
            </w:r>
          </w:p>
          <w:p w14:paraId="69C5E930" w14:textId="77777777" w:rsidR="00EA5B75" w:rsidRPr="007A07A1" w:rsidRDefault="00EA5B75" w:rsidP="00EA5B75">
            <w:pPr>
              <w:widowControl w:val="0"/>
              <w:rPr>
                <w:lang w:val="tr-TR"/>
              </w:rPr>
            </w:pPr>
          </w:p>
          <w:p w14:paraId="688FB31F" w14:textId="77777777" w:rsidR="00EA5B75" w:rsidRPr="007A07A1" w:rsidRDefault="00EA5B75" w:rsidP="00EA5B75">
            <w:pPr>
              <w:widowControl w:val="0"/>
              <w:rPr>
                <w:lang w:val="tr-TR"/>
              </w:rPr>
            </w:pPr>
            <w:r w:rsidRPr="007A07A1">
              <w:rPr>
                <w:lang w:val="tr-TR"/>
              </w:rPr>
              <w:t xml:space="preserve">Her gruptan geri bildirim alınmasını sağlayın. </w:t>
            </w:r>
          </w:p>
          <w:p w14:paraId="6BD7A08C" w14:textId="77777777" w:rsidR="00EA5B75" w:rsidRPr="007A07A1" w:rsidRDefault="00EA5B75" w:rsidP="00EA5B75">
            <w:pPr>
              <w:widowControl w:val="0"/>
              <w:rPr>
                <w:lang w:val="tr-TR"/>
              </w:rPr>
            </w:pPr>
          </w:p>
          <w:p w14:paraId="4738758A" w14:textId="561582EF" w:rsidR="00EA5B75" w:rsidRPr="007A2EC6" w:rsidRDefault="00EA5B75" w:rsidP="007A2EC6">
            <w:pPr>
              <w:widowControl w:val="0"/>
              <w:rPr>
                <w:b/>
                <w:lang w:val="tr-TR"/>
              </w:rPr>
            </w:pPr>
            <w:r w:rsidRPr="007A07A1">
              <w:rPr>
                <w:lang w:val="tr-TR"/>
              </w:rPr>
              <w:t>CPHA</w:t>
            </w:r>
            <w:r w:rsidRPr="007A07A1">
              <w:rPr>
                <w:color w:val="0388C5" w:themeColor="accent5"/>
                <w:lang w:val="tr-TR"/>
              </w:rPr>
              <w:t xml:space="preserve"> </w:t>
            </w:r>
            <w:hyperlink r:id="rId9">
              <w:r w:rsidRPr="007A07A1">
                <w:rPr>
                  <w:color w:val="0388C5" w:themeColor="accent5"/>
                  <w:u w:val="single"/>
                  <w:lang w:val="tr-TR"/>
                </w:rPr>
                <w:t>Birincil Önleme Çerçevesi Ek 1</w:t>
              </w:r>
            </w:hyperlink>
            <w:r w:rsidRPr="007A07A1">
              <w:rPr>
                <w:lang w:val="tr-TR"/>
              </w:rPr>
              <w:t>’i katılımcıların okuması ve varsa soru sorması için destekleyici bilgiler bölümünde de bulunan evrensel risk ve koruyucu faktörler listesi ile birlikte dağıtın.</w:t>
            </w:r>
          </w:p>
        </w:tc>
        <w:tc>
          <w:tcPr>
            <w:tcW w:w="431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DD2A18F" w14:textId="77777777" w:rsidR="00EA5B75" w:rsidRPr="007A07A1" w:rsidRDefault="00EA5B75" w:rsidP="00EA5B75">
            <w:pPr>
              <w:rPr>
                <w:lang w:val="tr-TR"/>
              </w:rPr>
            </w:pPr>
          </w:p>
          <w:p w14:paraId="1258C541" w14:textId="77777777" w:rsidR="00EA5B75" w:rsidRPr="007A07A1" w:rsidRDefault="00000000" w:rsidP="00EA5B75">
            <w:pPr>
              <w:rPr>
                <w:lang w:val="tr-TR"/>
              </w:rPr>
            </w:pPr>
            <w:sdt>
              <w:sdtPr>
                <w:rPr>
                  <w:lang w:val="tr-TR"/>
                </w:rPr>
                <w:tag w:val="goog_rdk_0"/>
                <w:id w:val="-1120064197"/>
              </w:sdtPr>
              <w:sdtContent/>
            </w:sdt>
            <w:r w:rsidR="00EA5B75" w:rsidRPr="007A07A1">
              <w:rPr>
                <w:lang w:val="tr-TR"/>
              </w:rPr>
              <w:t>Slayt üzerindeki sosyo-ekolojik modeli gösterin</w:t>
            </w:r>
          </w:p>
          <w:p w14:paraId="72940EAD" w14:textId="77777777" w:rsidR="00EA5B75" w:rsidRPr="007A07A1" w:rsidRDefault="00EA5B75" w:rsidP="00EA5B75">
            <w:pPr>
              <w:rPr>
                <w:lang w:val="tr-TR"/>
              </w:rPr>
            </w:pPr>
          </w:p>
          <w:p w14:paraId="3503E84D" w14:textId="77777777" w:rsidR="00EA5B75" w:rsidRPr="007A07A1" w:rsidRDefault="00EA5B75" w:rsidP="00EA5B75">
            <w:pPr>
              <w:rPr>
                <w:lang w:val="tr-TR"/>
              </w:rPr>
            </w:pPr>
          </w:p>
          <w:p w14:paraId="71F3A990" w14:textId="77777777" w:rsidR="00EA5B75" w:rsidRPr="007A07A1" w:rsidRDefault="00EA5B75" w:rsidP="00EA5B75">
            <w:pPr>
              <w:rPr>
                <w:lang w:val="tr-TR"/>
              </w:rPr>
            </w:pPr>
          </w:p>
          <w:p w14:paraId="2BBCE01E" w14:textId="77777777" w:rsidR="00EA5B75" w:rsidRPr="007A07A1" w:rsidRDefault="00EA5B75" w:rsidP="00EA5B75">
            <w:pPr>
              <w:rPr>
                <w:lang w:val="tr-TR"/>
              </w:rPr>
            </w:pPr>
          </w:p>
          <w:p w14:paraId="07EE9A78" w14:textId="77777777" w:rsidR="00EA5B75" w:rsidRPr="007A07A1" w:rsidRDefault="00EA5B75" w:rsidP="00EA5B75">
            <w:pPr>
              <w:rPr>
                <w:lang w:val="tr-TR"/>
              </w:rPr>
            </w:pPr>
          </w:p>
          <w:p w14:paraId="67A8B094" w14:textId="77777777" w:rsidR="00EA5B75" w:rsidRPr="007A07A1" w:rsidRDefault="00EA5B75" w:rsidP="00EA5B75">
            <w:pPr>
              <w:rPr>
                <w:lang w:val="tr-TR"/>
              </w:rPr>
            </w:pPr>
          </w:p>
          <w:p w14:paraId="4D8B0671" w14:textId="77777777" w:rsidR="00EA5B75" w:rsidRPr="007A07A1" w:rsidRDefault="00EA5B75" w:rsidP="00EA5B75">
            <w:pPr>
              <w:rPr>
                <w:lang w:val="tr-TR"/>
              </w:rPr>
            </w:pPr>
          </w:p>
          <w:p w14:paraId="6982ED5F" w14:textId="77777777" w:rsidR="00EA5B75" w:rsidRPr="007A07A1" w:rsidRDefault="00EA5B75" w:rsidP="00EA5B75">
            <w:pPr>
              <w:rPr>
                <w:lang w:val="tr-TR"/>
              </w:rPr>
            </w:pPr>
          </w:p>
          <w:p w14:paraId="5ED94AEC" w14:textId="77777777" w:rsidR="00EA5B75" w:rsidRPr="007A07A1" w:rsidRDefault="00EA5B75" w:rsidP="00EA5B75">
            <w:pPr>
              <w:rPr>
                <w:lang w:val="tr-TR"/>
              </w:rPr>
            </w:pPr>
          </w:p>
          <w:p w14:paraId="511C31C6" w14:textId="77777777" w:rsidR="00EA5B75" w:rsidRPr="007A07A1" w:rsidRDefault="00EA5B75" w:rsidP="00EA5B75">
            <w:pPr>
              <w:rPr>
                <w:lang w:val="tr-TR"/>
              </w:rPr>
            </w:pPr>
          </w:p>
          <w:p w14:paraId="41AE644D" w14:textId="77777777" w:rsidR="00EA5B75" w:rsidRPr="007A07A1" w:rsidRDefault="00EA5B75" w:rsidP="00EA5B75">
            <w:pPr>
              <w:rPr>
                <w:lang w:val="tr-TR"/>
              </w:rPr>
            </w:pPr>
          </w:p>
          <w:p w14:paraId="5A4AC2FA" w14:textId="77777777" w:rsidR="00EA5B75" w:rsidRPr="007A07A1" w:rsidRDefault="00EA5B75" w:rsidP="00EA5B75">
            <w:pPr>
              <w:rPr>
                <w:lang w:val="tr-TR"/>
              </w:rPr>
            </w:pPr>
          </w:p>
          <w:p w14:paraId="0126C4F8" w14:textId="77777777" w:rsidR="00EA5B75" w:rsidRPr="007A07A1" w:rsidRDefault="00EA5B75" w:rsidP="00EA5B75">
            <w:pPr>
              <w:rPr>
                <w:lang w:val="tr-TR"/>
              </w:rPr>
            </w:pPr>
          </w:p>
          <w:p w14:paraId="251800E1" w14:textId="77777777" w:rsidR="00EA5B75" w:rsidRPr="007A07A1" w:rsidRDefault="00EA5B75" w:rsidP="00EA5B75">
            <w:pPr>
              <w:rPr>
                <w:lang w:val="tr-TR"/>
              </w:rPr>
            </w:pPr>
          </w:p>
          <w:p w14:paraId="26CBC29F" w14:textId="4ACB7B33" w:rsidR="00EA5B75" w:rsidRPr="007A07A1" w:rsidRDefault="00EA5B75" w:rsidP="00EA5B75">
            <w:pPr>
              <w:rPr>
                <w:lang w:val="tr-TR"/>
              </w:rPr>
            </w:pPr>
            <w:r w:rsidRPr="007A07A1">
              <w:rPr>
                <w:lang w:val="tr-TR"/>
              </w:rPr>
              <w:t xml:space="preserve">Yaklaşık 4 kişilik ara odalar hazırlayın. Sanal beyaz tahta için bir bağlantı paylaşın. </w:t>
            </w:r>
          </w:p>
          <w:p w14:paraId="71F61A09" w14:textId="77777777" w:rsidR="00EA5B75" w:rsidRPr="007A07A1" w:rsidRDefault="00EA5B75" w:rsidP="00EA5B75">
            <w:pPr>
              <w:rPr>
                <w:lang w:val="tr-TR"/>
              </w:rPr>
            </w:pPr>
          </w:p>
          <w:p w14:paraId="0951C807" w14:textId="77777777" w:rsidR="00EA5B75" w:rsidRPr="007A07A1" w:rsidRDefault="00EA5B75" w:rsidP="00EA5B75">
            <w:pPr>
              <w:rPr>
                <w:lang w:val="tr-TR"/>
              </w:rPr>
            </w:pPr>
            <w:r w:rsidRPr="007A07A1">
              <w:rPr>
                <w:lang w:val="tr-TR"/>
              </w:rPr>
              <w:t xml:space="preserve">Gerektiğinde destek vermek için gruplar arasında dolaşın ve grup çalışmasının ikinci bölümü için talimatlar verin. </w:t>
            </w:r>
          </w:p>
          <w:p w14:paraId="217378A8" w14:textId="77777777" w:rsidR="00EA5B75" w:rsidRPr="007A07A1" w:rsidRDefault="00EA5B75" w:rsidP="00EA5B75">
            <w:pPr>
              <w:rPr>
                <w:lang w:val="tr-TR"/>
              </w:rPr>
            </w:pPr>
          </w:p>
          <w:p w14:paraId="65E87CC7" w14:textId="77777777" w:rsidR="00EA5B75" w:rsidRPr="007A07A1" w:rsidRDefault="00EA5B75" w:rsidP="00EA5B75">
            <w:pPr>
              <w:rPr>
                <w:lang w:val="tr-TR"/>
              </w:rPr>
            </w:pPr>
            <w:r w:rsidRPr="007A07A1">
              <w:rPr>
                <w:lang w:val="tr-TR"/>
              </w:rPr>
              <w:t>Ara odaları kapatın. Genel grup geri bildirimi sırasında gerektiğinde ekranı paylaşın.</w:t>
            </w:r>
          </w:p>
          <w:p w14:paraId="2307BD87" w14:textId="77777777" w:rsidR="00EA5B75" w:rsidRPr="007A07A1" w:rsidRDefault="00EA5B75" w:rsidP="00EA5B75">
            <w:pPr>
              <w:rPr>
                <w:lang w:val="tr-TR"/>
              </w:rPr>
            </w:pPr>
          </w:p>
          <w:p w14:paraId="21A53C8D" w14:textId="36F56840" w:rsidR="00EA5B75" w:rsidRPr="007A07A1" w:rsidRDefault="00EA5B75" w:rsidP="00BD0BC7">
            <w:pPr>
              <w:rPr>
                <w:b/>
                <w:lang w:val="tr-TR"/>
              </w:rPr>
            </w:pPr>
            <w:r w:rsidRPr="007A07A1">
              <w:rPr>
                <w:lang w:val="tr-TR"/>
              </w:rPr>
              <w:t xml:space="preserve">Katılımcıların okuması ve gerektiğinde soru sorması için </w:t>
            </w:r>
            <w:hyperlink r:id="rId10">
              <w:r w:rsidRPr="007A07A1">
                <w:rPr>
                  <w:color w:val="0388C5" w:themeColor="accent5"/>
                  <w:u w:val="single"/>
                  <w:lang w:val="tr-TR"/>
                </w:rPr>
                <w:t>CPHA Birincil Önleme Çerçevesi Ek 1</w:t>
              </w:r>
            </w:hyperlink>
            <w:r w:rsidRPr="007A07A1">
              <w:rPr>
                <w:color w:val="0388C5" w:themeColor="accent5"/>
                <w:lang w:val="tr-TR"/>
              </w:rPr>
              <w:t xml:space="preserve"> </w:t>
            </w:r>
            <w:r w:rsidRPr="007A07A1">
              <w:rPr>
                <w:lang w:val="tr-TR"/>
              </w:rPr>
              <w:t>ile birlikte destekleyici bilgiler bölümünde mevcut olan evrensel risk ve koruyucu faktörler listesine bir bağlantı paylaşın</w:t>
            </w:r>
          </w:p>
        </w:tc>
        <w:tc>
          <w:tcPr>
            <w:tcW w:w="121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B10A0C6" w14:textId="7736C2E4" w:rsidR="00EA5B75" w:rsidRPr="007A07A1" w:rsidRDefault="00EA5B75" w:rsidP="00EA5B75">
            <w:pPr>
              <w:spacing w:before="120"/>
              <w:rPr>
                <w:lang w:val="tr-TR"/>
              </w:rPr>
            </w:pPr>
            <w:r w:rsidRPr="007A07A1">
              <w:rPr>
                <w:lang w:val="tr-TR"/>
              </w:rPr>
              <w:lastRenderedPageBreak/>
              <w:t>60 dk</w:t>
            </w:r>
          </w:p>
        </w:tc>
      </w:tr>
      <w:tr w:rsidR="00EA5B75" w:rsidRPr="007A07A1" w14:paraId="1E81CFCA" w14:textId="77777777" w:rsidTr="001B6951">
        <w:tc>
          <w:tcPr>
            <w:tcW w:w="9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6F5A4A4E" w14:textId="77777777" w:rsidR="00EA5B75" w:rsidRPr="007A07A1" w:rsidRDefault="00EA5B75" w:rsidP="00EA5B75">
            <w:pPr>
              <w:rPr>
                <w:lang w:val="tr-TR"/>
              </w:rPr>
            </w:pPr>
          </w:p>
        </w:tc>
        <w:tc>
          <w:tcPr>
            <w:tcW w:w="772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0ADF9FA4" w14:textId="77777777" w:rsidR="00EA5B75" w:rsidRPr="007A07A1" w:rsidRDefault="00EA5B75" w:rsidP="00C02803">
            <w:pPr>
              <w:pStyle w:val="TableSmallBlueHeading"/>
              <w:rPr>
                <w:rFonts w:ascii="Open Sans" w:hAnsi="Open Sans" w:cs="Open Sans"/>
                <w:spacing w:val="0"/>
                <w:lang w:val="tr-TR"/>
              </w:rPr>
            </w:pPr>
            <w:r w:rsidRPr="007A07A1">
              <w:rPr>
                <w:rFonts w:ascii="Open Sans" w:hAnsi="Open Sans" w:cs="Open Sans"/>
                <w:spacing w:val="0"/>
                <w:lang w:val="tr-TR"/>
              </w:rPr>
              <w:t>Risklerin Birikmesi</w:t>
            </w:r>
          </w:p>
          <w:p w14:paraId="41711FE6" w14:textId="77777777" w:rsidR="00EA5B75" w:rsidRPr="007A07A1" w:rsidRDefault="00EA5B75" w:rsidP="00EA5B75">
            <w:pPr>
              <w:widowControl w:val="0"/>
              <w:rPr>
                <w:lang w:val="tr-TR"/>
              </w:rPr>
            </w:pPr>
            <w:r w:rsidRPr="007A07A1">
              <w:rPr>
                <w:b/>
                <w:lang w:val="tr-TR"/>
              </w:rPr>
              <w:t xml:space="preserve">Talimatlar: </w:t>
            </w:r>
            <w:r w:rsidRPr="007A07A1">
              <w:rPr>
                <w:lang w:val="tr-TR"/>
              </w:rPr>
              <w:t xml:space="preserve">Bir dizi görsel ile birlikte sunulan kısa bir hikaye paylaşacağınızı açıklayın. Katılımcıları yanlarındaki kişiyle birlikte buna bakmaya, hikayede neler olduğunu tartışmaya ve hikayedeki çocukların karşılaştığı her türlü riskleri not etmeye davet edin. Hikaye taslaklarını dağıtın. </w:t>
            </w:r>
          </w:p>
          <w:p w14:paraId="2BE1900D" w14:textId="77777777" w:rsidR="00EA5B75" w:rsidRPr="007A07A1" w:rsidRDefault="00EA5B75" w:rsidP="00EA5B75">
            <w:pPr>
              <w:widowControl w:val="0"/>
              <w:rPr>
                <w:b/>
                <w:lang w:val="tr-TR"/>
              </w:rPr>
            </w:pPr>
          </w:p>
          <w:p w14:paraId="075FFFDE" w14:textId="77777777" w:rsidR="00EA5B75" w:rsidRPr="007A07A1" w:rsidRDefault="00EA5B75" w:rsidP="00EA5B75">
            <w:pPr>
              <w:widowControl w:val="0"/>
              <w:rPr>
                <w:lang w:val="tr-TR"/>
              </w:rPr>
            </w:pPr>
            <w:r w:rsidRPr="007A07A1">
              <w:rPr>
                <w:lang w:val="tr-TR"/>
              </w:rPr>
              <w:t xml:space="preserve">5 dakika sonra hikayenin metinli versiyonunu gösterin veya dağıtın ve yüksek sesle okuyun: Rayan 16 yaşında ve kardeşi Ali 10 yaşında. Ülkelerinde savaş uzun süredir devam ediyordu fakat onlar okula devam etmeyi başarmışlardı. Fakat ülkelerinde yaşanan son şiddet olaylarında anneleriyle birlikte kaçmışlar. Kaçarken annelerinden ayrı düşmüşler ama sınırın ötesindeki mülteci kampına ulaşmayı başarmışlar. Yerel insani yardım kuruluşları ailelerinin izini sürmeye çalışırken Rayan ve Ali bir çocuğun yönettiği bir hanede birlikte yaşıyor. Destekleniyorlar fakat ilk defa başlarında bakım verenler olmadan yaşıyorlar. </w:t>
            </w:r>
          </w:p>
          <w:p w14:paraId="3978DDD0" w14:textId="77777777" w:rsidR="00EA5B75" w:rsidRPr="007A07A1" w:rsidRDefault="00EA5B75" w:rsidP="00EA5B75">
            <w:pPr>
              <w:widowControl w:val="0"/>
              <w:rPr>
                <w:lang w:val="tr-TR"/>
              </w:rPr>
            </w:pPr>
            <w:r w:rsidRPr="007A07A1">
              <w:rPr>
                <w:b/>
                <w:lang w:val="tr-TR"/>
              </w:rPr>
              <w:t xml:space="preserve">Şunu sorun: </w:t>
            </w:r>
            <w:r w:rsidRPr="007A07A1">
              <w:rPr>
                <w:lang w:val="tr-TR"/>
              </w:rPr>
              <w:t xml:space="preserve">Ne tür bir risk veya riskler tespit ettiniz? Birkaç örnek verin ve mülteci statüsü, ayrılık, hane reisinin çocuk olması, gelir elde edebilmek için herhangi bir uzmanlığın olmaması gibi birçok risk faktörünün söz konusu olduğunu açıklayın. </w:t>
            </w:r>
          </w:p>
          <w:p w14:paraId="40A759EF" w14:textId="77777777" w:rsidR="00EA5B75" w:rsidRPr="007A07A1" w:rsidRDefault="00EA5B75" w:rsidP="00EA5B75">
            <w:pPr>
              <w:widowControl w:val="0"/>
              <w:rPr>
                <w:lang w:val="tr-TR"/>
              </w:rPr>
            </w:pPr>
            <w:r w:rsidRPr="007A07A1">
              <w:rPr>
                <w:b/>
                <w:lang w:val="tr-TR"/>
              </w:rPr>
              <w:t xml:space="preserve">Şunu sorun: </w:t>
            </w:r>
            <w:r w:rsidRPr="007A07A1">
              <w:rPr>
                <w:lang w:val="tr-TR"/>
              </w:rPr>
              <w:t>Neler olduğu hakkında fikir yürütebilir miyiz? Bir risk birikmesi söz konusu olduğunu ortaya çıkarmaya çalışın.</w:t>
            </w:r>
          </w:p>
          <w:p w14:paraId="6F320D26" w14:textId="77777777" w:rsidR="00EA5B75" w:rsidRPr="007A07A1" w:rsidRDefault="00EA5B75" w:rsidP="00EA5B75">
            <w:pPr>
              <w:widowControl w:val="0"/>
              <w:rPr>
                <w:b/>
                <w:lang w:val="tr-TR"/>
              </w:rPr>
            </w:pPr>
          </w:p>
          <w:p w14:paraId="6E2F5726" w14:textId="77777777" w:rsidR="00EA5B75" w:rsidRPr="007A07A1" w:rsidRDefault="00EA5B75" w:rsidP="00EA5B75">
            <w:pPr>
              <w:widowControl w:val="0"/>
              <w:rPr>
                <w:b/>
                <w:lang w:val="tr-TR"/>
              </w:rPr>
            </w:pPr>
            <w:r w:rsidRPr="007A07A1">
              <w:rPr>
                <w:b/>
                <w:lang w:val="tr-TR"/>
              </w:rPr>
              <w:t xml:space="preserve">Şunu söyleyin: </w:t>
            </w:r>
            <w:r w:rsidRPr="007A07A1">
              <w:rPr>
                <w:lang w:val="tr-TR"/>
              </w:rPr>
              <w:t>Risk faktörlerinin birikmesi - veya kümülatif risk - bir dizi olumsuz deneyime maruz kalan çocukların, tek bir risk faktörüne maruz kalan çocuklara göre daha fazla zararlı sonuç riski altında olduğunu göstermektedir.</w:t>
            </w:r>
          </w:p>
          <w:p w14:paraId="292F3FAC" w14:textId="77777777" w:rsidR="00EA5B75" w:rsidRPr="007A07A1" w:rsidRDefault="00EA5B75" w:rsidP="00EA5B75">
            <w:pPr>
              <w:widowControl w:val="0"/>
              <w:spacing w:before="240" w:after="240"/>
              <w:jc w:val="both"/>
              <w:rPr>
                <w:lang w:val="tr-TR"/>
              </w:rPr>
            </w:pPr>
            <w:r w:rsidRPr="007A07A1">
              <w:rPr>
                <w:b/>
                <w:lang w:val="tr-TR"/>
              </w:rPr>
              <w:t>Şunu sorun:</w:t>
            </w:r>
            <w:r w:rsidRPr="007A07A1">
              <w:rPr>
                <w:lang w:val="tr-TR"/>
              </w:rPr>
              <w:t xml:space="preserve"> Çocukların yaşı konusunda ne gibi değerlendirmelerde bulunurdunuz?</w:t>
            </w:r>
          </w:p>
          <w:p w14:paraId="14AA6E7F" w14:textId="77777777" w:rsidR="00EA5B75" w:rsidRPr="007A07A1" w:rsidRDefault="00EA5B75" w:rsidP="00EA5B75">
            <w:pPr>
              <w:widowControl w:val="0"/>
              <w:spacing w:before="240" w:after="240"/>
              <w:jc w:val="both"/>
              <w:rPr>
                <w:lang w:val="tr-TR"/>
              </w:rPr>
            </w:pPr>
            <w:r w:rsidRPr="007A07A1">
              <w:rPr>
                <w:lang w:val="tr-TR"/>
              </w:rPr>
              <w:t>Birkaç örnek alın ve eğer katılımcılar yaklaşımda bulunmuyorsa öneride bulunun: Rayan, küçük bebek olmayan Ali'ye bakmayı öğrenebilecek yaştadır.  Rayan da Ali de eğitim fırsatlarını kaçırılmış olmaktan etkilenmişlerdir.</w:t>
            </w:r>
          </w:p>
          <w:p w14:paraId="35F63027" w14:textId="77777777" w:rsidR="00EA5B75" w:rsidRDefault="00EA5B75" w:rsidP="007A2EC6">
            <w:pPr>
              <w:widowControl w:val="0"/>
              <w:spacing w:before="240" w:after="240"/>
              <w:jc w:val="both"/>
              <w:rPr>
                <w:lang w:val="tr-TR"/>
              </w:rPr>
            </w:pPr>
            <w:r w:rsidRPr="007A07A1">
              <w:rPr>
                <w:b/>
                <w:lang w:val="tr-TR"/>
              </w:rPr>
              <w:t>Şunu söyleyin:</w:t>
            </w:r>
            <w:r w:rsidRPr="007A07A1">
              <w:rPr>
                <w:lang w:val="tr-TR"/>
              </w:rPr>
              <w:t xml:space="preserve"> Zorlukların ve koruyucu etkilerin etkileri, gelişimsel zamanlamaya bağlı olarak farklılık göstermektedir. Örneğin: Bilişsel yetenek problem çözme, yardım arama ve manevi rahatlık konularında daha fazla beceri ile ilişkilendirilirken, krizden kaynaklanan yıkımın kapsamı, tecavüz veya silahlı kuvvetlere ve silahlı gruplara katılım gibi belirli deneyimlerle ilişkili damgalanma ve kaybedilen gelecek fırsatlarının anlaşılması konusunda daha fazla farkındalık ile birlikte görülür</w:t>
            </w:r>
          </w:p>
          <w:p w14:paraId="22C3C928" w14:textId="77777777" w:rsidR="007A2EC6" w:rsidRDefault="007A2EC6" w:rsidP="007A2EC6">
            <w:pPr>
              <w:widowControl w:val="0"/>
              <w:spacing w:before="240" w:after="240"/>
              <w:jc w:val="both"/>
              <w:rPr>
                <w:rStyle w:val="Emphasis"/>
              </w:rPr>
            </w:pPr>
          </w:p>
          <w:p w14:paraId="7A559577" w14:textId="124CF407" w:rsidR="007A2EC6" w:rsidRPr="007A07A1" w:rsidRDefault="007A2EC6" w:rsidP="007A2EC6">
            <w:pPr>
              <w:widowControl w:val="0"/>
              <w:spacing w:before="240" w:after="240"/>
              <w:jc w:val="both"/>
              <w:rPr>
                <w:rStyle w:val="Emphasis"/>
                <w:i w:val="0"/>
                <w:iCs w:val="0"/>
                <w:lang w:val="tr-TR"/>
              </w:rPr>
            </w:pPr>
          </w:p>
        </w:tc>
        <w:tc>
          <w:tcPr>
            <w:tcW w:w="431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4C1FF270" w14:textId="77777777" w:rsidR="00EA5B75" w:rsidRPr="007A07A1" w:rsidRDefault="00EA5B75" w:rsidP="00EA5B75">
            <w:pPr>
              <w:rPr>
                <w:lang w:val="tr-TR"/>
              </w:rPr>
            </w:pPr>
          </w:p>
          <w:p w14:paraId="00A48BDB" w14:textId="77777777" w:rsidR="00EA5B75" w:rsidRPr="007A07A1" w:rsidRDefault="00EA5B75" w:rsidP="00EA5B75">
            <w:pPr>
              <w:spacing w:before="240" w:after="240"/>
              <w:rPr>
                <w:lang w:val="tr-TR"/>
              </w:rPr>
            </w:pPr>
            <w:r w:rsidRPr="007A07A1">
              <w:rPr>
                <w:lang w:val="tr-TR"/>
              </w:rPr>
              <w:t xml:space="preserve">Metin içermeyen hikaye taslağı dosyasını sohbet aracılığıyla paylaşın ve ardından katılımcılardan hikayede neler olduğu hakkındaki bireysel düşüncelerini ve çocukların karşılaştığı riskleri not etmelerini isteyin. </w:t>
            </w:r>
          </w:p>
          <w:p w14:paraId="439609E1" w14:textId="77777777" w:rsidR="00EA5B75" w:rsidRPr="007A07A1" w:rsidRDefault="00EA5B75" w:rsidP="00EA5B75">
            <w:pPr>
              <w:spacing w:before="240" w:after="240"/>
              <w:rPr>
                <w:lang w:val="tr-TR"/>
              </w:rPr>
            </w:pPr>
          </w:p>
          <w:p w14:paraId="6E05D4DA" w14:textId="77777777" w:rsidR="00EA5B75" w:rsidRPr="007A07A1" w:rsidRDefault="00EA5B75" w:rsidP="00EA5B75">
            <w:pPr>
              <w:spacing w:before="240" w:after="240"/>
              <w:rPr>
                <w:lang w:val="tr-TR"/>
              </w:rPr>
            </w:pPr>
            <w:r w:rsidRPr="007A07A1">
              <w:rPr>
                <w:lang w:val="tr-TR"/>
              </w:rPr>
              <w:t xml:space="preserve">Hikaye taslağı dosyasının metin içeren halini sohbet aracılığıyla paylaşın. </w:t>
            </w:r>
          </w:p>
          <w:p w14:paraId="70C3ABE0" w14:textId="77777777" w:rsidR="00EA5B75" w:rsidRPr="007A07A1" w:rsidRDefault="00EA5B75" w:rsidP="00EA5B75">
            <w:pPr>
              <w:spacing w:before="240" w:after="240"/>
              <w:rPr>
                <w:lang w:val="tr-TR"/>
              </w:rPr>
            </w:pPr>
          </w:p>
          <w:p w14:paraId="1DA593CF" w14:textId="77777777" w:rsidR="00EA5B75" w:rsidRPr="007A07A1" w:rsidRDefault="00EA5B75" w:rsidP="00EA5B75">
            <w:pPr>
              <w:spacing w:before="240" w:after="240"/>
              <w:rPr>
                <w:lang w:val="tr-TR"/>
              </w:rPr>
            </w:pPr>
          </w:p>
          <w:p w14:paraId="7424212C" w14:textId="77777777" w:rsidR="00EA5B75" w:rsidRPr="007A07A1" w:rsidRDefault="00EA5B75" w:rsidP="00EA5B75">
            <w:pPr>
              <w:spacing w:before="240" w:after="240"/>
              <w:rPr>
                <w:lang w:val="tr-TR"/>
              </w:rPr>
            </w:pPr>
          </w:p>
          <w:p w14:paraId="7067AC8C" w14:textId="5D83642C" w:rsidR="00EA5B75" w:rsidRPr="007A07A1" w:rsidRDefault="00EA5B75" w:rsidP="00EA5B75">
            <w:pPr>
              <w:rPr>
                <w:lang w:val="tr-TR"/>
              </w:rPr>
            </w:pPr>
          </w:p>
        </w:tc>
        <w:tc>
          <w:tcPr>
            <w:tcW w:w="121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54536621" w14:textId="7EAAD826" w:rsidR="00EA5B75" w:rsidRPr="007A07A1" w:rsidRDefault="0014001D" w:rsidP="00EA5B75">
            <w:pPr>
              <w:spacing w:before="120"/>
              <w:rPr>
                <w:lang w:val="tr-TR"/>
              </w:rPr>
            </w:pPr>
            <w:r w:rsidRPr="007A07A1">
              <w:rPr>
                <w:lang w:val="tr-TR"/>
              </w:rPr>
              <w:t>4</w:t>
            </w:r>
            <w:r w:rsidR="00EA5B75" w:rsidRPr="007A07A1">
              <w:rPr>
                <w:lang w:val="tr-TR"/>
              </w:rPr>
              <w:t>0 dk</w:t>
            </w:r>
          </w:p>
        </w:tc>
      </w:tr>
      <w:tr w:rsidR="00EA5B75" w:rsidRPr="007A07A1" w14:paraId="677507C4" w14:textId="77777777" w:rsidTr="001B6951">
        <w:tc>
          <w:tcPr>
            <w:tcW w:w="9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50D3D04" w14:textId="77777777" w:rsidR="00EA5B75" w:rsidRPr="007A07A1" w:rsidRDefault="00EA5B75" w:rsidP="00EA5B75">
            <w:pPr>
              <w:rPr>
                <w:lang w:val="tr-TR"/>
              </w:rPr>
            </w:pPr>
          </w:p>
        </w:tc>
        <w:tc>
          <w:tcPr>
            <w:tcW w:w="772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3419952" w14:textId="77777777" w:rsidR="00EA5B75" w:rsidRPr="007A07A1" w:rsidRDefault="00EA5B75" w:rsidP="00C02803">
            <w:pPr>
              <w:pStyle w:val="TableSmallBlueHeading"/>
              <w:rPr>
                <w:rFonts w:ascii="Open Sans" w:hAnsi="Open Sans" w:cs="Open Sans"/>
                <w:spacing w:val="0"/>
                <w:lang w:val="tr-TR"/>
              </w:rPr>
            </w:pPr>
            <w:r w:rsidRPr="007A07A1">
              <w:rPr>
                <w:rFonts w:ascii="Open Sans" w:hAnsi="Open Sans" w:cs="Open Sans"/>
                <w:spacing w:val="0"/>
                <w:lang w:val="tr-TR"/>
              </w:rPr>
              <w:t>Oturum özeti</w:t>
            </w:r>
          </w:p>
          <w:p w14:paraId="4B96B33B" w14:textId="77777777" w:rsidR="00EA5B75" w:rsidRPr="007A07A1" w:rsidRDefault="00EA5B75" w:rsidP="00EA5B75">
            <w:pPr>
              <w:rPr>
                <w:highlight w:val="white"/>
                <w:lang w:val="tr-TR"/>
              </w:rPr>
            </w:pPr>
            <w:r w:rsidRPr="007A07A1">
              <w:rPr>
                <w:highlight w:val="white"/>
                <w:lang w:val="tr-TR"/>
              </w:rPr>
              <w:t xml:space="preserve">Katılımcılara öğrenme günlüklerini istedikleri zaman kullanarak temel öğrenme noktalarını not edebileceklerini hatırlatın ve oturumu özetleyin. </w:t>
            </w:r>
          </w:p>
          <w:p w14:paraId="5455E679" w14:textId="77777777" w:rsidR="00EA5B75" w:rsidRPr="007A07A1" w:rsidRDefault="00EA5B75" w:rsidP="00EA5B75">
            <w:pPr>
              <w:rPr>
                <w:highlight w:val="white"/>
                <w:lang w:val="tr-TR"/>
              </w:rPr>
            </w:pPr>
            <w:r w:rsidRPr="007A07A1">
              <w:rPr>
                <w:highlight w:val="white"/>
                <w:lang w:val="tr-TR"/>
              </w:rPr>
              <w:t>Yansıtıcı uygulamaya yönelik öneri niteliğindeki sorular (slayt 17)</w:t>
            </w:r>
          </w:p>
          <w:p w14:paraId="7E77897E" w14:textId="77777777" w:rsidR="00EA5B75" w:rsidRPr="007A07A1" w:rsidRDefault="00EA5B75" w:rsidP="0014001D">
            <w:pPr>
              <w:pStyle w:val="NormalTextBulletsLevel1"/>
              <w:numPr>
                <w:ilvl w:val="0"/>
                <w:numId w:val="15"/>
              </w:numPr>
              <w:pBdr>
                <w:top w:val="nil"/>
                <w:left w:val="nil"/>
                <w:bottom w:val="nil"/>
                <w:right w:val="nil"/>
                <w:between w:val="nil"/>
              </w:pBdr>
              <w:ind w:left="641" w:hanging="357"/>
              <w:rPr>
                <w:lang w:val="tr-TR"/>
              </w:rPr>
            </w:pPr>
            <w:r w:rsidRPr="007A07A1">
              <w:rPr>
                <w:lang w:val="tr-TR"/>
              </w:rPr>
              <w:t>Çocukların gelişim evreleri hakkında daha fazla ne öğrenmek istersiniz?</w:t>
            </w:r>
          </w:p>
          <w:p w14:paraId="4AE2A94C" w14:textId="77777777" w:rsidR="00EA5B75" w:rsidRPr="007A07A1" w:rsidRDefault="00EA5B75" w:rsidP="0014001D">
            <w:pPr>
              <w:pStyle w:val="NormalTextBulletsLevel1"/>
              <w:numPr>
                <w:ilvl w:val="0"/>
                <w:numId w:val="15"/>
              </w:numPr>
              <w:pBdr>
                <w:top w:val="nil"/>
                <w:left w:val="nil"/>
                <w:bottom w:val="nil"/>
                <w:right w:val="nil"/>
                <w:between w:val="nil"/>
              </w:pBdr>
              <w:ind w:left="641" w:hanging="357"/>
              <w:rPr>
                <w:lang w:val="tr-TR"/>
              </w:rPr>
            </w:pPr>
            <w:r w:rsidRPr="007A07A1">
              <w:rPr>
                <w:lang w:val="tr-TR"/>
              </w:rPr>
              <w:t>Çocukların gelişim evreleri hakkında öğrendiklerinizle neler yapabilirsiniz?</w:t>
            </w:r>
          </w:p>
          <w:p w14:paraId="2563EAB0" w14:textId="7485B27B" w:rsidR="00EA5B75" w:rsidRPr="007A07A1" w:rsidRDefault="00EA5B75" w:rsidP="0014001D">
            <w:pPr>
              <w:pStyle w:val="NormalTextBulletsLevel1"/>
              <w:numPr>
                <w:ilvl w:val="0"/>
                <w:numId w:val="15"/>
              </w:numPr>
              <w:ind w:left="641" w:hanging="357"/>
              <w:rPr>
                <w:rStyle w:val="Emphasis"/>
                <w:i w:val="0"/>
                <w:iCs w:val="0"/>
                <w:lang w:val="tr-TR"/>
              </w:rPr>
            </w:pPr>
            <w:r w:rsidRPr="007A07A1">
              <w:rPr>
                <w:lang w:val="tr-TR"/>
              </w:rPr>
              <w:t>Kendi çalışmalarınızda risk faktörleri ve koruyucu faktörler ile sosyo-ekolojik modelle neler yapabilirsiniz?</w:t>
            </w:r>
          </w:p>
        </w:tc>
        <w:tc>
          <w:tcPr>
            <w:tcW w:w="431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52F2826" w14:textId="70B90F3F" w:rsidR="00EA5B75" w:rsidRPr="007A07A1" w:rsidRDefault="00EA5B75" w:rsidP="00EA5B75">
            <w:pPr>
              <w:rPr>
                <w:rStyle w:val="Emphasis"/>
                <w:b/>
                <w:i w:val="0"/>
                <w:iCs w:val="0"/>
                <w:lang w:val="tr-TR"/>
              </w:rPr>
            </w:pPr>
          </w:p>
        </w:tc>
        <w:tc>
          <w:tcPr>
            <w:tcW w:w="121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D23F4D8" w14:textId="1D5984C5" w:rsidR="00EA5B75" w:rsidRPr="007A07A1" w:rsidRDefault="00EA5B75" w:rsidP="00EA5B75">
            <w:pPr>
              <w:spacing w:before="120"/>
              <w:rPr>
                <w:lang w:val="tr-TR"/>
              </w:rPr>
            </w:pPr>
            <w:r w:rsidRPr="007A07A1">
              <w:rPr>
                <w:lang w:val="tr-TR"/>
              </w:rPr>
              <w:t>5 dk</w:t>
            </w:r>
          </w:p>
        </w:tc>
      </w:tr>
    </w:tbl>
    <w:p w14:paraId="571E01A3" w14:textId="77777777" w:rsidR="00B11BDB" w:rsidRPr="007A07A1" w:rsidRDefault="00B11BDB" w:rsidP="00B72AA5">
      <w:pPr>
        <w:rPr>
          <w:lang w:val="tr-TR"/>
        </w:rPr>
      </w:pPr>
    </w:p>
    <w:p w14:paraId="1823FB13" w14:textId="77777777" w:rsidR="00C92BE5" w:rsidRPr="007A07A1" w:rsidRDefault="00C92BE5" w:rsidP="00B72AA5">
      <w:pPr>
        <w:rPr>
          <w:lang w:val="tr-TR"/>
        </w:rPr>
      </w:pPr>
    </w:p>
    <w:p w14:paraId="5B7B5A24" w14:textId="77777777" w:rsidR="009D5122" w:rsidRPr="007A07A1" w:rsidRDefault="009D5122" w:rsidP="00B72AA5">
      <w:pPr>
        <w:rPr>
          <w:lang w:val="tr-TR"/>
        </w:rPr>
      </w:pPr>
    </w:p>
    <w:p w14:paraId="35132DB8" w14:textId="77777777" w:rsidR="009D5122" w:rsidRPr="007A07A1" w:rsidRDefault="009D5122" w:rsidP="00B72AA5">
      <w:pPr>
        <w:rPr>
          <w:lang w:val="tr-TR"/>
        </w:rPr>
      </w:pPr>
    </w:p>
    <w:p w14:paraId="60287C1D" w14:textId="77777777" w:rsidR="009D5122" w:rsidRPr="007A07A1" w:rsidRDefault="009D5122" w:rsidP="00B72AA5">
      <w:pPr>
        <w:rPr>
          <w:lang w:val="tr-TR"/>
        </w:rPr>
      </w:pPr>
    </w:p>
    <w:p w14:paraId="6A2C2038" w14:textId="77777777" w:rsidR="009D5122" w:rsidRPr="007A07A1" w:rsidRDefault="009D5122" w:rsidP="00B72AA5">
      <w:pPr>
        <w:rPr>
          <w:lang w:val="tr-TR"/>
        </w:rPr>
      </w:pPr>
    </w:p>
    <w:p w14:paraId="6C60BEEC" w14:textId="77777777" w:rsidR="009D5122" w:rsidRPr="007A07A1" w:rsidRDefault="009D5122" w:rsidP="00B72AA5">
      <w:pPr>
        <w:rPr>
          <w:lang w:val="tr-TR"/>
        </w:rPr>
      </w:pPr>
    </w:p>
    <w:p w14:paraId="06F5F6FA" w14:textId="77777777" w:rsidR="00C92BE5" w:rsidRPr="007A07A1" w:rsidRDefault="00C92BE5" w:rsidP="00B72AA5">
      <w:pPr>
        <w:rPr>
          <w:lang w:val="tr-TR"/>
        </w:rPr>
      </w:pPr>
    </w:p>
    <w:p w14:paraId="6F561B0F" w14:textId="207A75A5" w:rsidR="00F11B8A" w:rsidRPr="007A07A1" w:rsidRDefault="007A07A1" w:rsidP="007A07A1">
      <w:pPr>
        <w:pStyle w:val="1Heading1"/>
        <w:rPr>
          <w:lang w:val="tr-TR"/>
        </w:rPr>
      </w:pPr>
      <w:r w:rsidRPr="007A07A1">
        <w:rPr>
          <w:lang w:val="tr-TR"/>
        </w:rPr>
        <w:lastRenderedPageBreak/>
        <w:t>Destekleyici Bilgiler</w:t>
      </w:r>
    </w:p>
    <w:p w14:paraId="7BC14FFF" w14:textId="02BB6069" w:rsidR="00472B81" w:rsidRPr="007A07A1" w:rsidRDefault="00044988" w:rsidP="00B72AA5">
      <w:pPr>
        <w:pStyle w:val="TableSmallBlueHeading"/>
        <w:rPr>
          <w:rFonts w:ascii="Open Sans" w:hAnsi="Open Sans" w:cs="Open Sans"/>
          <w:spacing w:val="0"/>
          <w:lang w:val="tr-TR"/>
        </w:rPr>
      </w:pPr>
      <w:r w:rsidRPr="007A07A1">
        <w:rPr>
          <w:rFonts w:ascii="Open Sans" w:hAnsi="Open Sans" w:cs="Open Sans"/>
          <w:spacing w:val="0"/>
          <w:lang w:val="tr-TR"/>
        </w:rPr>
        <w:t>Stages and Domains of Development</w:t>
      </w:r>
    </w:p>
    <w:p w14:paraId="425D6988" w14:textId="77777777" w:rsidR="00C53D96" w:rsidRPr="007A07A1" w:rsidRDefault="00C53D96" w:rsidP="00B72AA5">
      <w:pPr>
        <w:pStyle w:val="TableSmallBlueHeading"/>
        <w:rPr>
          <w:lang w:val="tr-TR"/>
        </w:rPr>
      </w:pPr>
    </w:p>
    <w:tbl>
      <w:tblPr>
        <w:tblW w:w="14142" w:type="dxa"/>
        <w:tblInd w:w="2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000" w:firstRow="0" w:lastRow="0" w:firstColumn="0" w:lastColumn="0" w:noHBand="0" w:noVBand="0"/>
      </w:tblPr>
      <w:tblGrid>
        <w:gridCol w:w="1243"/>
        <w:gridCol w:w="2126"/>
        <w:gridCol w:w="2835"/>
        <w:gridCol w:w="2410"/>
        <w:gridCol w:w="2693"/>
        <w:gridCol w:w="2835"/>
      </w:tblGrid>
      <w:tr w:rsidR="007A07A1" w:rsidRPr="007A07A1" w14:paraId="1EFE8FDC" w14:textId="77777777" w:rsidTr="007A07A1">
        <w:trPr>
          <w:trHeight w:val="916"/>
        </w:trPr>
        <w:tc>
          <w:tcPr>
            <w:tcW w:w="1243" w:type="dxa"/>
            <w:tcBorders>
              <w:top w:val="single" w:sz="4" w:space="0" w:color="BFBFBF"/>
              <w:left w:val="single" w:sz="4" w:space="0" w:color="BFBFBF"/>
              <w:bottom w:val="single" w:sz="4" w:space="0" w:color="BFBFBF"/>
              <w:right w:val="single" w:sz="4" w:space="0" w:color="BFBFBF"/>
            </w:tcBorders>
            <w:shd w:val="clear" w:color="auto" w:fill="315072"/>
            <w:tcMar>
              <w:top w:w="80" w:type="dxa"/>
              <w:left w:w="80" w:type="dxa"/>
              <w:bottom w:w="80" w:type="dxa"/>
              <w:right w:w="80" w:type="dxa"/>
            </w:tcMar>
          </w:tcPr>
          <w:p w14:paraId="294D525D" w14:textId="77777777" w:rsidR="007A07A1" w:rsidRPr="007A07A1" w:rsidRDefault="007A07A1" w:rsidP="007A07A1">
            <w:pPr>
              <w:pStyle w:val="TableWhiteHeadings"/>
              <w:rPr>
                <w:sz w:val="20"/>
                <w:szCs w:val="20"/>
                <w:lang w:val="tr-TR"/>
              </w:rPr>
            </w:pPr>
          </w:p>
        </w:tc>
        <w:tc>
          <w:tcPr>
            <w:tcW w:w="2126" w:type="dxa"/>
            <w:tcBorders>
              <w:top w:val="single" w:sz="4" w:space="0" w:color="BFBFBF"/>
              <w:left w:val="single" w:sz="4" w:space="0" w:color="BFBFBF"/>
              <w:bottom w:val="single" w:sz="4" w:space="0" w:color="BFBFBF"/>
              <w:right w:val="single" w:sz="4" w:space="0" w:color="BFBFBF"/>
            </w:tcBorders>
            <w:shd w:val="clear" w:color="auto" w:fill="315072"/>
            <w:tcMar>
              <w:top w:w="80" w:type="dxa"/>
              <w:left w:w="80" w:type="dxa"/>
              <w:bottom w:w="80" w:type="dxa"/>
              <w:right w:w="80" w:type="dxa"/>
            </w:tcMar>
          </w:tcPr>
          <w:p w14:paraId="5D235841" w14:textId="77777777" w:rsidR="007A07A1" w:rsidRPr="007A07A1" w:rsidRDefault="007A07A1" w:rsidP="007A07A1">
            <w:pPr>
              <w:pStyle w:val="TableWhiteHeadings"/>
              <w:spacing w:after="0" w:afterAutospacing="0"/>
              <w:rPr>
                <w:sz w:val="20"/>
                <w:szCs w:val="20"/>
                <w:lang w:val="tr-TR"/>
              </w:rPr>
            </w:pPr>
            <w:r w:rsidRPr="007A07A1">
              <w:rPr>
                <w:sz w:val="20"/>
                <w:szCs w:val="20"/>
                <w:lang w:val="tr-TR"/>
              </w:rPr>
              <w:t xml:space="preserve">Bebeklik dönemi </w:t>
            </w:r>
          </w:p>
          <w:p w14:paraId="165D7236" w14:textId="7374A679" w:rsidR="007A07A1" w:rsidRPr="007A07A1" w:rsidRDefault="007A07A1" w:rsidP="007A07A1">
            <w:pPr>
              <w:pStyle w:val="TableWhiteHeadings"/>
              <w:spacing w:after="0" w:afterAutospacing="0"/>
              <w:rPr>
                <w:sz w:val="20"/>
                <w:szCs w:val="20"/>
                <w:lang w:val="tr-TR"/>
              </w:rPr>
            </w:pPr>
            <w:r w:rsidRPr="007A07A1">
              <w:rPr>
                <w:sz w:val="20"/>
                <w:szCs w:val="20"/>
                <w:lang w:val="tr-TR"/>
              </w:rPr>
              <w:t>(0 - 12 aylık)</w:t>
            </w:r>
          </w:p>
        </w:tc>
        <w:tc>
          <w:tcPr>
            <w:tcW w:w="2835" w:type="dxa"/>
            <w:tcBorders>
              <w:top w:val="single" w:sz="4" w:space="0" w:color="BFBFBF"/>
              <w:left w:val="single" w:sz="4" w:space="0" w:color="BFBFBF"/>
              <w:bottom w:val="single" w:sz="4" w:space="0" w:color="BFBFBF"/>
              <w:right w:val="single" w:sz="4" w:space="0" w:color="BFBFBF"/>
            </w:tcBorders>
            <w:shd w:val="clear" w:color="auto" w:fill="315072"/>
            <w:tcMar>
              <w:top w:w="80" w:type="dxa"/>
              <w:left w:w="80" w:type="dxa"/>
              <w:bottom w:w="80" w:type="dxa"/>
              <w:right w:w="80" w:type="dxa"/>
            </w:tcMar>
          </w:tcPr>
          <w:p w14:paraId="3E21BC4F" w14:textId="77777777" w:rsidR="007A07A1" w:rsidRPr="007A07A1" w:rsidRDefault="007A07A1" w:rsidP="007A07A1">
            <w:pPr>
              <w:pStyle w:val="TableWhiteHeadings"/>
              <w:spacing w:after="0" w:afterAutospacing="0"/>
              <w:rPr>
                <w:sz w:val="20"/>
                <w:szCs w:val="20"/>
                <w:lang w:val="tr-TR"/>
              </w:rPr>
            </w:pPr>
            <w:r w:rsidRPr="007A07A1">
              <w:rPr>
                <w:sz w:val="20"/>
                <w:szCs w:val="20"/>
                <w:lang w:val="tr-TR"/>
              </w:rPr>
              <w:t xml:space="preserve">Yürümeye başlayan çocukluk dönemi </w:t>
            </w:r>
          </w:p>
          <w:p w14:paraId="19F32C7B" w14:textId="10F26537" w:rsidR="007A07A1" w:rsidRPr="007A07A1" w:rsidRDefault="007A07A1" w:rsidP="007A07A1">
            <w:pPr>
              <w:pStyle w:val="TableWhiteHeadings"/>
              <w:spacing w:after="0" w:afterAutospacing="0"/>
              <w:rPr>
                <w:sz w:val="20"/>
                <w:szCs w:val="20"/>
                <w:lang w:val="tr-TR"/>
              </w:rPr>
            </w:pPr>
            <w:r w:rsidRPr="007A07A1">
              <w:rPr>
                <w:sz w:val="20"/>
                <w:szCs w:val="20"/>
                <w:lang w:val="tr-TR"/>
              </w:rPr>
              <w:t>(12 ay ile 3 yaş arası)</w:t>
            </w:r>
          </w:p>
        </w:tc>
        <w:tc>
          <w:tcPr>
            <w:tcW w:w="2410" w:type="dxa"/>
            <w:tcBorders>
              <w:top w:val="single" w:sz="4" w:space="0" w:color="BFBFBF"/>
              <w:left w:val="single" w:sz="4" w:space="0" w:color="BFBFBF"/>
              <w:bottom w:val="single" w:sz="4" w:space="0" w:color="BFBFBF"/>
              <w:right w:val="single" w:sz="4" w:space="0" w:color="BFBFBF"/>
            </w:tcBorders>
            <w:shd w:val="clear" w:color="auto" w:fill="315072"/>
            <w:tcMar>
              <w:top w:w="80" w:type="dxa"/>
              <w:left w:w="80" w:type="dxa"/>
              <w:bottom w:w="80" w:type="dxa"/>
              <w:right w:w="80" w:type="dxa"/>
            </w:tcMar>
          </w:tcPr>
          <w:p w14:paraId="0E5D3005" w14:textId="77777777" w:rsidR="007A07A1" w:rsidRPr="007A07A1" w:rsidRDefault="007A07A1" w:rsidP="007A07A1">
            <w:pPr>
              <w:pStyle w:val="TableWhiteHeadings"/>
              <w:spacing w:after="0" w:afterAutospacing="0"/>
              <w:rPr>
                <w:sz w:val="20"/>
                <w:szCs w:val="20"/>
                <w:lang w:val="tr-TR"/>
              </w:rPr>
            </w:pPr>
            <w:r w:rsidRPr="007A07A1">
              <w:rPr>
                <w:sz w:val="20"/>
                <w:szCs w:val="20"/>
                <w:lang w:val="tr-TR"/>
              </w:rPr>
              <w:t xml:space="preserve">Okul Öncesi Çocukluk Dönemi </w:t>
            </w:r>
          </w:p>
          <w:p w14:paraId="20FE1A44" w14:textId="2F41E78F" w:rsidR="007A07A1" w:rsidRPr="007A07A1" w:rsidRDefault="007A07A1" w:rsidP="007A07A1">
            <w:pPr>
              <w:pStyle w:val="TableWhiteHeadings"/>
              <w:spacing w:after="0" w:afterAutospacing="0"/>
              <w:rPr>
                <w:sz w:val="20"/>
                <w:szCs w:val="20"/>
                <w:lang w:val="tr-TR"/>
              </w:rPr>
            </w:pPr>
            <w:r w:rsidRPr="007A07A1">
              <w:rPr>
                <w:sz w:val="20"/>
                <w:szCs w:val="20"/>
                <w:lang w:val="tr-TR"/>
              </w:rPr>
              <w:t>(4-6 yaş arası)</w:t>
            </w:r>
          </w:p>
        </w:tc>
        <w:tc>
          <w:tcPr>
            <w:tcW w:w="2693" w:type="dxa"/>
            <w:tcBorders>
              <w:top w:val="single" w:sz="4" w:space="0" w:color="BFBFBF"/>
              <w:left w:val="single" w:sz="4" w:space="0" w:color="BFBFBF"/>
              <w:bottom w:val="single" w:sz="4" w:space="0" w:color="BFBFBF"/>
              <w:right w:val="single" w:sz="4" w:space="0" w:color="BFBFBF"/>
            </w:tcBorders>
            <w:shd w:val="clear" w:color="auto" w:fill="315072"/>
            <w:tcMar>
              <w:top w:w="80" w:type="dxa"/>
              <w:left w:w="80" w:type="dxa"/>
              <w:bottom w:w="80" w:type="dxa"/>
              <w:right w:w="80" w:type="dxa"/>
            </w:tcMar>
          </w:tcPr>
          <w:p w14:paraId="52094185" w14:textId="77777777" w:rsidR="007A07A1" w:rsidRPr="007A07A1" w:rsidRDefault="007A07A1" w:rsidP="007A07A1">
            <w:pPr>
              <w:pStyle w:val="TableWhiteHeadings"/>
              <w:spacing w:after="0" w:afterAutospacing="0"/>
              <w:rPr>
                <w:sz w:val="20"/>
                <w:szCs w:val="20"/>
                <w:lang w:val="tr-TR"/>
              </w:rPr>
            </w:pPr>
            <w:r w:rsidRPr="007A07A1">
              <w:rPr>
                <w:sz w:val="20"/>
                <w:szCs w:val="20"/>
                <w:lang w:val="tr-TR"/>
              </w:rPr>
              <w:t xml:space="preserve">Orta Çocukluk Dönemi </w:t>
            </w:r>
          </w:p>
          <w:p w14:paraId="4F42634A" w14:textId="2807E5D7" w:rsidR="007A07A1" w:rsidRPr="007A07A1" w:rsidRDefault="007A07A1" w:rsidP="007A07A1">
            <w:pPr>
              <w:pStyle w:val="TableWhiteHeadings"/>
              <w:spacing w:after="0" w:afterAutospacing="0"/>
              <w:rPr>
                <w:sz w:val="20"/>
                <w:szCs w:val="20"/>
                <w:lang w:val="tr-TR"/>
              </w:rPr>
            </w:pPr>
            <w:r w:rsidRPr="007A07A1">
              <w:rPr>
                <w:sz w:val="20"/>
                <w:szCs w:val="20"/>
                <w:lang w:val="tr-TR"/>
              </w:rPr>
              <w:t>(7 ile 12 yaş arası)</w:t>
            </w:r>
          </w:p>
        </w:tc>
        <w:tc>
          <w:tcPr>
            <w:tcW w:w="2835" w:type="dxa"/>
            <w:tcBorders>
              <w:top w:val="single" w:sz="4" w:space="0" w:color="BFBFBF"/>
              <w:left w:val="single" w:sz="4" w:space="0" w:color="BFBFBF"/>
              <w:bottom w:val="single" w:sz="4" w:space="0" w:color="BFBFBF"/>
              <w:right w:val="single" w:sz="4" w:space="0" w:color="BFBFBF"/>
            </w:tcBorders>
            <w:shd w:val="clear" w:color="auto" w:fill="315072"/>
            <w:tcMar>
              <w:top w:w="80" w:type="dxa"/>
              <w:left w:w="80" w:type="dxa"/>
              <w:bottom w:w="80" w:type="dxa"/>
              <w:right w:w="80" w:type="dxa"/>
            </w:tcMar>
          </w:tcPr>
          <w:p w14:paraId="12DAEAF6" w14:textId="77777777" w:rsidR="007A07A1" w:rsidRPr="007A07A1" w:rsidRDefault="007A07A1" w:rsidP="007A07A1">
            <w:pPr>
              <w:pStyle w:val="TableWhiteHeadings"/>
              <w:spacing w:after="0" w:afterAutospacing="0"/>
              <w:rPr>
                <w:sz w:val="20"/>
                <w:szCs w:val="20"/>
                <w:lang w:val="tr-TR"/>
              </w:rPr>
            </w:pPr>
            <w:r w:rsidRPr="007A07A1">
              <w:rPr>
                <w:sz w:val="20"/>
                <w:szCs w:val="20"/>
                <w:lang w:val="tr-TR"/>
              </w:rPr>
              <w:t xml:space="preserve">Ergenlik Dönemi </w:t>
            </w:r>
          </w:p>
          <w:p w14:paraId="40E7FDC0" w14:textId="4823720B" w:rsidR="007A07A1" w:rsidRPr="007A07A1" w:rsidRDefault="007A07A1" w:rsidP="007A07A1">
            <w:pPr>
              <w:pStyle w:val="TableWhiteHeadings"/>
              <w:spacing w:after="0" w:afterAutospacing="0"/>
              <w:rPr>
                <w:sz w:val="20"/>
                <w:szCs w:val="20"/>
                <w:lang w:val="tr-TR"/>
              </w:rPr>
            </w:pPr>
            <w:r w:rsidRPr="007A07A1">
              <w:rPr>
                <w:sz w:val="20"/>
                <w:szCs w:val="20"/>
                <w:lang w:val="tr-TR"/>
              </w:rPr>
              <w:t>(13 ile 18 yaş arası)</w:t>
            </w:r>
          </w:p>
        </w:tc>
      </w:tr>
      <w:tr w:rsidR="007A07A1" w:rsidRPr="007A07A1" w14:paraId="650DE6B0" w14:textId="77777777" w:rsidTr="007A07A1">
        <w:trPr>
          <w:cantSplit/>
        </w:trPr>
        <w:tc>
          <w:tcPr>
            <w:tcW w:w="1243" w:type="dxa"/>
            <w:tcBorders>
              <w:top w:val="single" w:sz="4" w:space="0" w:color="BFBFBF"/>
              <w:left w:val="single" w:sz="4" w:space="0" w:color="BFBFBF"/>
              <w:bottom w:val="single" w:sz="4" w:space="0" w:color="BFBFBF"/>
              <w:right w:val="single" w:sz="4" w:space="0" w:color="BFBFBF"/>
            </w:tcBorders>
            <w:shd w:val="clear" w:color="auto" w:fill="F2F2F2"/>
            <w:tcMar>
              <w:top w:w="80" w:type="dxa"/>
              <w:left w:w="80" w:type="dxa"/>
              <w:bottom w:w="80" w:type="dxa"/>
              <w:right w:w="80" w:type="dxa"/>
            </w:tcMar>
          </w:tcPr>
          <w:p w14:paraId="26E1ADFC" w14:textId="789E44C8" w:rsidR="007A07A1" w:rsidRPr="007A07A1" w:rsidRDefault="007A07A1" w:rsidP="007A07A1">
            <w:pPr>
              <w:rPr>
                <w:sz w:val="20"/>
                <w:szCs w:val="20"/>
                <w:lang w:val="tr-TR"/>
              </w:rPr>
            </w:pPr>
            <w:r w:rsidRPr="007A07A1">
              <w:rPr>
                <w:b/>
                <w:sz w:val="20"/>
                <w:szCs w:val="20"/>
                <w:lang w:val="tr-TR"/>
              </w:rPr>
              <w:t xml:space="preserve">Fiziksel </w:t>
            </w:r>
          </w:p>
        </w:tc>
        <w:tc>
          <w:tcPr>
            <w:tcW w:w="2126" w:type="dxa"/>
            <w:tcBorders>
              <w:top w:val="single" w:sz="4" w:space="0" w:color="BFBFBF"/>
              <w:left w:val="single" w:sz="4" w:space="0" w:color="BFBFBF"/>
              <w:bottom w:val="single" w:sz="4" w:space="0" w:color="BFBFBF"/>
              <w:right w:val="single" w:sz="4" w:space="0" w:color="BFBFBF"/>
            </w:tcBorders>
            <w:shd w:val="clear" w:color="auto" w:fill="F2F2F2"/>
            <w:tcMar>
              <w:top w:w="80" w:type="dxa"/>
              <w:left w:w="80" w:type="dxa"/>
              <w:bottom w:w="80" w:type="dxa"/>
              <w:right w:w="80" w:type="dxa"/>
            </w:tcMar>
          </w:tcPr>
          <w:p w14:paraId="22D7C842" w14:textId="77777777" w:rsidR="007A07A1" w:rsidRPr="007A07A1" w:rsidRDefault="007A07A1" w:rsidP="007A07A1">
            <w:pPr>
              <w:numPr>
                <w:ilvl w:val="0"/>
                <w:numId w:val="52"/>
              </w:numPr>
              <w:pBdr>
                <w:top w:val="nil"/>
                <w:left w:val="nil"/>
                <w:bottom w:val="nil"/>
                <w:right w:val="nil"/>
                <w:between w:val="nil"/>
              </w:pBdr>
              <w:spacing w:afterLines="80" w:after="192" w:line="240" w:lineRule="auto"/>
              <w:ind w:hanging="284"/>
              <w:rPr>
                <w:sz w:val="20"/>
                <w:szCs w:val="20"/>
                <w:lang w:val="tr-TR"/>
              </w:rPr>
            </w:pPr>
            <w:r w:rsidRPr="007A07A1">
              <w:rPr>
                <w:sz w:val="20"/>
                <w:szCs w:val="20"/>
                <w:lang w:val="tr-TR"/>
              </w:rPr>
              <w:t>Görme, işitme, tat alma ve dokunma gelişir</w:t>
            </w:r>
          </w:p>
          <w:p w14:paraId="4B2A4BAA" w14:textId="77777777" w:rsidR="007A07A1" w:rsidRPr="007A07A1" w:rsidRDefault="007A07A1" w:rsidP="007A07A1">
            <w:pPr>
              <w:numPr>
                <w:ilvl w:val="0"/>
                <w:numId w:val="52"/>
              </w:numPr>
              <w:pBdr>
                <w:top w:val="nil"/>
                <w:left w:val="nil"/>
                <w:bottom w:val="nil"/>
                <w:right w:val="nil"/>
                <w:between w:val="nil"/>
              </w:pBdr>
              <w:spacing w:afterLines="80" w:after="192" w:line="240" w:lineRule="auto"/>
              <w:ind w:hanging="284"/>
              <w:rPr>
                <w:sz w:val="20"/>
                <w:szCs w:val="20"/>
                <w:lang w:val="tr-TR"/>
              </w:rPr>
            </w:pPr>
            <w:r w:rsidRPr="007A07A1">
              <w:rPr>
                <w:sz w:val="20"/>
                <w:szCs w:val="20"/>
                <w:lang w:val="tr-TR"/>
              </w:rPr>
              <w:t xml:space="preserve">Kendi başını kaldırmaya başlar </w:t>
            </w:r>
          </w:p>
          <w:p w14:paraId="30A5A1BC" w14:textId="77777777" w:rsidR="007A07A1" w:rsidRPr="007A07A1" w:rsidRDefault="007A07A1" w:rsidP="007A07A1">
            <w:pPr>
              <w:numPr>
                <w:ilvl w:val="0"/>
                <w:numId w:val="52"/>
              </w:numPr>
              <w:pBdr>
                <w:top w:val="nil"/>
                <w:left w:val="nil"/>
                <w:bottom w:val="nil"/>
                <w:right w:val="nil"/>
                <w:between w:val="nil"/>
              </w:pBdr>
              <w:spacing w:afterLines="80" w:after="192" w:line="240" w:lineRule="auto"/>
              <w:ind w:hanging="284"/>
              <w:rPr>
                <w:sz w:val="20"/>
                <w:szCs w:val="20"/>
                <w:lang w:val="tr-TR"/>
              </w:rPr>
            </w:pPr>
            <w:r w:rsidRPr="007A07A1">
              <w:rPr>
                <w:sz w:val="20"/>
                <w:szCs w:val="20"/>
                <w:lang w:val="tr-TR"/>
              </w:rPr>
              <w:t>Yüz üstü veya sırt üstü yatarken bacakları esnetir ve tekmeler</w:t>
            </w:r>
          </w:p>
          <w:p w14:paraId="5D3A6F21" w14:textId="77777777" w:rsidR="007A07A1" w:rsidRPr="007A07A1" w:rsidRDefault="007A07A1" w:rsidP="007A07A1">
            <w:pPr>
              <w:numPr>
                <w:ilvl w:val="0"/>
                <w:numId w:val="52"/>
              </w:numPr>
              <w:pBdr>
                <w:top w:val="nil"/>
                <w:left w:val="nil"/>
                <w:bottom w:val="nil"/>
                <w:right w:val="nil"/>
                <w:between w:val="nil"/>
              </w:pBdr>
              <w:spacing w:afterLines="80" w:after="192" w:line="240" w:lineRule="auto"/>
              <w:ind w:hanging="284"/>
              <w:rPr>
                <w:sz w:val="20"/>
                <w:szCs w:val="20"/>
                <w:lang w:val="tr-TR"/>
              </w:rPr>
            </w:pPr>
            <w:r w:rsidRPr="007A07A1">
              <w:rPr>
                <w:sz w:val="20"/>
                <w:szCs w:val="20"/>
                <w:lang w:val="tr-TR"/>
              </w:rPr>
              <w:t>Ellerini açar ve kapatır, diğer insanların parmaklarını kavrayabilir</w:t>
            </w:r>
          </w:p>
          <w:p w14:paraId="6EF8DDF9" w14:textId="25C629EB" w:rsidR="007A07A1" w:rsidRPr="007A07A1" w:rsidRDefault="007A07A1" w:rsidP="007A07A1">
            <w:pPr>
              <w:pStyle w:val="ListParagraph"/>
              <w:numPr>
                <w:ilvl w:val="0"/>
                <w:numId w:val="20"/>
              </w:numPr>
              <w:spacing w:afterLines="80" w:after="192" w:line="240" w:lineRule="auto"/>
              <w:ind w:hanging="284"/>
              <w:rPr>
                <w:sz w:val="20"/>
                <w:szCs w:val="20"/>
                <w:lang w:val="tr-TR"/>
              </w:rPr>
            </w:pPr>
            <w:r w:rsidRPr="007A07A1">
              <w:rPr>
                <w:sz w:val="20"/>
                <w:szCs w:val="20"/>
                <w:lang w:val="tr-TR"/>
              </w:rPr>
              <w:t>Kademeli el-göz koordinasyonu</w:t>
            </w:r>
          </w:p>
        </w:tc>
        <w:tc>
          <w:tcPr>
            <w:tcW w:w="2835" w:type="dxa"/>
            <w:tcBorders>
              <w:top w:val="single" w:sz="4" w:space="0" w:color="BFBFBF"/>
              <w:left w:val="single" w:sz="4" w:space="0" w:color="BFBFBF"/>
              <w:bottom w:val="single" w:sz="4" w:space="0" w:color="BFBFBF"/>
              <w:right w:val="single" w:sz="4" w:space="0" w:color="BFBFBF"/>
            </w:tcBorders>
            <w:shd w:val="clear" w:color="auto" w:fill="F2F2F2"/>
            <w:tcMar>
              <w:top w:w="80" w:type="dxa"/>
              <w:left w:w="80" w:type="dxa"/>
              <w:bottom w:w="80" w:type="dxa"/>
              <w:right w:w="80" w:type="dxa"/>
            </w:tcMar>
          </w:tcPr>
          <w:p w14:paraId="28067D26" w14:textId="77777777" w:rsidR="007A07A1" w:rsidRPr="007A07A1" w:rsidRDefault="007A07A1" w:rsidP="007A07A1">
            <w:pPr>
              <w:numPr>
                <w:ilvl w:val="0"/>
                <w:numId w:val="54"/>
              </w:numPr>
              <w:pBdr>
                <w:top w:val="nil"/>
                <w:left w:val="nil"/>
                <w:bottom w:val="nil"/>
                <w:right w:val="nil"/>
                <w:between w:val="nil"/>
              </w:pBdr>
              <w:spacing w:afterLines="80" w:after="192" w:line="240" w:lineRule="auto"/>
              <w:ind w:hanging="284"/>
              <w:rPr>
                <w:sz w:val="20"/>
                <w:szCs w:val="20"/>
                <w:lang w:val="tr-TR"/>
              </w:rPr>
            </w:pPr>
            <w:r w:rsidRPr="007A07A1">
              <w:rPr>
                <w:sz w:val="20"/>
                <w:szCs w:val="20"/>
                <w:lang w:val="tr-TR"/>
              </w:rPr>
              <w:t>12 ay: çoğu çocuk desteksiz oturur ve muhtemelen emekler</w:t>
            </w:r>
          </w:p>
          <w:p w14:paraId="1BFBD3C1" w14:textId="77777777" w:rsidR="007A07A1" w:rsidRPr="007A07A1" w:rsidRDefault="007A07A1" w:rsidP="007A07A1">
            <w:pPr>
              <w:numPr>
                <w:ilvl w:val="0"/>
                <w:numId w:val="54"/>
              </w:numPr>
              <w:pBdr>
                <w:top w:val="nil"/>
                <w:left w:val="nil"/>
                <w:bottom w:val="nil"/>
                <w:right w:val="nil"/>
                <w:between w:val="nil"/>
              </w:pBdr>
              <w:spacing w:afterLines="80" w:after="192" w:line="240" w:lineRule="auto"/>
              <w:ind w:hanging="284"/>
              <w:rPr>
                <w:sz w:val="20"/>
                <w:szCs w:val="20"/>
                <w:lang w:val="tr-TR"/>
              </w:rPr>
            </w:pPr>
            <w:r w:rsidRPr="007A07A1">
              <w:rPr>
                <w:sz w:val="20"/>
                <w:szCs w:val="20"/>
                <w:lang w:val="tr-TR"/>
              </w:rPr>
              <w:t>18 ay: merdivenleri çıkabilir ve boya kalemleri gibi küçük nesneleri kullanabilir</w:t>
            </w:r>
          </w:p>
          <w:p w14:paraId="26F74864" w14:textId="77777777" w:rsidR="007A07A1" w:rsidRPr="007A07A1" w:rsidRDefault="007A07A1" w:rsidP="007A07A1">
            <w:pPr>
              <w:numPr>
                <w:ilvl w:val="0"/>
                <w:numId w:val="54"/>
              </w:numPr>
              <w:pBdr>
                <w:top w:val="nil"/>
                <w:left w:val="nil"/>
                <w:bottom w:val="nil"/>
                <w:right w:val="nil"/>
                <w:between w:val="nil"/>
              </w:pBdr>
              <w:spacing w:afterLines="80" w:after="192" w:line="240" w:lineRule="auto"/>
              <w:ind w:hanging="284"/>
              <w:rPr>
                <w:sz w:val="20"/>
                <w:szCs w:val="20"/>
                <w:lang w:val="tr-TR"/>
              </w:rPr>
            </w:pPr>
            <w:r w:rsidRPr="007A07A1">
              <w:rPr>
                <w:sz w:val="20"/>
                <w:szCs w:val="20"/>
                <w:lang w:val="tr-TR"/>
              </w:rPr>
              <w:t>24 ay: doğru şekilde yürüyebilir ve merdiven çıkabilir/inebilir</w:t>
            </w:r>
          </w:p>
          <w:p w14:paraId="0213C943" w14:textId="77A0DD6C" w:rsidR="007A07A1" w:rsidRPr="007A07A1" w:rsidRDefault="007A07A1" w:rsidP="007A07A1">
            <w:pPr>
              <w:pStyle w:val="ListParagraph"/>
              <w:numPr>
                <w:ilvl w:val="0"/>
                <w:numId w:val="26"/>
              </w:numPr>
              <w:spacing w:afterLines="80" w:after="192" w:line="240" w:lineRule="auto"/>
              <w:ind w:hanging="284"/>
              <w:rPr>
                <w:sz w:val="20"/>
                <w:szCs w:val="20"/>
                <w:lang w:val="tr-TR"/>
              </w:rPr>
            </w:pPr>
            <w:r w:rsidRPr="007A07A1">
              <w:rPr>
                <w:sz w:val="20"/>
                <w:szCs w:val="20"/>
                <w:lang w:val="tr-TR"/>
              </w:rPr>
              <w:t>24 ay: Çocuğa göre değişmekle birlikte mesane kontrolü gelişir</w:t>
            </w:r>
          </w:p>
        </w:tc>
        <w:tc>
          <w:tcPr>
            <w:tcW w:w="2410" w:type="dxa"/>
            <w:tcBorders>
              <w:top w:val="single" w:sz="4" w:space="0" w:color="BFBFBF"/>
              <w:left w:val="single" w:sz="4" w:space="0" w:color="BFBFBF"/>
              <w:bottom w:val="single" w:sz="4" w:space="0" w:color="BFBFBF"/>
              <w:right w:val="single" w:sz="4" w:space="0" w:color="BFBFBF"/>
            </w:tcBorders>
            <w:shd w:val="clear" w:color="auto" w:fill="F2F2F2"/>
            <w:tcMar>
              <w:top w:w="80" w:type="dxa"/>
              <w:left w:w="80" w:type="dxa"/>
              <w:bottom w:w="80" w:type="dxa"/>
              <w:right w:w="80" w:type="dxa"/>
            </w:tcMar>
          </w:tcPr>
          <w:p w14:paraId="59C4197D" w14:textId="77777777" w:rsidR="007A07A1" w:rsidRPr="007A07A1" w:rsidRDefault="007A07A1" w:rsidP="007A07A1">
            <w:pPr>
              <w:numPr>
                <w:ilvl w:val="0"/>
                <w:numId w:val="56"/>
              </w:numPr>
              <w:pBdr>
                <w:top w:val="nil"/>
                <w:left w:val="nil"/>
                <w:bottom w:val="nil"/>
                <w:right w:val="nil"/>
                <w:between w:val="nil"/>
              </w:pBdr>
              <w:spacing w:afterLines="80" w:after="192" w:line="240" w:lineRule="auto"/>
              <w:ind w:hanging="284"/>
              <w:rPr>
                <w:sz w:val="20"/>
                <w:szCs w:val="20"/>
                <w:lang w:val="tr-TR"/>
              </w:rPr>
            </w:pPr>
            <w:r w:rsidRPr="007A07A1">
              <w:rPr>
                <w:sz w:val="20"/>
                <w:szCs w:val="20"/>
                <w:lang w:val="tr-TR"/>
              </w:rPr>
              <w:t>Makas gibi cihazları kullanabilir</w:t>
            </w:r>
          </w:p>
          <w:p w14:paraId="5312C1C7" w14:textId="77777777" w:rsidR="007A07A1" w:rsidRPr="007A07A1" w:rsidRDefault="007A07A1" w:rsidP="007A07A1">
            <w:pPr>
              <w:numPr>
                <w:ilvl w:val="0"/>
                <w:numId w:val="56"/>
              </w:numPr>
              <w:pBdr>
                <w:top w:val="nil"/>
                <w:left w:val="nil"/>
                <w:bottom w:val="nil"/>
                <w:right w:val="nil"/>
                <w:between w:val="nil"/>
              </w:pBdr>
              <w:spacing w:afterLines="80" w:after="192" w:line="240" w:lineRule="auto"/>
              <w:ind w:hanging="284"/>
              <w:rPr>
                <w:sz w:val="20"/>
                <w:szCs w:val="20"/>
                <w:lang w:val="tr-TR"/>
              </w:rPr>
            </w:pPr>
            <w:r w:rsidRPr="007A07A1">
              <w:rPr>
                <w:sz w:val="20"/>
                <w:szCs w:val="20"/>
                <w:lang w:val="tr-TR"/>
              </w:rPr>
              <w:t>Düşmeden eğilebilir</w:t>
            </w:r>
          </w:p>
          <w:p w14:paraId="11A0C251" w14:textId="77777777" w:rsidR="007A07A1" w:rsidRPr="007A07A1" w:rsidRDefault="007A07A1" w:rsidP="007A07A1">
            <w:pPr>
              <w:numPr>
                <w:ilvl w:val="0"/>
                <w:numId w:val="56"/>
              </w:numPr>
              <w:pBdr>
                <w:top w:val="nil"/>
                <w:left w:val="nil"/>
                <w:bottom w:val="nil"/>
                <w:right w:val="nil"/>
                <w:between w:val="nil"/>
              </w:pBdr>
              <w:spacing w:afterLines="80" w:after="192" w:line="240" w:lineRule="auto"/>
              <w:ind w:hanging="284"/>
              <w:rPr>
                <w:sz w:val="20"/>
                <w:szCs w:val="20"/>
                <w:lang w:val="tr-TR"/>
              </w:rPr>
            </w:pPr>
            <w:r w:rsidRPr="007A07A1">
              <w:rPr>
                <w:sz w:val="20"/>
                <w:szCs w:val="20"/>
                <w:lang w:val="tr-TR"/>
              </w:rPr>
              <w:t>Kendi kendine giyinebilir</w:t>
            </w:r>
          </w:p>
          <w:p w14:paraId="029127EB" w14:textId="5F4B5ACA" w:rsidR="007A07A1" w:rsidRPr="007A07A1" w:rsidRDefault="007A07A1" w:rsidP="007A07A1">
            <w:pPr>
              <w:pStyle w:val="ListParagraph"/>
              <w:numPr>
                <w:ilvl w:val="0"/>
                <w:numId w:val="23"/>
              </w:numPr>
              <w:spacing w:afterLines="80" w:after="192" w:line="240" w:lineRule="auto"/>
              <w:ind w:hanging="284"/>
              <w:rPr>
                <w:sz w:val="20"/>
                <w:szCs w:val="20"/>
                <w:lang w:val="tr-TR"/>
              </w:rPr>
            </w:pPr>
            <w:r w:rsidRPr="007A07A1">
              <w:rPr>
                <w:sz w:val="20"/>
                <w:szCs w:val="20"/>
                <w:lang w:val="tr-TR"/>
              </w:rPr>
              <w:t>Koşabilir</w:t>
            </w:r>
          </w:p>
        </w:tc>
        <w:tc>
          <w:tcPr>
            <w:tcW w:w="2693" w:type="dxa"/>
            <w:tcBorders>
              <w:top w:val="single" w:sz="4" w:space="0" w:color="BFBFBF"/>
              <w:left w:val="single" w:sz="4" w:space="0" w:color="BFBFBF"/>
              <w:bottom w:val="single" w:sz="4" w:space="0" w:color="BFBFBF"/>
              <w:right w:val="single" w:sz="4" w:space="0" w:color="BFBFBF"/>
            </w:tcBorders>
            <w:shd w:val="clear" w:color="auto" w:fill="F2F2F2"/>
            <w:tcMar>
              <w:top w:w="80" w:type="dxa"/>
              <w:left w:w="80" w:type="dxa"/>
              <w:bottom w:w="80" w:type="dxa"/>
              <w:right w:w="80" w:type="dxa"/>
            </w:tcMar>
          </w:tcPr>
          <w:p w14:paraId="7E5936CF" w14:textId="77777777" w:rsidR="007A07A1" w:rsidRPr="007A07A1" w:rsidRDefault="007A07A1" w:rsidP="007A07A1">
            <w:pPr>
              <w:numPr>
                <w:ilvl w:val="0"/>
                <w:numId w:val="58"/>
              </w:numPr>
              <w:pBdr>
                <w:top w:val="nil"/>
                <w:left w:val="nil"/>
                <w:bottom w:val="nil"/>
                <w:right w:val="nil"/>
                <w:between w:val="nil"/>
              </w:pBdr>
              <w:spacing w:afterLines="80" w:after="192" w:line="240" w:lineRule="auto"/>
              <w:ind w:hanging="284"/>
              <w:rPr>
                <w:sz w:val="20"/>
                <w:szCs w:val="20"/>
                <w:lang w:val="tr-TR"/>
              </w:rPr>
            </w:pPr>
            <w:r w:rsidRPr="007A07A1">
              <w:rPr>
                <w:sz w:val="20"/>
                <w:szCs w:val="20"/>
                <w:lang w:val="tr-TR"/>
              </w:rPr>
              <w:t>Temel sporları yapabilir; kontrol ve koordinasyon gelişmiştir</w:t>
            </w:r>
          </w:p>
          <w:p w14:paraId="5F841276" w14:textId="3F98A2E1" w:rsidR="007A07A1" w:rsidRPr="007A07A1" w:rsidRDefault="007A07A1" w:rsidP="007A07A1">
            <w:pPr>
              <w:pStyle w:val="ListParagraph"/>
              <w:numPr>
                <w:ilvl w:val="0"/>
                <w:numId w:val="35"/>
              </w:numPr>
              <w:spacing w:afterLines="80" w:after="192" w:line="240" w:lineRule="auto"/>
              <w:ind w:hanging="284"/>
              <w:rPr>
                <w:sz w:val="20"/>
                <w:szCs w:val="20"/>
                <w:lang w:val="tr-TR"/>
              </w:rPr>
            </w:pPr>
            <w:r w:rsidRPr="007A07A1">
              <w:rPr>
                <w:sz w:val="20"/>
                <w:szCs w:val="20"/>
                <w:lang w:val="tr-TR"/>
              </w:rPr>
              <w:t>Ergenlik dönemi 11 veya 12 yaşına doğru yaklaştıkça kendi bedeninin daha fazla farkına varır</w:t>
            </w:r>
          </w:p>
        </w:tc>
        <w:tc>
          <w:tcPr>
            <w:tcW w:w="2835" w:type="dxa"/>
            <w:tcBorders>
              <w:top w:val="single" w:sz="4" w:space="0" w:color="BFBFBF"/>
              <w:left w:val="single" w:sz="4" w:space="0" w:color="BFBFBF"/>
              <w:bottom w:val="single" w:sz="4" w:space="0" w:color="BFBFBF"/>
              <w:right w:val="single" w:sz="4" w:space="0" w:color="BFBFBF"/>
            </w:tcBorders>
            <w:shd w:val="clear" w:color="auto" w:fill="F2F2F2"/>
            <w:tcMar>
              <w:top w:w="80" w:type="dxa"/>
              <w:left w:w="80" w:type="dxa"/>
              <w:bottom w:w="80" w:type="dxa"/>
              <w:right w:w="80" w:type="dxa"/>
            </w:tcMar>
          </w:tcPr>
          <w:p w14:paraId="5E3BFE82" w14:textId="77777777" w:rsidR="007A07A1" w:rsidRPr="007A07A1" w:rsidRDefault="007A07A1" w:rsidP="007A07A1">
            <w:pPr>
              <w:numPr>
                <w:ilvl w:val="0"/>
                <w:numId w:val="59"/>
              </w:numPr>
              <w:pBdr>
                <w:top w:val="nil"/>
                <w:left w:val="nil"/>
                <w:bottom w:val="nil"/>
                <w:right w:val="nil"/>
                <w:between w:val="nil"/>
              </w:pBdr>
              <w:spacing w:afterLines="80" w:after="192" w:line="240" w:lineRule="auto"/>
              <w:ind w:hanging="284"/>
              <w:rPr>
                <w:sz w:val="20"/>
                <w:szCs w:val="20"/>
                <w:lang w:val="tr-TR"/>
              </w:rPr>
            </w:pPr>
            <w:r w:rsidRPr="007A07A1">
              <w:rPr>
                <w:sz w:val="20"/>
                <w:szCs w:val="20"/>
                <w:lang w:val="tr-TR"/>
              </w:rPr>
              <w:t>Ergenlik ve hormonlardaki değişimler</w:t>
            </w:r>
          </w:p>
          <w:p w14:paraId="3E9FB331" w14:textId="77777777" w:rsidR="007A07A1" w:rsidRPr="007A07A1" w:rsidRDefault="007A07A1" w:rsidP="007A07A1">
            <w:pPr>
              <w:numPr>
                <w:ilvl w:val="0"/>
                <w:numId w:val="59"/>
              </w:numPr>
              <w:pBdr>
                <w:top w:val="nil"/>
                <w:left w:val="nil"/>
                <w:bottom w:val="nil"/>
                <w:right w:val="nil"/>
                <w:between w:val="nil"/>
              </w:pBdr>
              <w:spacing w:afterLines="80" w:after="192" w:line="240" w:lineRule="auto"/>
              <w:ind w:hanging="284"/>
              <w:rPr>
                <w:sz w:val="20"/>
                <w:szCs w:val="20"/>
                <w:lang w:val="tr-TR"/>
              </w:rPr>
            </w:pPr>
            <w:r w:rsidRPr="007A07A1">
              <w:rPr>
                <w:sz w:val="20"/>
                <w:szCs w:val="20"/>
                <w:lang w:val="tr-TR"/>
              </w:rPr>
              <w:t>Ses tellerinde değişimler</w:t>
            </w:r>
          </w:p>
          <w:p w14:paraId="0FAA4335" w14:textId="77777777" w:rsidR="007A07A1" w:rsidRPr="007A07A1" w:rsidRDefault="007A07A1" w:rsidP="007A07A1">
            <w:pPr>
              <w:numPr>
                <w:ilvl w:val="0"/>
                <w:numId w:val="59"/>
              </w:numPr>
              <w:pBdr>
                <w:top w:val="nil"/>
                <w:left w:val="nil"/>
                <w:bottom w:val="nil"/>
                <w:right w:val="nil"/>
                <w:between w:val="nil"/>
              </w:pBdr>
              <w:spacing w:afterLines="80" w:after="192" w:line="240" w:lineRule="auto"/>
              <w:ind w:hanging="284"/>
              <w:rPr>
                <w:sz w:val="20"/>
                <w:szCs w:val="20"/>
                <w:lang w:val="tr-TR"/>
              </w:rPr>
            </w:pPr>
            <w:r w:rsidRPr="007A07A1">
              <w:rPr>
                <w:sz w:val="20"/>
                <w:szCs w:val="20"/>
                <w:lang w:val="tr-TR"/>
              </w:rPr>
              <w:t>Kendi cinsiyeti ile ilgili değişiklikler</w:t>
            </w:r>
          </w:p>
          <w:p w14:paraId="60A2EA93" w14:textId="11E10B05" w:rsidR="007A07A1" w:rsidRPr="007A07A1" w:rsidRDefault="007A07A1" w:rsidP="007A07A1">
            <w:pPr>
              <w:pStyle w:val="ListParagraph"/>
              <w:numPr>
                <w:ilvl w:val="0"/>
                <w:numId w:val="36"/>
              </w:numPr>
              <w:spacing w:afterLines="80" w:after="192" w:line="240" w:lineRule="auto"/>
              <w:ind w:hanging="284"/>
              <w:rPr>
                <w:sz w:val="20"/>
                <w:szCs w:val="20"/>
                <w:lang w:val="tr-TR"/>
              </w:rPr>
            </w:pPr>
            <w:r w:rsidRPr="007A07A1">
              <w:rPr>
                <w:sz w:val="20"/>
                <w:szCs w:val="20"/>
                <w:lang w:val="tr-TR"/>
              </w:rPr>
              <w:t>Cinsel gelişim</w:t>
            </w:r>
          </w:p>
        </w:tc>
      </w:tr>
      <w:tr w:rsidR="007A07A1" w:rsidRPr="007A07A1" w14:paraId="7C0FEABC" w14:textId="77777777" w:rsidTr="007A07A1">
        <w:trPr>
          <w:cantSplit/>
        </w:trPr>
        <w:tc>
          <w:tcPr>
            <w:tcW w:w="1243"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tcPr>
          <w:p w14:paraId="6157CD3F" w14:textId="50F4A365" w:rsidR="007A07A1" w:rsidRPr="007A07A1" w:rsidRDefault="007A07A1" w:rsidP="007A07A1">
            <w:pPr>
              <w:rPr>
                <w:sz w:val="20"/>
                <w:szCs w:val="20"/>
                <w:lang w:val="tr-TR"/>
              </w:rPr>
            </w:pPr>
            <w:r w:rsidRPr="007A07A1">
              <w:rPr>
                <w:b/>
                <w:sz w:val="20"/>
                <w:szCs w:val="20"/>
                <w:lang w:val="tr-TR"/>
              </w:rPr>
              <w:lastRenderedPageBreak/>
              <w:t>Bilişsel</w:t>
            </w:r>
          </w:p>
        </w:tc>
        <w:tc>
          <w:tcPr>
            <w:tcW w:w="2126"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tcPr>
          <w:p w14:paraId="6355BA1A" w14:textId="77777777" w:rsidR="007A07A1" w:rsidRPr="007A07A1" w:rsidRDefault="007A07A1" w:rsidP="007A07A1">
            <w:pPr>
              <w:numPr>
                <w:ilvl w:val="0"/>
                <w:numId w:val="60"/>
              </w:numPr>
              <w:pBdr>
                <w:top w:val="nil"/>
                <w:left w:val="nil"/>
                <w:bottom w:val="nil"/>
                <w:right w:val="nil"/>
                <w:between w:val="nil"/>
              </w:pBdr>
              <w:spacing w:afterLines="100" w:after="240" w:line="240" w:lineRule="auto"/>
              <w:ind w:left="358" w:hanging="284"/>
              <w:rPr>
                <w:sz w:val="20"/>
                <w:szCs w:val="20"/>
                <w:lang w:val="tr-TR"/>
              </w:rPr>
            </w:pPr>
            <w:r w:rsidRPr="007A07A1">
              <w:rPr>
                <w:sz w:val="20"/>
                <w:szCs w:val="20"/>
                <w:lang w:val="tr-TR"/>
              </w:rPr>
              <w:t>Diğer yüzleri izler</w:t>
            </w:r>
          </w:p>
          <w:p w14:paraId="6AD17240" w14:textId="77777777" w:rsidR="007A07A1" w:rsidRPr="007A07A1" w:rsidRDefault="007A07A1" w:rsidP="007A07A1">
            <w:pPr>
              <w:numPr>
                <w:ilvl w:val="0"/>
                <w:numId w:val="60"/>
              </w:numPr>
              <w:pBdr>
                <w:top w:val="nil"/>
                <w:left w:val="nil"/>
                <w:bottom w:val="nil"/>
                <w:right w:val="nil"/>
                <w:between w:val="nil"/>
              </w:pBdr>
              <w:spacing w:afterLines="100" w:after="240" w:line="240" w:lineRule="auto"/>
              <w:ind w:left="358" w:hanging="284"/>
              <w:rPr>
                <w:sz w:val="20"/>
                <w:szCs w:val="20"/>
                <w:lang w:val="tr-TR"/>
              </w:rPr>
            </w:pPr>
            <w:r w:rsidRPr="007A07A1">
              <w:rPr>
                <w:sz w:val="20"/>
                <w:szCs w:val="20"/>
                <w:lang w:val="tr-TR"/>
              </w:rPr>
              <w:t>Hareketli nesneleri takip eder</w:t>
            </w:r>
          </w:p>
          <w:p w14:paraId="0018F64B" w14:textId="77777777" w:rsidR="007A07A1" w:rsidRPr="007A07A1" w:rsidRDefault="007A07A1" w:rsidP="007A07A1">
            <w:pPr>
              <w:numPr>
                <w:ilvl w:val="0"/>
                <w:numId w:val="60"/>
              </w:numPr>
              <w:pBdr>
                <w:top w:val="nil"/>
                <w:left w:val="nil"/>
                <w:bottom w:val="nil"/>
                <w:right w:val="nil"/>
                <w:between w:val="nil"/>
              </w:pBdr>
              <w:spacing w:afterLines="100" w:after="240" w:line="240" w:lineRule="auto"/>
              <w:ind w:left="358" w:hanging="284"/>
              <w:rPr>
                <w:sz w:val="20"/>
                <w:szCs w:val="20"/>
                <w:lang w:val="tr-TR"/>
              </w:rPr>
            </w:pPr>
            <w:r w:rsidRPr="007A07A1">
              <w:rPr>
                <w:sz w:val="20"/>
                <w:szCs w:val="20"/>
                <w:lang w:val="tr-TR"/>
              </w:rPr>
              <w:t>Tanıdık nesneleri hatırlar</w:t>
            </w:r>
          </w:p>
          <w:p w14:paraId="529CF18F" w14:textId="58AD4415" w:rsidR="007A07A1" w:rsidRPr="007A07A1" w:rsidRDefault="007A07A1" w:rsidP="007A07A1">
            <w:pPr>
              <w:pStyle w:val="ListParagraph"/>
              <w:numPr>
                <w:ilvl w:val="0"/>
                <w:numId w:val="29"/>
              </w:numPr>
              <w:spacing w:afterLines="100" w:after="240" w:line="240" w:lineRule="auto"/>
              <w:ind w:left="358" w:hanging="284"/>
              <w:rPr>
                <w:sz w:val="20"/>
                <w:szCs w:val="20"/>
                <w:lang w:val="tr-TR"/>
              </w:rPr>
            </w:pPr>
            <w:r w:rsidRPr="007A07A1">
              <w:rPr>
                <w:sz w:val="20"/>
                <w:szCs w:val="20"/>
                <w:lang w:val="tr-TR"/>
              </w:rPr>
              <w:t>İlk kelimeleri konuşmaya başlar</w:t>
            </w:r>
          </w:p>
        </w:tc>
        <w:tc>
          <w:tcPr>
            <w:tcW w:w="2835"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tcPr>
          <w:p w14:paraId="16FE424B" w14:textId="77777777" w:rsidR="007A07A1" w:rsidRPr="007A07A1" w:rsidRDefault="007A07A1" w:rsidP="007A07A1">
            <w:pPr>
              <w:numPr>
                <w:ilvl w:val="0"/>
                <w:numId w:val="61"/>
              </w:numPr>
              <w:pBdr>
                <w:top w:val="nil"/>
                <w:left w:val="nil"/>
                <w:bottom w:val="nil"/>
                <w:right w:val="nil"/>
                <w:between w:val="nil"/>
              </w:pBdr>
              <w:spacing w:afterLines="100" w:after="240" w:line="240" w:lineRule="auto"/>
              <w:ind w:left="358" w:hanging="284"/>
              <w:rPr>
                <w:sz w:val="20"/>
                <w:szCs w:val="20"/>
                <w:lang w:val="tr-TR"/>
              </w:rPr>
            </w:pPr>
            <w:r w:rsidRPr="007A07A1">
              <w:rPr>
                <w:sz w:val="20"/>
                <w:szCs w:val="20"/>
                <w:lang w:val="tr-TR"/>
              </w:rPr>
              <w:t>Kendisi için söylendiğinde nesneleri veya resimleri işaret etmeyi öğrenir</w:t>
            </w:r>
          </w:p>
          <w:p w14:paraId="3341F8E2" w14:textId="77777777" w:rsidR="007A07A1" w:rsidRPr="007A07A1" w:rsidRDefault="007A07A1" w:rsidP="007A07A1">
            <w:pPr>
              <w:numPr>
                <w:ilvl w:val="0"/>
                <w:numId w:val="61"/>
              </w:numPr>
              <w:pBdr>
                <w:top w:val="nil"/>
                <w:left w:val="nil"/>
                <w:bottom w:val="nil"/>
                <w:right w:val="nil"/>
                <w:between w:val="nil"/>
              </w:pBdr>
              <w:spacing w:afterLines="100" w:after="240" w:line="240" w:lineRule="auto"/>
              <w:ind w:left="358" w:hanging="284"/>
              <w:rPr>
                <w:sz w:val="20"/>
                <w:szCs w:val="20"/>
                <w:lang w:val="tr-TR"/>
              </w:rPr>
            </w:pPr>
            <w:r w:rsidRPr="007A07A1">
              <w:rPr>
                <w:sz w:val="20"/>
                <w:szCs w:val="20"/>
                <w:lang w:val="tr-TR"/>
              </w:rPr>
              <w:t>15-18 ay: birkaç tek kelime söyler</w:t>
            </w:r>
          </w:p>
          <w:p w14:paraId="04F5D471" w14:textId="77777777" w:rsidR="007A07A1" w:rsidRPr="007A07A1" w:rsidRDefault="007A07A1" w:rsidP="007A07A1">
            <w:pPr>
              <w:numPr>
                <w:ilvl w:val="0"/>
                <w:numId w:val="61"/>
              </w:numPr>
              <w:pBdr>
                <w:top w:val="nil"/>
                <w:left w:val="nil"/>
                <w:bottom w:val="nil"/>
                <w:right w:val="nil"/>
                <w:between w:val="nil"/>
              </w:pBdr>
              <w:spacing w:afterLines="100" w:after="240" w:line="240" w:lineRule="auto"/>
              <w:ind w:left="358" w:hanging="284"/>
              <w:rPr>
                <w:sz w:val="20"/>
                <w:szCs w:val="20"/>
                <w:lang w:val="tr-TR"/>
              </w:rPr>
            </w:pPr>
            <w:r w:rsidRPr="007A07A1">
              <w:rPr>
                <w:sz w:val="20"/>
                <w:szCs w:val="20"/>
                <w:lang w:val="tr-TR"/>
              </w:rPr>
              <w:t>18-24 ay: basit ifadeler kullanır ve konuşmada kulak misafiri olduğu kelimeleri tekrarlar</w:t>
            </w:r>
          </w:p>
          <w:p w14:paraId="65E39A76" w14:textId="77777777" w:rsidR="007A07A1" w:rsidRPr="007A07A1" w:rsidRDefault="007A07A1" w:rsidP="007A07A1">
            <w:pPr>
              <w:numPr>
                <w:ilvl w:val="0"/>
                <w:numId w:val="61"/>
              </w:numPr>
              <w:pBdr>
                <w:top w:val="nil"/>
                <w:left w:val="nil"/>
                <w:bottom w:val="nil"/>
                <w:right w:val="nil"/>
                <w:between w:val="nil"/>
              </w:pBdr>
              <w:spacing w:afterLines="100" w:after="240" w:line="240" w:lineRule="auto"/>
              <w:ind w:left="358" w:hanging="284"/>
              <w:rPr>
                <w:sz w:val="20"/>
                <w:szCs w:val="20"/>
                <w:lang w:val="tr-TR"/>
              </w:rPr>
            </w:pPr>
            <w:r w:rsidRPr="007A07A1">
              <w:rPr>
                <w:sz w:val="20"/>
                <w:szCs w:val="20"/>
                <w:lang w:val="tr-TR"/>
              </w:rPr>
              <w:t>24 ay: tanıdık kişilerin, nesnelerin ve vücut parçalarının isimlerini hatırlar</w:t>
            </w:r>
          </w:p>
          <w:p w14:paraId="5D2BC87E" w14:textId="67A98F89" w:rsidR="007A07A1" w:rsidRPr="007A07A1" w:rsidRDefault="007A07A1" w:rsidP="007A07A1">
            <w:pPr>
              <w:pStyle w:val="ListParagraph"/>
              <w:numPr>
                <w:ilvl w:val="0"/>
                <w:numId w:val="22"/>
              </w:numPr>
              <w:spacing w:afterLines="100" w:after="240" w:line="240" w:lineRule="auto"/>
              <w:ind w:left="358" w:hanging="284"/>
              <w:rPr>
                <w:sz w:val="20"/>
                <w:szCs w:val="20"/>
                <w:lang w:val="tr-TR"/>
              </w:rPr>
            </w:pPr>
            <w:r w:rsidRPr="007A07A1">
              <w:rPr>
                <w:sz w:val="20"/>
                <w:szCs w:val="20"/>
                <w:lang w:val="tr-TR"/>
              </w:rPr>
              <w:t>Hayal kurmaya başlar (çocukların bir şeyler yapıyormuş ya da başka biriymiş gibi davrandıkları rol oyunları, örneğin anne ya da baba)</w:t>
            </w:r>
          </w:p>
        </w:tc>
        <w:tc>
          <w:tcPr>
            <w:tcW w:w="2410"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tcPr>
          <w:p w14:paraId="2FFF8398" w14:textId="77777777" w:rsidR="007A07A1" w:rsidRPr="007A07A1" w:rsidRDefault="007A07A1" w:rsidP="007A07A1">
            <w:pPr>
              <w:numPr>
                <w:ilvl w:val="0"/>
                <w:numId w:val="57"/>
              </w:numPr>
              <w:pBdr>
                <w:top w:val="nil"/>
                <w:left w:val="nil"/>
                <w:bottom w:val="nil"/>
                <w:right w:val="nil"/>
                <w:between w:val="nil"/>
              </w:pBdr>
              <w:spacing w:afterLines="100" w:after="240" w:line="240" w:lineRule="auto"/>
              <w:ind w:left="358" w:hanging="284"/>
              <w:rPr>
                <w:sz w:val="20"/>
                <w:szCs w:val="20"/>
                <w:lang w:val="tr-TR"/>
              </w:rPr>
            </w:pPr>
            <w:r w:rsidRPr="007A07A1">
              <w:rPr>
                <w:sz w:val="20"/>
                <w:szCs w:val="20"/>
                <w:lang w:val="tr-TR"/>
              </w:rPr>
              <w:t>3 veya 4 parçalı bulmacaları tamamlar</w:t>
            </w:r>
          </w:p>
          <w:p w14:paraId="78682193" w14:textId="77777777" w:rsidR="007A07A1" w:rsidRPr="007A07A1" w:rsidRDefault="007A07A1" w:rsidP="007A07A1">
            <w:pPr>
              <w:numPr>
                <w:ilvl w:val="0"/>
                <w:numId w:val="57"/>
              </w:numPr>
              <w:pBdr>
                <w:top w:val="nil"/>
                <w:left w:val="nil"/>
                <w:bottom w:val="nil"/>
                <w:right w:val="nil"/>
                <w:between w:val="nil"/>
              </w:pBdr>
              <w:spacing w:afterLines="100" w:after="240" w:line="240" w:lineRule="auto"/>
              <w:ind w:left="358" w:hanging="284"/>
              <w:rPr>
                <w:sz w:val="20"/>
                <w:szCs w:val="20"/>
                <w:lang w:val="tr-TR"/>
              </w:rPr>
            </w:pPr>
            <w:r w:rsidRPr="007A07A1">
              <w:rPr>
                <w:sz w:val="20"/>
                <w:szCs w:val="20"/>
                <w:lang w:val="tr-TR"/>
              </w:rPr>
              <w:t>Nesneleri şekil ve renklerine göre ayırır</w:t>
            </w:r>
          </w:p>
          <w:p w14:paraId="4DDD0FEB" w14:textId="77777777" w:rsidR="007A07A1" w:rsidRPr="007A07A1" w:rsidRDefault="007A07A1" w:rsidP="007A07A1">
            <w:pPr>
              <w:numPr>
                <w:ilvl w:val="0"/>
                <w:numId w:val="57"/>
              </w:numPr>
              <w:pBdr>
                <w:top w:val="nil"/>
                <w:left w:val="nil"/>
                <w:bottom w:val="nil"/>
                <w:right w:val="nil"/>
                <w:between w:val="nil"/>
              </w:pBdr>
              <w:spacing w:afterLines="100" w:after="240" w:line="240" w:lineRule="auto"/>
              <w:ind w:left="358" w:hanging="284"/>
              <w:rPr>
                <w:sz w:val="20"/>
                <w:szCs w:val="20"/>
                <w:lang w:val="tr-TR"/>
              </w:rPr>
            </w:pPr>
            <w:r w:rsidRPr="007A07A1">
              <w:rPr>
                <w:sz w:val="20"/>
                <w:szCs w:val="20"/>
                <w:lang w:val="tr-TR"/>
              </w:rPr>
              <w:t>"İki", "aynı" ve "farklı" kavramlarını anlar</w:t>
            </w:r>
          </w:p>
          <w:p w14:paraId="34B88C74" w14:textId="77777777" w:rsidR="007A07A1" w:rsidRPr="007A07A1" w:rsidRDefault="007A07A1" w:rsidP="007A07A1">
            <w:pPr>
              <w:numPr>
                <w:ilvl w:val="0"/>
                <w:numId w:val="57"/>
              </w:numPr>
              <w:pBdr>
                <w:top w:val="nil"/>
                <w:left w:val="nil"/>
                <w:bottom w:val="nil"/>
                <w:right w:val="nil"/>
                <w:between w:val="nil"/>
              </w:pBdr>
              <w:spacing w:afterLines="100" w:after="240" w:line="240" w:lineRule="auto"/>
              <w:ind w:left="358" w:hanging="284"/>
              <w:rPr>
                <w:sz w:val="20"/>
                <w:szCs w:val="20"/>
                <w:lang w:val="tr-TR"/>
              </w:rPr>
            </w:pPr>
            <w:r w:rsidRPr="007A07A1">
              <w:rPr>
                <w:sz w:val="20"/>
                <w:szCs w:val="20"/>
                <w:lang w:val="tr-TR"/>
              </w:rPr>
              <w:t>Bazı temel dil bilgisi kurallarına hakim olur</w:t>
            </w:r>
          </w:p>
          <w:p w14:paraId="26F10F11" w14:textId="77777777" w:rsidR="007A07A1" w:rsidRPr="007A07A1" w:rsidRDefault="007A07A1" w:rsidP="007A07A1">
            <w:pPr>
              <w:numPr>
                <w:ilvl w:val="0"/>
                <w:numId w:val="57"/>
              </w:numPr>
              <w:pBdr>
                <w:top w:val="nil"/>
                <w:left w:val="nil"/>
                <w:bottom w:val="nil"/>
                <w:right w:val="nil"/>
                <w:between w:val="nil"/>
              </w:pBdr>
              <w:spacing w:afterLines="100" w:after="240" w:line="240" w:lineRule="auto"/>
              <w:ind w:left="358" w:hanging="284"/>
              <w:rPr>
                <w:sz w:val="20"/>
                <w:szCs w:val="20"/>
                <w:lang w:val="tr-TR"/>
              </w:rPr>
            </w:pPr>
            <w:r w:rsidRPr="007A07A1">
              <w:rPr>
                <w:sz w:val="20"/>
                <w:szCs w:val="20"/>
                <w:lang w:val="tr-TR"/>
              </w:rPr>
              <w:t>Zaman kavramına ilişkin temel anlayış</w:t>
            </w:r>
          </w:p>
          <w:p w14:paraId="08DBB940" w14:textId="77777777" w:rsidR="007A07A1" w:rsidRPr="007A07A1" w:rsidRDefault="007A07A1" w:rsidP="007A07A1">
            <w:pPr>
              <w:numPr>
                <w:ilvl w:val="0"/>
                <w:numId w:val="57"/>
              </w:numPr>
              <w:pBdr>
                <w:top w:val="nil"/>
                <w:left w:val="nil"/>
                <w:bottom w:val="nil"/>
                <w:right w:val="nil"/>
                <w:between w:val="nil"/>
              </w:pBdr>
              <w:spacing w:afterLines="100" w:after="240" w:line="240" w:lineRule="auto"/>
              <w:ind w:left="358" w:hanging="284"/>
              <w:rPr>
                <w:sz w:val="20"/>
                <w:szCs w:val="20"/>
                <w:lang w:val="tr-TR"/>
              </w:rPr>
            </w:pPr>
            <w:r w:rsidRPr="007A07A1">
              <w:rPr>
                <w:sz w:val="20"/>
                <w:szCs w:val="20"/>
                <w:lang w:val="tr-TR"/>
              </w:rPr>
              <w:t>5-6 kelimelik cümleler konuşur</w:t>
            </w:r>
          </w:p>
          <w:p w14:paraId="6346F948" w14:textId="705E76F5" w:rsidR="007A07A1" w:rsidRPr="007A07A1" w:rsidRDefault="007A07A1" w:rsidP="007A07A1">
            <w:pPr>
              <w:pStyle w:val="ListParagraph"/>
              <w:numPr>
                <w:ilvl w:val="0"/>
                <w:numId w:val="30"/>
              </w:numPr>
              <w:spacing w:afterLines="100" w:after="240" w:line="240" w:lineRule="auto"/>
              <w:ind w:left="358" w:hanging="284"/>
              <w:rPr>
                <w:sz w:val="20"/>
                <w:szCs w:val="20"/>
                <w:lang w:val="tr-TR"/>
              </w:rPr>
            </w:pPr>
            <w:r w:rsidRPr="007A07A1">
              <w:rPr>
                <w:sz w:val="20"/>
                <w:szCs w:val="20"/>
                <w:lang w:val="tr-TR"/>
              </w:rPr>
              <w:t>Hikayeler anlatır</w:t>
            </w:r>
          </w:p>
        </w:tc>
        <w:tc>
          <w:tcPr>
            <w:tcW w:w="2693"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tcPr>
          <w:p w14:paraId="5BEAC2C7" w14:textId="77777777" w:rsidR="007A07A1" w:rsidRPr="007A07A1" w:rsidRDefault="007A07A1" w:rsidP="007A07A1">
            <w:pPr>
              <w:numPr>
                <w:ilvl w:val="0"/>
                <w:numId w:val="62"/>
              </w:numPr>
              <w:pBdr>
                <w:top w:val="nil"/>
                <w:left w:val="nil"/>
                <w:bottom w:val="nil"/>
                <w:right w:val="nil"/>
                <w:between w:val="nil"/>
              </w:pBdr>
              <w:spacing w:afterLines="100" w:after="240" w:line="240" w:lineRule="auto"/>
              <w:ind w:left="358" w:hanging="284"/>
              <w:rPr>
                <w:sz w:val="20"/>
                <w:szCs w:val="20"/>
                <w:lang w:val="tr-TR"/>
              </w:rPr>
            </w:pPr>
            <w:r w:rsidRPr="007A07A1">
              <w:rPr>
                <w:sz w:val="20"/>
                <w:szCs w:val="20"/>
                <w:lang w:val="tr-TR"/>
              </w:rPr>
              <w:t>Gerçeklerle ilgilenir</w:t>
            </w:r>
          </w:p>
          <w:p w14:paraId="583F4274" w14:textId="77777777" w:rsidR="007A07A1" w:rsidRPr="007A07A1" w:rsidRDefault="007A07A1" w:rsidP="007A07A1">
            <w:pPr>
              <w:numPr>
                <w:ilvl w:val="0"/>
                <w:numId w:val="62"/>
              </w:numPr>
              <w:pBdr>
                <w:top w:val="nil"/>
                <w:left w:val="nil"/>
                <w:bottom w:val="nil"/>
                <w:right w:val="nil"/>
                <w:between w:val="nil"/>
              </w:pBdr>
              <w:spacing w:afterLines="100" w:after="240" w:line="240" w:lineRule="auto"/>
              <w:ind w:left="358" w:hanging="284"/>
              <w:rPr>
                <w:sz w:val="20"/>
                <w:szCs w:val="20"/>
                <w:lang w:val="tr-TR"/>
              </w:rPr>
            </w:pPr>
            <w:r w:rsidRPr="007A07A1">
              <w:rPr>
                <w:sz w:val="20"/>
                <w:szCs w:val="20"/>
                <w:lang w:val="tr-TR"/>
              </w:rPr>
              <w:t>Farklı bakış açılarını anlamaya başlar ve problemleri çözmek için mantık kullanmaya başlar</w:t>
            </w:r>
          </w:p>
          <w:p w14:paraId="51C80176" w14:textId="0DE54724" w:rsidR="007A07A1" w:rsidRPr="007A07A1" w:rsidRDefault="007A07A1" w:rsidP="007A07A1">
            <w:pPr>
              <w:pStyle w:val="ListParagraph"/>
              <w:numPr>
                <w:ilvl w:val="0"/>
                <w:numId w:val="27"/>
              </w:numPr>
              <w:spacing w:afterLines="100" w:after="240" w:line="240" w:lineRule="auto"/>
              <w:ind w:left="358" w:hanging="284"/>
              <w:rPr>
                <w:sz w:val="20"/>
                <w:szCs w:val="20"/>
                <w:lang w:val="tr-TR"/>
              </w:rPr>
            </w:pPr>
            <w:r w:rsidRPr="007A07A1">
              <w:rPr>
                <w:sz w:val="20"/>
                <w:szCs w:val="20"/>
                <w:lang w:val="tr-TR"/>
              </w:rPr>
              <w:t>Tümevarımsal akıl yürütme gelişmiştir: yani, belirli bilgileri veya gözlemleri kullanma ve buradan sonuçlar çıkarma becerisi (Örneğin: gözlemlediğim tüm kediler mırlıyor - bu nedenle tüm kediler mırlar)</w:t>
            </w:r>
          </w:p>
        </w:tc>
        <w:tc>
          <w:tcPr>
            <w:tcW w:w="2835"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tcPr>
          <w:p w14:paraId="49E7F6E9" w14:textId="77777777" w:rsidR="007A07A1" w:rsidRPr="007A07A1" w:rsidRDefault="007A07A1" w:rsidP="007A07A1">
            <w:pPr>
              <w:numPr>
                <w:ilvl w:val="0"/>
                <w:numId w:val="63"/>
              </w:numPr>
              <w:pBdr>
                <w:top w:val="nil"/>
                <w:left w:val="nil"/>
                <w:bottom w:val="nil"/>
                <w:right w:val="nil"/>
                <w:between w:val="nil"/>
              </w:pBdr>
              <w:spacing w:afterLines="100" w:after="240" w:line="240" w:lineRule="auto"/>
              <w:ind w:left="358" w:hanging="284"/>
              <w:rPr>
                <w:sz w:val="20"/>
                <w:szCs w:val="20"/>
                <w:lang w:val="tr-TR"/>
              </w:rPr>
            </w:pPr>
            <w:r w:rsidRPr="007A07A1">
              <w:rPr>
                <w:sz w:val="20"/>
                <w:szCs w:val="20"/>
                <w:lang w:val="tr-TR"/>
              </w:rPr>
              <w:t>Soyut ve mantıklı düşünebilir</w:t>
            </w:r>
          </w:p>
          <w:p w14:paraId="1B07247F" w14:textId="62F81FEF" w:rsidR="007A07A1" w:rsidRPr="007A07A1" w:rsidRDefault="007A07A1" w:rsidP="007A07A1">
            <w:pPr>
              <w:pStyle w:val="ListParagraph"/>
              <w:numPr>
                <w:ilvl w:val="0"/>
                <w:numId w:val="18"/>
              </w:numPr>
              <w:spacing w:afterLines="100" w:after="240" w:line="240" w:lineRule="auto"/>
              <w:ind w:left="358" w:hanging="284"/>
              <w:rPr>
                <w:sz w:val="20"/>
                <w:szCs w:val="20"/>
                <w:lang w:val="tr-TR"/>
              </w:rPr>
            </w:pPr>
            <w:r w:rsidRPr="007A07A1">
              <w:rPr>
                <w:sz w:val="20"/>
                <w:szCs w:val="20"/>
                <w:lang w:val="tr-TR"/>
              </w:rPr>
              <w:t>Tümdengelimli akıl yürütme, yani genel bilgileri veya gözlemleri kullanma ve ardından geneli belirli bir örneğe indirgeme becerisi gelişmiştir</w:t>
            </w:r>
          </w:p>
        </w:tc>
      </w:tr>
      <w:tr w:rsidR="007A07A1" w:rsidRPr="007A07A1" w14:paraId="4CFD328D" w14:textId="77777777" w:rsidTr="007A07A1">
        <w:trPr>
          <w:cantSplit/>
        </w:trPr>
        <w:tc>
          <w:tcPr>
            <w:tcW w:w="1243" w:type="dxa"/>
            <w:tcBorders>
              <w:top w:val="single" w:sz="4" w:space="0" w:color="BFBFBF"/>
              <w:left w:val="single" w:sz="4" w:space="0" w:color="BFBFBF"/>
              <w:bottom w:val="single" w:sz="4" w:space="0" w:color="BFBFBF"/>
              <w:right w:val="single" w:sz="4" w:space="0" w:color="BFBFBF"/>
            </w:tcBorders>
            <w:shd w:val="clear" w:color="auto" w:fill="F2F2F2"/>
            <w:tcMar>
              <w:top w:w="80" w:type="dxa"/>
              <w:left w:w="80" w:type="dxa"/>
              <w:bottom w:w="80" w:type="dxa"/>
              <w:right w:w="80" w:type="dxa"/>
            </w:tcMar>
          </w:tcPr>
          <w:p w14:paraId="09AD2865" w14:textId="3D471BF3" w:rsidR="007A07A1" w:rsidRPr="007A07A1" w:rsidRDefault="007A07A1" w:rsidP="007A07A1">
            <w:pPr>
              <w:rPr>
                <w:sz w:val="20"/>
                <w:szCs w:val="20"/>
                <w:lang w:val="tr-TR"/>
              </w:rPr>
            </w:pPr>
            <w:r w:rsidRPr="007A07A1">
              <w:rPr>
                <w:b/>
                <w:sz w:val="20"/>
                <w:szCs w:val="20"/>
                <w:lang w:val="tr-TR"/>
              </w:rPr>
              <w:lastRenderedPageBreak/>
              <w:t xml:space="preserve">Duygusal </w:t>
            </w:r>
          </w:p>
        </w:tc>
        <w:tc>
          <w:tcPr>
            <w:tcW w:w="2126" w:type="dxa"/>
            <w:tcBorders>
              <w:top w:val="single" w:sz="4" w:space="0" w:color="BFBFBF"/>
              <w:left w:val="single" w:sz="4" w:space="0" w:color="BFBFBF"/>
              <w:bottom w:val="single" w:sz="4" w:space="0" w:color="BFBFBF"/>
              <w:right w:val="single" w:sz="4" w:space="0" w:color="BFBFBF"/>
            </w:tcBorders>
            <w:shd w:val="clear" w:color="auto" w:fill="F2F2F2"/>
            <w:tcMar>
              <w:top w:w="80" w:type="dxa"/>
              <w:left w:w="80" w:type="dxa"/>
              <w:bottom w:w="80" w:type="dxa"/>
              <w:right w:w="80" w:type="dxa"/>
            </w:tcMar>
          </w:tcPr>
          <w:p w14:paraId="0EEBBF64" w14:textId="77777777" w:rsidR="007A07A1" w:rsidRPr="007A07A1" w:rsidRDefault="007A07A1" w:rsidP="007A07A1">
            <w:pPr>
              <w:numPr>
                <w:ilvl w:val="0"/>
                <w:numId w:val="52"/>
              </w:numPr>
              <w:pBdr>
                <w:top w:val="nil"/>
                <w:left w:val="nil"/>
                <w:bottom w:val="nil"/>
                <w:right w:val="nil"/>
                <w:between w:val="nil"/>
              </w:pBdr>
              <w:spacing w:afterLines="100" w:after="240" w:line="240" w:lineRule="auto"/>
              <w:ind w:left="284" w:hanging="284"/>
              <w:rPr>
                <w:sz w:val="20"/>
                <w:szCs w:val="20"/>
                <w:lang w:val="tr-TR"/>
              </w:rPr>
            </w:pPr>
            <w:r w:rsidRPr="007A07A1">
              <w:rPr>
                <w:sz w:val="20"/>
                <w:szCs w:val="20"/>
                <w:lang w:val="tr-TR"/>
              </w:rPr>
              <w:t>Bağlanma: bakım verene karşı güçlü ve kalıcı bir duygusal bağ</w:t>
            </w:r>
          </w:p>
          <w:p w14:paraId="60394938" w14:textId="051A0F10" w:rsidR="007A07A1" w:rsidRPr="007A07A1" w:rsidRDefault="007A07A1" w:rsidP="007A07A1">
            <w:pPr>
              <w:pStyle w:val="ListParagraph"/>
              <w:numPr>
                <w:ilvl w:val="0"/>
                <w:numId w:val="52"/>
              </w:numPr>
              <w:spacing w:afterLines="100" w:after="240" w:line="240" w:lineRule="auto"/>
              <w:ind w:left="284" w:hanging="284"/>
              <w:contextualSpacing w:val="0"/>
              <w:rPr>
                <w:sz w:val="20"/>
                <w:szCs w:val="20"/>
                <w:lang w:val="tr-TR"/>
              </w:rPr>
            </w:pPr>
            <w:r w:rsidRPr="007A07A1">
              <w:rPr>
                <w:sz w:val="20"/>
                <w:szCs w:val="20"/>
                <w:lang w:val="tr-TR"/>
              </w:rPr>
              <w:t>Ayrılık kaygısı normaldir</w:t>
            </w:r>
          </w:p>
        </w:tc>
        <w:tc>
          <w:tcPr>
            <w:tcW w:w="2835" w:type="dxa"/>
            <w:tcBorders>
              <w:top w:val="single" w:sz="4" w:space="0" w:color="BFBFBF"/>
              <w:left w:val="single" w:sz="4" w:space="0" w:color="BFBFBF"/>
              <w:bottom w:val="single" w:sz="4" w:space="0" w:color="BFBFBF"/>
              <w:right w:val="single" w:sz="4" w:space="0" w:color="BFBFBF"/>
            </w:tcBorders>
            <w:shd w:val="clear" w:color="auto" w:fill="F2F2F2"/>
            <w:tcMar>
              <w:top w:w="80" w:type="dxa"/>
              <w:left w:w="80" w:type="dxa"/>
              <w:bottom w:w="80" w:type="dxa"/>
              <w:right w:w="80" w:type="dxa"/>
            </w:tcMar>
          </w:tcPr>
          <w:p w14:paraId="1B20B816" w14:textId="77777777" w:rsidR="007A07A1" w:rsidRPr="007A07A1" w:rsidRDefault="007A07A1" w:rsidP="007A07A1">
            <w:pPr>
              <w:numPr>
                <w:ilvl w:val="0"/>
                <w:numId w:val="52"/>
              </w:numPr>
              <w:pBdr>
                <w:top w:val="nil"/>
                <w:left w:val="nil"/>
                <w:bottom w:val="nil"/>
                <w:right w:val="nil"/>
                <w:between w:val="nil"/>
              </w:pBdr>
              <w:spacing w:afterLines="100" w:after="240" w:line="240" w:lineRule="auto"/>
              <w:ind w:left="284" w:hanging="284"/>
              <w:rPr>
                <w:sz w:val="20"/>
                <w:szCs w:val="20"/>
                <w:lang w:val="tr-TR"/>
              </w:rPr>
            </w:pPr>
            <w:r w:rsidRPr="007A07A1">
              <w:rPr>
                <w:sz w:val="20"/>
                <w:szCs w:val="20"/>
                <w:lang w:val="tr-TR"/>
              </w:rPr>
              <w:t>İkinci yıl boyunca çocuk bağımsızlık ve bağlılık arasında gidip gelir</w:t>
            </w:r>
          </w:p>
          <w:p w14:paraId="69DE5CB9" w14:textId="5142DF7C" w:rsidR="007A07A1" w:rsidRPr="007A07A1" w:rsidRDefault="007A07A1" w:rsidP="007A07A1">
            <w:pPr>
              <w:pStyle w:val="ListParagraph"/>
              <w:numPr>
                <w:ilvl w:val="0"/>
                <w:numId w:val="52"/>
              </w:numPr>
              <w:spacing w:afterLines="100" w:after="240" w:line="240" w:lineRule="auto"/>
              <w:ind w:left="284" w:hanging="284"/>
              <w:contextualSpacing w:val="0"/>
              <w:rPr>
                <w:sz w:val="20"/>
                <w:szCs w:val="20"/>
                <w:lang w:val="tr-TR"/>
              </w:rPr>
            </w:pPr>
            <w:r w:rsidRPr="007A07A1">
              <w:rPr>
                <w:sz w:val="20"/>
                <w:szCs w:val="20"/>
                <w:lang w:val="tr-TR"/>
              </w:rPr>
              <w:t>18 aydan itibaren: Çocuk kendini savunmayı sever ve en sevdiği kelime genellikle "hayır"dır</w:t>
            </w:r>
          </w:p>
        </w:tc>
        <w:tc>
          <w:tcPr>
            <w:tcW w:w="2410" w:type="dxa"/>
            <w:tcBorders>
              <w:top w:val="single" w:sz="4" w:space="0" w:color="BFBFBF"/>
              <w:left w:val="single" w:sz="4" w:space="0" w:color="BFBFBF"/>
              <w:bottom w:val="single" w:sz="4" w:space="0" w:color="BFBFBF"/>
              <w:right w:val="single" w:sz="4" w:space="0" w:color="BFBFBF"/>
            </w:tcBorders>
            <w:shd w:val="clear" w:color="auto" w:fill="F2F2F2"/>
            <w:tcMar>
              <w:top w:w="80" w:type="dxa"/>
              <w:left w:w="80" w:type="dxa"/>
              <w:bottom w:w="80" w:type="dxa"/>
              <w:right w:w="80" w:type="dxa"/>
            </w:tcMar>
          </w:tcPr>
          <w:p w14:paraId="2E599465" w14:textId="77777777" w:rsidR="007A07A1" w:rsidRPr="007A07A1" w:rsidRDefault="007A07A1" w:rsidP="007A07A1">
            <w:pPr>
              <w:numPr>
                <w:ilvl w:val="0"/>
                <w:numId w:val="52"/>
              </w:numPr>
              <w:pBdr>
                <w:top w:val="nil"/>
                <w:left w:val="nil"/>
                <w:bottom w:val="nil"/>
                <w:right w:val="nil"/>
                <w:between w:val="nil"/>
              </w:pBdr>
              <w:spacing w:afterLines="100" w:after="240" w:line="240" w:lineRule="auto"/>
              <w:ind w:left="284" w:hanging="284"/>
              <w:rPr>
                <w:sz w:val="20"/>
                <w:szCs w:val="20"/>
                <w:lang w:val="tr-TR"/>
              </w:rPr>
            </w:pPr>
            <w:r w:rsidRPr="007A07A1">
              <w:rPr>
                <w:sz w:val="20"/>
                <w:szCs w:val="20"/>
                <w:lang w:val="tr-TR"/>
              </w:rPr>
              <w:t>Tanıdık oyun arkadaşlarına şefkat gösterir</w:t>
            </w:r>
          </w:p>
          <w:p w14:paraId="3D9EB6A4" w14:textId="77777777" w:rsidR="007A07A1" w:rsidRPr="007A07A1" w:rsidRDefault="007A07A1" w:rsidP="007A07A1">
            <w:pPr>
              <w:numPr>
                <w:ilvl w:val="0"/>
                <w:numId w:val="52"/>
              </w:numPr>
              <w:pBdr>
                <w:top w:val="nil"/>
                <w:left w:val="nil"/>
                <w:bottom w:val="nil"/>
                <w:right w:val="nil"/>
                <w:between w:val="nil"/>
              </w:pBdr>
              <w:spacing w:afterLines="100" w:after="240" w:line="240" w:lineRule="auto"/>
              <w:ind w:left="284" w:hanging="284"/>
              <w:rPr>
                <w:sz w:val="20"/>
                <w:szCs w:val="20"/>
                <w:lang w:val="tr-TR"/>
              </w:rPr>
            </w:pPr>
            <w:r w:rsidRPr="007A07A1">
              <w:rPr>
                <w:sz w:val="20"/>
                <w:szCs w:val="20"/>
                <w:lang w:val="tr-TR"/>
              </w:rPr>
              <w:t xml:space="preserve">Deneyimlerle ilgilenir </w:t>
            </w:r>
          </w:p>
          <w:p w14:paraId="0CD18427" w14:textId="77777777" w:rsidR="007A07A1" w:rsidRPr="007A07A1" w:rsidRDefault="007A07A1" w:rsidP="007A07A1">
            <w:pPr>
              <w:numPr>
                <w:ilvl w:val="0"/>
                <w:numId w:val="52"/>
              </w:numPr>
              <w:pBdr>
                <w:top w:val="nil"/>
                <w:left w:val="nil"/>
                <w:bottom w:val="nil"/>
                <w:right w:val="nil"/>
                <w:between w:val="nil"/>
              </w:pBdr>
              <w:spacing w:afterLines="100" w:after="240" w:line="240" w:lineRule="auto"/>
              <w:ind w:left="284" w:hanging="284"/>
              <w:rPr>
                <w:sz w:val="20"/>
                <w:szCs w:val="20"/>
                <w:lang w:val="tr-TR"/>
              </w:rPr>
            </w:pPr>
            <w:r w:rsidRPr="007A07A1">
              <w:rPr>
                <w:sz w:val="20"/>
                <w:szCs w:val="20"/>
                <w:lang w:val="tr-TR"/>
              </w:rPr>
              <w:t>Beden, zihin ve duyguları kapsayan tam bir kişi olarak benlik görüşünü geliştirmeye başlar</w:t>
            </w:r>
          </w:p>
          <w:p w14:paraId="71A5B0EF" w14:textId="5CC78616" w:rsidR="007A07A1" w:rsidRPr="007A07A1" w:rsidRDefault="007A07A1" w:rsidP="007A07A1">
            <w:pPr>
              <w:pStyle w:val="ListParagraph"/>
              <w:numPr>
                <w:ilvl w:val="0"/>
                <w:numId w:val="52"/>
              </w:numPr>
              <w:spacing w:afterLines="100" w:after="240" w:line="240" w:lineRule="auto"/>
              <w:ind w:left="284" w:hanging="284"/>
              <w:contextualSpacing w:val="0"/>
              <w:rPr>
                <w:sz w:val="20"/>
                <w:szCs w:val="20"/>
                <w:lang w:val="tr-TR"/>
              </w:rPr>
            </w:pPr>
            <w:r w:rsidRPr="007A07A1">
              <w:rPr>
                <w:sz w:val="20"/>
                <w:szCs w:val="20"/>
                <w:lang w:val="tr-TR"/>
              </w:rPr>
              <w:t xml:space="preserve">Daha fazla bağımsız olduğunu gösterir ve hatta kapı komşusunu tek başına ziyaret edebilir </w:t>
            </w:r>
          </w:p>
        </w:tc>
        <w:tc>
          <w:tcPr>
            <w:tcW w:w="2693" w:type="dxa"/>
            <w:tcBorders>
              <w:top w:val="single" w:sz="4" w:space="0" w:color="BFBFBF"/>
              <w:left w:val="single" w:sz="4" w:space="0" w:color="BFBFBF"/>
              <w:bottom w:val="single" w:sz="4" w:space="0" w:color="BFBFBF"/>
              <w:right w:val="single" w:sz="4" w:space="0" w:color="BFBFBF"/>
            </w:tcBorders>
            <w:shd w:val="clear" w:color="auto" w:fill="F2F2F2"/>
            <w:tcMar>
              <w:top w:w="80" w:type="dxa"/>
              <w:left w:w="80" w:type="dxa"/>
              <w:bottom w:w="80" w:type="dxa"/>
              <w:right w:w="80" w:type="dxa"/>
            </w:tcMar>
          </w:tcPr>
          <w:p w14:paraId="78772905" w14:textId="77777777" w:rsidR="007A07A1" w:rsidRPr="007A07A1" w:rsidRDefault="007A07A1" w:rsidP="007A07A1">
            <w:pPr>
              <w:numPr>
                <w:ilvl w:val="0"/>
                <w:numId w:val="52"/>
              </w:numPr>
              <w:pBdr>
                <w:top w:val="nil"/>
                <w:left w:val="nil"/>
                <w:bottom w:val="nil"/>
                <w:right w:val="nil"/>
                <w:between w:val="nil"/>
              </w:pBdr>
              <w:spacing w:afterLines="100" w:after="240" w:line="240" w:lineRule="auto"/>
              <w:ind w:left="284" w:hanging="284"/>
              <w:rPr>
                <w:sz w:val="20"/>
                <w:szCs w:val="20"/>
                <w:lang w:val="tr-TR"/>
              </w:rPr>
            </w:pPr>
            <w:r w:rsidRPr="007A07A1">
              <w:rPr>
                <w:sz w:val="20"/>
                <w:szCs w:val="20"/>
                <w:lang w:val="tr-TR"/>
              </w:rPr>
              <w:t>Yavaş yavaş duygusal kontrol kazanır</w:t>
            </w:r>
          </w:p>
          <w:p w14:paraId="0E6D9357" w14:textId="77777777" w:rsidR="007A07A1" w:rsidRPr="007A07A1" w:rsidRDefault="007A07A1" w:rsidP="007A07A1">
            <w:pPr>
              <w:numPr>
                <w:ilvl w:val="0"/>
                <w:numId w:val="52"/>
              </w:numPr>
              <w:pBdr>
                <w:top w:val="nil"/>
                <w:left w:val="nil"/>
                <w:bottom w:val="nil"/>
                <w:right w:val="nil"/>
                <w:between w:val="nil"/>
              </w:pBdr>
              <w:spacing w:afterLines="100" w:after="240" w:line="240" w:lineRule="auto"/>
              <w:ind w:left="284" w:hanging="284"/>
              <w:rPr>
                <w:sz w:val="20"/>
                <w:szCs w:val="20"/>
                <w:lang w:val="tr-TR"/>
              </w:rPr>
            </w:pPr>
            <w:r w:rsidRPr="007A07A1">
              <w:rPr>
                <w:sz w:val="20"/>
                <w:szCs w:val="20"/>
                <w:lang w:val="tr-TR"/>
              </w:rPr>
              <w:t>Sosyal gelişim</w:t>
            </w:r>
          </w:p>
          <w:p w14:paraId="1CBA2116" w14:textId="77777777" w:rsidR="007A07A1" w:rsidRPr="007A07A1" w:rsidRDefault="007A07A1" w:rsidP="007A07A1">
            <w:pPr>
              <w:numPr>
                <w:ilvl w:val="0"/>
                <w:numId w:val="52"/>
              </w:numPr>
              <w:pBdr>
                <w:top w:val="nil"/>
                <w:left w:val="nil"/>
                <w:bottom w:val="nil"/>
                <w:right w:val="nil"/>
                <w:between w:val="nil"/>
              </w:pBdr>
              <w:spacing w:afterLines="100" w:after="240" w:line="240" w:lineRule="auto"/>
              <w:ind w:left="284" w:hanging="284"/>
              <w:rPr>
                <w:sz w:val="20"/>
                <w:szCs w:val="20"/>
                <w:lang w:val="tr-TR"/>
              </w:rPr>
            </w:pPr>
            <w:r w:rsidRPr="007A07A1">
              <w:rPr>
                <w:sz w:val="20"/>
                <w:szCs w:val="20"/>
                <w:lang w:val="tr-TR"/>
              </w:rPr>
              <w:t>Akran grubu kimliği giderek daha önemli hale gelir</w:t>
            </w:r>
          </w:p>
          <w:p w14:paraId="2B94107A" w14:textId="77777777" w:rsidR="007A07A1" w:rsidRPr="007A07A1" w:rsidRDefault="007A07A1" w:rsidP="007A07A1">
            <w:pPr>
              <w:numPr>
                <w:ilvl w:val="0"/>
                <w:numId w:val="52"/>
              </w:numPr>
              <w:pBdr>
                <w:top w:val="nil"/>
                <w:left w:val="nil"/>
                <w:bottom w:val="nil"/>
                <w:right w:val="nil"/>
                <w:between w:val="nil"/>
              </w:pBdr>
              <w:spacing w:afterLines="100" w:after="240" w:line="240" w:lineRule="auto"/>
              <w:ind w:left="284" w:hanging="284"/>
              <w:rPr>
                <w:sz w:val="20"/>
                <w:szCs w:val="20"/>
                <w:lang w:val="tr-TR"/>
              </w:rPr>
            </w:pPr>
            <w:r w:rsidRPr="007A07A1">
              <w:rPr>
                <w:sz w:val="20"/>
                <w:szCs w:val="20"/>
                <w:lang w:val="tr-TR"/>
              </w:rPr>
              <w:t>Sosyal dışlanma korkusu vardır</w:t>
            </w:r>
          </w:p>
          <w:p w14:paraId="7FB8AD93" w14:textId="6A48D6BC" w:rsidR="007A07A1" w:rsidRPr="007A07A1" w:rsidRDefault="007A07A1" w:rsidP="007A07A1">
            <w:pPr>
              <w:pStyle w:val="ListParagraph"/>
              <w:numPr>
                <w:ilvl w:val="0"/>
                <w:numId w:val="52"/>
              </w:numPr>
              <w:spacing w:afterLines="100" w:after="240" w:line="240" w:lineRule="auto"/>
              <w:ind w:left="284" w:hanging="284"/>
              <w:contextualSpacing w:val="0"/>
              <w:rPr>
                <w:sz w:val="20"/>
                <w:szCs w:val="20"/>
                <w:lang w:val="tr-TR"/>
              </w:rPr>
            </w:pPr>
            <w:r w:rsidRPr="007A07A1">
              <w:rPr>
                <w:sz w:val="20"/>
                <w:szCs w:val="20"/>
                <w:lang w:val="tr-TR"/>
              </w:rPr>
              <w:t>Bazı kültürel ve sosyal normları anlar</w:t>
            </w:r>
          </w:p>
        </w:tc>
        <w:tc>
          <w:tcPr>
            <w:tcW w:w="2835" w:type="dxa"/>
            <w:tcBorders>
              <w:top w:val="single" w:sz="4" w:space="0" w:color="BFBFBF"/>
              <w:left w:val="single" w:sz="4" w:space="0" w:color="BFBFBF"/>
              <w:bottom w:val="single" w:sz="4" w:space="0" w:color="BFBFBF"/>
              <w:right w:val="single" w:sz="4" w:space="0" w:color="BFBFBF"/>
            </w:tcBorders>
            <w:shd w:val="clear" w:color="auto" w:fill="F2F2F2"/>
            <w:tcMar>
              <w:top w:w="80" w:type="dxa"/>
              <w:left w:w="80" w:type="dxa"/>
              <w:bottom w:w="80" w:type="dxa"/>
              <w:right w:w="80" w:type="dxa"/>
            </w:tcMar>
          </w:tcPr>
          <w:p w14:paraId="74CE9014" w14:textId="77777777" w:rsidR="007A07A1" w:rsidRPr="007A07A1" w:rsidRDefault="007A07A1" w:rsidP="007A07A1">
            <w:pPr>
              <w:numPr>
                <w:ilvl w:val="0"/>
                <w:numId w:val="52"/>
              </w:numPr>
              <w:pBdr>
                <w:top w:val="nil"/>
                <w:left w:val="nil"/>
                <w:bottom w:val="nil"/>
                <w:right w:val="nil"/>
                <w:between w:val="nil"/>
              </w:pBdr>
              <w:spacing w:afterLines="100" w:after="240" w:line="240" w:lineRule="auto"/>
              <w:ind w:left="284" w:hanging="284"/>
              <w:rPr>
                <w:sz w:val="20"/>
                <w:szCs w:val="20"/>
                <w:lang w:val="tr-TR"/>
              </w:rPr>
            </w:pPr>
            <w:r w:rsidRPr="007A07A1">
              <w:rPr>
                <w:sz w:val="20"/>
                <w:szCs w:val="20"/>
                <w:lang w:val="tr-TR"/>
              </w:rPr>
              <w:t>Geleceklerini görmeye başlarlar ve bununla ilgili olarak hem heyecanlı hem de endişeli hissedebilirler</w:t>
            </w:r>
          </w:p>
          <w:p w14:paraId="596D30FD" w14:textId="337A5431" w:rsidR="007A07A1" w:rsidRPr="007A07A1" w:rsidRDefault="007A07A1" w:rsidP="007A07A1">
            <w:pPr>
              <w:pStyle w:val="ListParagraph"/>
              <w:numPr>
                <w:ilvl w:val="0"/>
                <w:numId w:val="52"/>
              </w:numPr>
              <w:spacing w:afterLines="100" w:after="240" w:line="240" w:lineRule="auto"/>
              <w:ind w:left="284" w:hanging="284"/>
              <w:contextualSpacing w:val="0"/>
              <w:rPr>
                <w:sz w:val="20"/>
                <w:szCs w:val="20"/>
                <w:lang w:val="tr-TR"/>
              </w:rPr>
            </w:pPr>
            <w:r w:rsidRPr="007A07A1">
              <w:rPr>
                <w:sz w:val="20"/>
                <w:szCs w:val="20"/>
                <w:lang w:val="tr-TR"/>
              </w:rPr>
              <w:t xml:space="preserve">Bakım verenlerle yaşanan güçlü çatışmalar genellikle yetişkinlik döneminde azalır, fakat ruh hali dalgalanmaları ve davranış değişiklikleri genellikle sürecin bir parçasıdır </w:t>
            </w:r>
          </w:p>
        </w:tc>
      </w:tr>
      <w:tr w:rsidR="007A07A1" w:rsidRPr="007A07A1" w14:paraId="12D306B2" w14:textId="77777777" w:rsidTr="007A07A1">
        <w:trPr>
          <w:cantSplit/>
        </w:trPr>
        <w:tc>
          <w:tcPr>
            <w:tcW w:w="1243"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tcPr>
          <w:p w14:paraId="2889207E" w14:textId="53649934" w:rsidR="007A07A1" w:rsidRPr="007A07A1" w:rsidRDefault="007A07A1" w:rsidP="007A07A1">
            <w:pPr>
              <w:rPr>
                <w:sz w:val="20"/>
                <w:szCs w:val="20"/>
                <w:lang w:val="tr-TR"/>
              </w:rPr>
            </w:pPr>
            <w:r w:rsidRPr="007A07A1">
              <w:rPr>
                <w:b/>
                <w:sz w:val="20"/>
                <w:szCs w:val="20"/>
                <w:lang w:val="tr-TR"/>
              </w:rPr>
              <w:lastRenderedPageBreak/>
              <w:t xml:space="preserve">Sosyal </w:t>
            </w:r>
          </w:p>
        </w:tc>
        <w:tc>
          <w:tcPr>
            <w:tcW w:w="2126"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tcPr>
          <w:p w14:paraId="69BD77E9" w14:textId="77777777" w:rsidR="007A07A1" w:rsidRPr="007A07A1" w:rsidRDefault="007A07A1" w:rsidP="007A07A1">
            <w:pPr>
              <w:numPr>
                <w:ilvl w:val="0"/>
                <w:numId w:val="69"/>
              </w:numPr>
              <w:pBdr>
                <w:top w:val="nil"/>
                <w:left w:val="nil"/>
                <w:bottom w:val="nil"/>
                <w:right w:val="nil"/>
                <w:between w:val="nil"/>
              </w:pBdr>
              <w:spacing w:afterLines="60" w:after="144" w:line="240" w:lineRule="auto"/>
              <w:ind w:left="284" w:hanging="284"/>
              <w:rPr>
                <w:sz w:val="20"/>
                <w:szCs w:val="20"/>
                <w:lang w:val="tr-TR"/>
              </w:rPr>
            </w:pPr>
            <w:r w:rsidRPr="007A07A1">
              <w:rPr>
                <w:sz w:val="20"/>
                <w:szCs w:val="20"/>
                <w:lang w:val="tr-TR"/>
              </w:rPr>
              <w:t>Gülümsemeye başlar</w:t>
            </w:r>
          </w:p>
          <w:p w14:paraId="24AE1E35" w14:textId="77777777" w:rsidR="007A07A1" w:rsidRPr="007A07A1" w:rsidRDefault="007A07A1" w:rsidP="007A07A1">
            <w:pPr>
              <w:numPr>
                <w:ilvl w:val="0"/>
                <w:numId w:val="69"/>
              </w:numPr>
              <w:pBdr>
                <w:top w:val="nil"/>
                <w:left w:val="nil"/>
                <w:bottom w:val="nil"/>
                <w:right w:val="nil"/>
                <w:between w:val="nil"/>
              </w:pBdr>
              <w:spacing w:afterLines="60" w:after="144" w:line="240" w:lineRule="auto"/>
              <w:ind w:left="284" w:hanging="284"/>
              <w:rPr>
                <w:sz w:val="20"/>
                <w:szCs w:val="20"/>
                <w:lang w:val="tr-TR"/>
              </w:rPr>
            </w:pPr>
            <w:r w:rsidRPr="007A07A1">
              <w:rPr>
                <w:sz w:val="20"/>
                <w:szCs w:val="20"/>
                <w:lang w:val="tr-TR"/>
              </w:rPr>
              <w:t>Birkaç ay sonra diğer insanlarla oynamaktan keyif alır</w:t>
            </w:r>
          </w:p>
          <w:p w14:paraId="46C994B2" w14:textId="77777777" w:rsidR="007A07A1" w:rsidRPr="007A07A1" w:rsidRDefault="007A07A1" w:rsidP="007A07A1">
            <w:pPr>
              <w:numPr>
                <w:ilvl w:val="0"/>
                <w:numId w:val="69"/>
              </w:numPr>
              <w:pBdr>
                <w:top w:val="nil"/>
                <w:left w:val="nil"/>
                <w:bottom w:val="nil"/>
                <w:right w:val="nil"/>
                <w:between w:val="nil"/>
              </w:pBdr>
              <w:spacing w:afterLines="60" w:after="144" w:line="240" w:lineRule="auto"/>
              <w:ind w:left="284" w:hanging="284"/>
              <w:rPr>
                <w:sz w:val="20"/>
                <w:szCs w:val="20"/>
                <w:lang w:val="tr-TR"/>
              </w:rPr>
            </w:pPr>
            <w:r w:rsidRPr="007A07A1">
              <w:rPr>
                <w:sz w:val="20"/>
                <w:szCs w:val="20"/>
                <w:lang w:val="tr-TR"/>
              </w:rPr>
              <w:t>Yüzü ve bedeniyle daha iletişimsel ve kendini ifade eder hale gelir</w:t>
            </w:r>
          </w:p>
          <w:p w14:paraId="7BE1AF40" w14:textId="3E5A4868" w:rsidR="007A07A1" w:rsidRPr="007A07A1" w:rsidRDefault="007A07A1" w:rsidP="007A07A1">
            <w:pPr>
              <w:pStyle w:val="ListParagraph"/>
              <w:numPr>
                <w:ilvl w:val="0"/>
                <w:numId w:val="32"/>
              </w:numPr>
              <w:spacing w:afterLines="60" w:after="144" w:line="240" w:lineRule="auto"/>
              <w:ind w:left="284" w:hanging="284"/>
              <w:contextualSpacing w:val="0"/>
              <w:rPr>
                <w:sz w:val="20"/>
                <w:szCs w:val="20"/>
                <w:lang w:val="tr-TR"/>
              </w:rPr>
            </w:pPr>
            <w:r w:rsidRPr="007A07A1">
              <w:rPr>
                <w:sz w:val="20"/>
                <w:szCs w:val="20"/>
                <w:lang w:val="tr-TR"/>
              </w:rPr>
              <w:t>Başkalarının hareketlerini ve yüz ifadelerini taklit eder</w:t>
            </w:r>
          </w:p>
        </w:tc>
        <w:tc>
          <w:tcPr>
            <w:tcW w:w="2835"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tcPr>
          <w:p w14:paraId="7F45B438" w14:textId="77777777" w:rsidR="007A07A1" w:rsidRPr="007A07A1" w:rsidRDefault="007A07A1" w:rsidP="007A07A1">
            <w:pPr>
              <w:numPr>
                <w:ilvl w:val="0"/>
                <w:numId w:val="55"/>
              </w:numPr>
              <w:pBdr>
                <w:top w:val="nil"/>
                <w:left w:val="nil"/>
                <w:bottom w:val="nil"/>
                <w:right w:val="nil"/>
                <w:between w:val="nil"/>
              </w:pBdr>
              <w:spacing w:afterLines="60" w:after="144" w:line="240" w:lineRule="auto"/>
              <w:ind w:left="284" w:hanging="284"/>
              <w:rPr>
                <w:sz w:val="20"/>
                <w:szCs w:val="20"/>
                <w:lang w:val="tr-TR"/>
              </w:rPr>
            </w:pPr>
            <w:r w:rsidRPr="007A07A1">
              <w:rPr>
                <w:sz w:val="20"/>
                <w:szCs w:val="20"/>
                <w:lang w:val="tr-TR"/>
              </w:rPr>
              <w:t>Başkalarının davranışlarını taklit eder</w:t>
            </w:r>
          </w:p>
          <w:p w14:paraId="301FB272" w14:textId="77777777" w:rsidR="007A07A1" w:rsidRPr="007A07A1" w:rsidRDefault="007A07A1" w:rsidP="007A07A1">
            <w:pPr>
              <w:numPr>
                <w:ilvl w:val="0"/>
                <w:numId w:val="55"/>
              </w:numPr>
              <w:pBdr>
                <w:top w:val="nil"/>
                <w:left w:val="nil"/>
                <w:bottom w:val="nil"/>
                <w:right w:val="nil"/>
                <w:between w:val="nil"/>
              </w:pBdr>
              <w:spacing w:afterLines="60" w:after="144" w:line="240" w:lineRule="auto"/>
              <w:ind w:left="284" w:hanging="284"/>
              <w:rPr>
                <w:sz w:val="20"/>
                <w:szCs w:val="20"/>
                <w:lang w:val="tr-TR"/>
              </w:rPr>
            </w:pPr>
            <w:r w:rsidRPr="007A07A1">
              <w:rPr>
                <w:sz w:val="20"/>
                <w:szCs w:val="20"/>
                <w:lang w:val="tr-TR"/>
              </w:rPr>
              <w:t>3 yaş: Kendinin diğerlerinden ayrı bir birey olduğunun giderek daha fazla farkına varır</w:t>
            </w:r>
          </w:p>
          <w:p w14:paraId="34E6D348" w14:textId="4B0D7AAF" w:rsidR="007A07A1" w:rsidRPr="007A07A1" w:rsidRDefault="007A07A1" w:rsidP="007A07A1">
            <w:pPr>
              <w:pStyle w:val="ListParagraph"/>
              <w:numPr>
                <w:ilvl w:val="0"/>
                <w:numId w:val="33"/>
              </w:numPr>
              <w:spacing w:afterLines="60" w:after="144" w:line="240" w:lineRule="auto"/>
              <w:ind w:left="284" w:hanging="284"/>
              <w:contextualSpacing w:val="0"/>
              <w:rPr>
                <w:sz w:val="20"/>
                <w:szCs w:val="20"/>
                <w:lang w:val="tr-TR"/>
              </w:rPr>
            </w:pPr>
            <w:r w:rsidRPr="007A07A1">
              <w:rPr>
                <w:sz w:val="20"/>
                <w:szCs w:val="20"/>
                <w:lang w:val="tr-TR"/>
              </w:rPr>
              <w:t>3 yaş: diğer çocuklarla birlikte vakit geçirmekten giderek daha fazla heyecan duyar</w:t>
            </w:r>
          </w:p>
        </w:tc>
        <w:tc>
          <w:tcPr>
            <w:tcW w:w="2410"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tcPr>
          <w:p w14:paraId="29ED1A85" w14:textId="77777777" w:rsidR="007A07A1" w:rsidRPr="007A07A1" w:rsidRDefault="007A07A1" w:rsidP="007A07A1">
            <w:pPr>
              <w:numPr>
                <w:ilvl w:val="0"/>
                <w:numId w:val="70"/>
              </w:numPr>
              <w:pBdr>
                <w:top w:val="nil"/>
                <w:left w:val="nil"/>
                <w:bottom w:val="nil"/>
                <w:right w:val="nil"/>
                <w:between w:val="nil"/>
              </w:pBdr>
              <w:spacing w:afterLines="60" w:after="144" w:line="240" w:lineRule="auto"/>
              <w:ind w:left="284" w:hanging="284"/>
              <w:rPr>
                <w:sz w:val="20"/>
                <w:szCs w:val="20"/>
                <w:lang w:val="tr-TR"/>
              </w:rPr>
            </w:pPr>
            <w:r w:rsidRPr="007A07A1">
              <w:rPr>
                <w:sz w:val="20"/>
                <w:szCs w:val="20"/>
                <w:lang w:val="tr-TR"/>
              </w:rPr>
              <w:t>Yetişkinleri ve oyun arkadaşlarını taklit eder</w:t>
            </w:r>
          </w:p>
          <w:p w14:paraId="081F2F25" w14:textId="77777777" w:rsidR="007A07A1" w:rsidRPr="007A07A1" w:rsidRDefault="007A07A1" w:rsidP="007A07A1">
            <w:pPr>
              <w:numPr>
                <w:ilvl w:val="0"/>
                <w:numId w:val="70"/>
              </w:numPr>
              <w:pBdr>
                <w:top w:val="nil"/>
                <w:left w:val="nil"/>
                <w:bottom w:val="nil"/>
                <w:right w:val="nil"/>
                <w:between w:val="nil"/>
              </w:pBdr>
              <w:spacing w:afterLines="60" w:after="144" w:line="240" w:lineRule="auto"/>
              <w:ind w:left="284" w:hanging="284"/>
              <w:rPr>
                <w:sz w:val="20"/>
                <w:szCs w:val="20"/>
                <w:lang w:val="tr-TR"/>
              </w:rPr>
            </w:pPr>
            <w:r w:rsidRPr="007A07A1">
              <w:rPr>
                <w:sz w:val="20"/>
                <w:szCs w:val="20"/>
                <w:lang w:val="tr-TR"/>
              </w:rPr>
              <w:t>Oyunlarda sırayla oynayabilir</w:t>
            </w:r>
          </w:p>
          <w:p w14:paraId="2F605537" w14:textId="77777777" w:rsidR="007A07A1" w:rsidRPr="007A07A1" w:rsidRDefault="007A07A1" w:rsidP="007A07A1">
            <w:pPr>
              <w:numPr>
                <w:ilvl w:val="0"/>
                <w:numId w:val="70"/>
              </w:numPr>
              <w:pBdr>
                <w:top w:val="nil"/>
                <w:left w:val="nil"/>
                <w:bottom w:val="nil"/>
                <w:right w:val="nil"/>
                <w:between w:val="nil"/>
              </w:pBdr>
              <w:spacing w:afterLines="60" w:after="144" w:line="240" w:lineRule="auto"/>
              <w:ind w:left="284" w:hanging="284"/>
              <w:rPr>
                <w:sz w:val="20"/>
                <w:szCs w:val="20"/>
                <w:lang w:val="tr-TR"/>
              </w:rPr>
            </w:pPr>
            <w:r w:rsidRPr="007A07A1">
              <w:rPr>
                <w:sz w:val="20"/>
                <w:szCs w:val="20"/>
                <w:lang w:val="tr-TR"/>
              </w:rPr>
              <w:t>"Benim" ve "onun" ya da "onun" kavramlarını anlar</w:t>
            </w:r>
          </w:p>
          <w:p w14:paraId="1DB1F05B" w14:textId="77777777" w:rsidR="007A07A1" w:rsidRPr="007A07A1" w:rsidRDefault="007A07A1" w:rsidP="007A07A1">
            <w:pPr>
              <w:numPr>
                <w:ilvl w:val="0"/>
                <w:numId w:val="70"/>
              </w:numPr>
              <w:pBdr>
                <w:top w:val="nil"/>
                <w:left w:val="nil"/>
                <w:bottom w:val="nil"/>
                <w:right w:val="nil"/>
                <w:between w:val="nil"/>
              </w:pBdr>
              <w:spacing w:afterLines="60" w:after="144" w:line="240" w:lineRule="auto"/>
              <w:ind w:left="284" w:hanging="284"/>
              <w:rPr>
                <w:sz w:val="20"/>
                <w:szCs w:val="20"/>
                <w:lang w:val="tr-TR"/>
              </w:rPr>
            </w:pPr>
            <w:r w:rsidRPr="007A07A1">
              <w:rPr>
                <w:sz w:val="20"/>
                <w:szCs w:val="20"/>
                <w:lang w:val="tr-TR"/>
              </w:rPr>
              <w:t>Birçok çocuk şarkılardan ve tekerlemelerden hoşlanır</w:t>
            </w:r>
          </w:p>
          <w:p w14:paraId="4E5E9093" w14:textId="77777777" w:rsidR="007A07A1" w:rsidRPr="007A07A1" w:rsidRDefault="007A07A1" w:rsidP="007A07A1">
            <w:pPr>
              <w:numPr>
                <w:ilvl w:val="0"/>
                <w:numId w:val="70"/>
              </w:numPr>
              <w:pBdr>
                <w:top w:val="nil"/>
                <w:left w:val="nil"/>
                <w:bottom w:val="nil"/>
                <w:right w:val="nil"/>
                <w:between w:val="nil"/>
              </w:pBdr>
              <w:spacing w:afterLines="60" w:after="144" w:line="240" w:lineRule="auto"/>
              <w:ind w:left="284" w:hanging="284"/>
              <w:rPr>
                <w:sz w:val="20"/>
                <w:szCs w:val="20"/>
                <w:lang w:val="tr-TR"/>
              </w:rPr>
            </w:pPr>
            <w:r w:rsidRPr="007A07A1">
              <w:rPr>
                <w:sz w:val="20"/>
                <w:szCs w:val="20"/>
                <w:lang w:val="tr-TR"/>
              </w:rPr>
              <w:t>5-6 yaş: arkadaşlarını memnun etmek ister</w:t>
            </w:r>
          </w:p>
          <w:p w14:paraId="287D562B" w14:textId="1CDD361D" w:rsidR="007A07A1" w:rsidRPr="007A07A1" w:rsidRDefault="007A07A1" w:rsidP="007A07A1">
            <w:pPr>
              <w:pStyle w:val="ListParagraph"/>
              <w:numPr>
                <w:ilvl w:val="0"/>
                <w:numId w:val="31"/>
              </w:numPr>
              <w:spacing w:afterLines="60" w:after="144" w:line="240" w:lineRule="auto"/>
              <w:ind w:left="284" w:hanging="284"/>
              <w:contextualSpacing w:val="0"/>
              <w:rPr>
                <w:sz w:val="20"/>
                <w:szCs w:val="20"/>
                <w:lang w:val="tr-TR"/>
              </w:rPr>
            </w:pPr>
            <w:r w:rsidRPr="007A07A1">
              <w:rPr>
                <w:sz w:val="20"/>
                <w:szCs w:val="20"/>
                <w:lang w:val="tr-TR"/>
              </w:rPr>
              <w:t>5-6 yaş: başkalarıyla işbirliği yapar ve çatışma çözümleri müzakere eder</w:t>
            </w:r>
          </w:p>
        </w:tc>
        <w:tc>
          <w:tcPr>
            <w:tcW w:w="2693"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tcPr>
          <w:p w14:paraId="3FFDDF72" w14:textId="77777777" w:rsidR="007A07A1" w:rsidRPr="007A07A1" w:rsidRDefault="007A07A1" w:rsidP="007A07A1">
            <w:pPr>
              <w:numPr>
                <w:ilvl w:val="0"/>
                <w:numId w:val="67"/>
              </w:numPr>
              <w:pBdr>
                <w:top w:val="nil"/>
                <w:left w:val="nil"/>
                <w:bottom w:val="nil"/>
                <w:right w:val="nil"/>
                <w:between w:val="nil"/>
              </w:pBdr>
              <w:spacing w:afterLines="60" w:after="144" w:line="240" w:lineRule="auto"/>
              <w:ind w:left="284" w:hanging="284"/>
              <w:rPr>
                <w:sz w:val="20"/>
                <w:szCs w:val="20"/>
                <w:lang w:val="tr-TR"/>
              </w:rPr>
            </w:pPr>
            <w:r w:rsidRPr="007A07A1">
              <w:rPr>
                <w:sz w:val="20"/>
                <w:szCs w:val="20"/>
                <w:lang w:val="tr-TR"/>
              </w:rPr>
              <w:t>Sosyal gelişim</w:t>
            </w:r>
          </w:p>
          <w:p w14:paraId="0971FEFF" w14:textId="77777777" w:rsidR="007A07A1" w:rsidRPr="007A07A1" w:rsidRDefault="007A07A1" w:rsidP="007A07A1">
            <w:pPr>
              <w:numPr>
                <w:ilvl w:val="0"/>
                <w:numId w:val="67"/>
              </w:numPr>
              <w:pBdr>
                <w:top w:val="nil"/>
                <w:left w:val="nil"/>
                <w:bottom w:val="nil"/>
                <w:right w:val="nil"/>
                <w:between w:val="nil"/>
              </w:pBdr>
              <w:spacing w:afterLines="60" w:after="144" w:line="240" w:lineRule="auto"/>
              <w:ind w:left="284" w:hanging="284"/>
              <w:rPr>
                <w:sz w:val="20"/>
                <w:szCs w:val="20"/>
                <w:lang w:val="tr-TR"/>
              </w:rPr>
            </w:pPr>
            <w:r w:rsidRPr="007A07A1">
              <w:rPr>
                <w:sz w:val="20"/>
                <w:szCs w:val="20"/>
                <w:lang w:val="tr-TR"/>
              </w:rPr>
              <w:t>Akran grubu kimliği giderek daha önemli hale gelir</w:t>
            </w:r>
          </w:p>
          <w:p w14:paraId="7550234C" w14:textId="77777777" w:rsidR="007A07A1" w:rsidRPr="007A07A1" w:rsidRDefault="007A07A1" w:rsidP="007A07A1">
            <w:pPr>
              <w:numPr>
                <w:ilvl w:val="0"/>
                <w:numId w:val="67"/>
              </w:numPr>
              <w:pBdr>
                <w:top w:val="nil"/>
                <w:left w:val="nil"/>
                <w:bottom w:val="nil"/>
                <w:right w:val="nil"/>
                <w:between w:val="nil"/>
              </w:pBdr>
              <w:spacing w:afterLines="60" w:after="144" w:line="240" w:lineRule="auto"/>
              <w:ind w:left="284" w:hanging="284"/>
              <w:rPr>
                <w:sz w:val="20"/>
                <w:szCs w:val="20"/>
                <w:lang w:val="tr-TR"/>
              </w:rPr>
            </w:pPr>
            <w:r w:rsidRPr="007A07A1">
              <w:rPr>
                <w:sz w:val="20"/>
                <w:szCs w:val="20"/>
                <w:lang w:val="tr-TR"/>
              </w:rPr>
              <w:t>Sosyal dışlanma korkusu vardır</w:t>
            </w:r>
          </w:p>
          <w:p w14:paraId="460C6A34" w14:textId="1E671053" w:rsidR="007A07A1" w:rsidRPr="007A07A1" w:rsidRDefault="007A07A1" w:rsidP="007A07A1">
            <w:pPr>
              <w:pStyle w:val="ListParagraph"/>
              <w:numPr>
                <w:ilvl w:val="0"/>
                <w:numId w:val="25"/>
              </w:numPr>
              <w:spacing w:afterLines="60" w:after="144" w:line="240" w:lineRule="auto"/>
              <w:ind w:left="284" w:hanging="284"/>
              <w:contextualSpacing w:val="0"/>
              <w:rPr>
                <w:sz w:val="20"/>
                <w:szCs w:val="20"/>
                <w:lang w:val="tr-TR"/>
              </w:rPr>
            </w:pPr>
            <w:r w:rsidRPr="007A07A1">
              <w:rPr>
                <w:sz w:val="20"/>
                <w:szCs w:val="20"/>
                <w:lang w:val="tr-TR"/>
              </w:rPr>
              <w:t>Bazı kültürel ve sosyal normları anlar</w:t>
            </w:r>
          </w:p>
        </w:tc>
        <w:tc>
          <w:tcPr>
            <w:tcW w:w="2835"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tcPr>
          <w:p w14:paraId="1645215E" w14:textId="77777777" w:rsidR="007A07A1" w:rsidRPr="007A07A1" w:rsidRDefault="007A07A1" w:rsidP="007A07A1">
            <w:pPr>
              <w:numPr>
                <w:ilvl w:val="0"/>
                <w:numId w:val="71"/>
              </w:numPr>
              <w:pBdr>
                <w:top w:val="nil"/>
                <w:left w:val="nil"/>
                <w:bottom w:val="nil"/>
                <w:right w:val="nil"/>
                <w:between w:val="nil"/>
              </w:pBdr>
              <w:spacing w:afterLines="60" w:after="144" w:line="240" w:lineRule="auto"/>
              <w:ind w:left="284" w:hanging="284"/>
              <w:rPr>
                <w:sz w:val="20"/>
                <w:szCs w:val="20"/>
                <w:lang w:val="tr-TR"/>
              </w:rPr>
            </w:pPr>
            <w:r w:rsidRPr="007A07A1">
              <w:rPr>
                <w:sz w:val="20"/>
                <w:szCs w:val="20"/>
                <w:lang w:val="tr-TR"/>
              </w:rPr>
              <w:t>Kahramanlar, rol modeller ve akranlarla güçlü bir özdeşleşme sergiler</w:t>
            </w:r>
          </w:p>
          <w:p w14:paraId="751DCF2A" w14:textId="77777777" w:rsidR="007A07A1" w:rsidRPr="007A07A1" w:rsidRDefault="007A07A1" w:rsidP="007A07A1">
            <w:pPr>
              <w:numPr>
                <w:ilvl w:val="0"/>
                <w:numId w:val="71"/>
              </w:numPr>
              <w:pBdr>
                <w:top w:val="nil"/>
                <w:left w:val="nil"/>
                <w:bottom w:val="nil"/>
                <w:right w:val="nil"/>
                <w:between w:val="nil"/>
              </w:pBdr>
              <w:spacing w:afterLines="60" w:after="144" w:line="240" w:lineRule="auto"/>
              <w:ind w:left="284" w:hanging="284"/>
              <w:rPr>
                <w:sz w:val="20"/>
                <w:szCs w:val="20"/>
                <w:lang w:val="tr-TR"/>
              </w:rPr>
            </w:pPr>
            <w:r w:rsidRPr="007A07A1">
              <w:rPr>
                <w:sz w:val="20"/>
                <w:szCs w:val="20"/>
                <w:lang w:val="tr-TR"/>
              </w:rPr>
              <w:t>13 ile 16 yaş arası: başlarına gelebilecek herhangi bir şeyden muaf olduklarını düşünebilirler</w:t>
            </w:r>
          </w:p>
          <w:p w14:paraId="5FE2974B" w14:textId="13A16B0F" w:rsidR="007A07A1" w:rsidRPr="007A07A1" w:rsidRDefault="007A07A1" w:rsidP="007A07A1">
            <w:pPr>
              <w:pStyle w:val="ListParagraph"/>
              <w:numPr>
                <w:ilvl w:val="0"/>
                <w:numId w:val="24"/>
              </w:numPr>
              <w:spacing w:afterLines="60" w:after="144" w:line="240" w:lineRule="auto"/>
              <w:ind w:left="284" w:hanging="284"/>
              <w:contextualSpacing w:val="0"/>
              <w:rPr>
                <w:sz w:val="20"/>
                <w:szCs w:val="20"/>
                <w:lang w:val="tr-TR"/>
              </w:rPr>
            </w:pPr>
            <w:r w:rsidRPr="007A07A1">
              <w:rPr>
                <w:sz w:val="20"/>
                <w:szCs w:val="20"/>
                <w:lang w:val="tr-TR"/>
              </w:rPr>
              <w:t>Riskli davranışlarda bulunabilir</w:t>
            </w:r>
          </w:p>
        </w:tc>
      </w:tr>
    </w:tbl>
    <w:p w14:paraId="5CA52BE3" w14:textId="25B90253" w:rsidR="001F7E20" w:rsidRPr="007A07A1" w:rsidRDefault="001F7E20" w:rsidP="00B72AA5">
      <w:pPr>
        <w:rPr>
          <w:lang w:val="tr-TR"/>
        </w:rPr>
      </w:pPr>
      <w:r w:rsidRPr="007A07A1">
        <w:rPr>
          <w:noProof/>
          <w:lang w:val="tr-TR" w:eastAsia="en-GB"/>
        </w:rPr>
        <w:lastRenderedPageBreak/>
        <w:drawing>
          <wp:inline distT="114300" distB="114300" distL="114300" distR="114300" wp14:anchorId="4B925C13" wp14:editId="0AFA84C5">
            <wp:extent cx="9071610" cy="6127393"/>
            <wp:effectExtent l="0" t="0" r="0" b="6985"/>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rotWithShape="1">
                    <a:blip r:embed="rId11"/>
                    <a:srcRect t="4456"/>
                    <a:stretch/>
                  </pic:blipFill>
                  <pic:spPr bwMode="auto">
                    <a:xfrm>
                      <a:off x="0" y="0"/>
                      <a:ext cx="9072115" cy="6127734"/>
                    </a:xfrm>
                    <a:prstGeom prst="rect">
                      <a:avLst/>
                    </a:prstGeom>
                    <a:ln>
                      <a:noFill/>
                    </a:ln>
                    <a:extLst>
                      <a:ext uri="{53640926-AAD7-44D8-BBD7-CCE9431645EC}">
                        <a14:shadowObscured xmlns:a14="http://schemas.microsoft.com/office/drawing/2010/main"/>
                      </a:ext>
                    </a:extLst>
                  </pic:spPr>
                </pic:pic>
              </a:graphicData>
            </a:graphic>
          </wp:inline>
        </w:drawing>
      </w:r>
    </w:p>
    <w:p w14:paraId="21760D95" w14:textId="30FA68F5" w:rsidR="001F7E20" w:rsidRPr="007A07A1" w:rsidRDefault="00DC2FF7" w:rsidP="00B72AA5">
      <w:pPr>
        <w:rPr>
          <w:lang w:val="tr-TR"/>
        </w:rPr>
      </w:pPr>
      <w:r w:rsidRPr="007A07A1">
        <w:rPr>
          <w:noProof/>
          <w:lang w:val="tr-TR" w:eastAsia="en-GB"/>
        </w:rPr>
        <w:lastRenderedPageBreak/>
        <w:drawing>
          <wp:inline distT="114300" distB="114300" distL="114300" distR="114300" wp14:anchorId="674CA509" wp14:editId="114359BE">
            <wp:extent cx="9071610" cy="6108343"/>
            <wp:effectExtent l="0" t="0" r="0" b="6985"/>
            <wp:docPr id="1647565406" name="image2.png" descr="A diagram of a common risk factor&#10;&#10;Description automatically generated"/>
            <wp:cNvGraphicFramePr/>
            <a:graphic xmlns:a="http://schemas.openxmlformats.org/drawingml/2006/main">
              <a:graphicData uri="http://schemas.openxmlformats.org/drawingml/2006/picture">
                <pic:pic xmlns:pic="http://schemas.openxmlformats.org/drawingml/2006/picture">
                  <pic:nvPicPr>
                    <pic:cNvPr id="1647565406" name="image2.png" descr="A diagram of a common risk factor&#10;&#10;Description automatically generated"/>
                    <pic:cNvPicPr preferRelativeResize="0"/>
                  </pic:nvPicPr>
                  <pic:blipFill rotWithShape="1">
                    <a:blip r:embed="rId12"/>
                    <a:srcRect t="4753"/>
                    <a:stretch/>
                  </pic:blipFill>
                  <pic:spPr bwMode="auto">
                    <a:xfrm>
                      <a:off x="0" y="0"/>
                      <a:ext cx="9072115" cy="6108683"/>
                    </a:xfrm>
                    <a:prstGeom prst="rect">
                      <a:avLst/>
                    </a:prstGeom>
                    <a:ln>
                      <a:noFill/>
                    </a:ln>
                    <a:extLst>
                      <a:ext uri="{53640926-AAD7-44D8-BBD7-CCE9431645EC}">
                        <a14:shadowObscured xmlns:a14="http://schemas.microsoft.com/office/drawing/2010/main"/>
                      </a:ext>
                    </a:extLst>
                  </pic:spPr>
                </pic:pic>
              </a:graphicData>
            </a:graphic>
          </wp:inline>
        </w:drawing>
      </w:r>
    </w:p>
    <w:p w14:paraId="67AE7EAD" w14:textId="56A8436A" w:rsidR="00F11B8A" w:rsidRPr="007A07A1" w:rsidRDefault="007A07A1" w:rsidP="007A07A1">
      <w:pPr>
        <w:pStyle w:val="1Heading1"/>
        <w:rPr>
          <w:bCs w:val="0"/>
          <w:lang w:val="tr-TR"/>
        </w:rPr>
      </w:pPr>
      <w:r w:rsidRPr="007A07A1">
        <w:rPr>
          <w:bCs w:val="0"/>
          <w:lang w:val="tr-TR"/>
        </w:rPr>
        <w:lastRenderedPageBreak/>
        <w:t>Ek Kaynaklar</w:t>
      </w:r>
    </w:p>
    <w:p w14:paraId="52A0A170" w14:textId="77777777" w:rsidR="0086224D" w:rsidRPr="0086224D" w:rsidRDefault="0086224D" w:rsidP="007A2EC6">
      <w:pPr>
        <w:widowControl w:val="0"/>
        <w:pBdr>
          <w:top w:val="nil"/>
          <w:left w:val="nil"/>
          <w:bottom w:val="nil"/>
          <w:right w:val="nil"/>
          <w:between w:val="nil"/>
        </w:pBdr>
        <w:spacing w:before="240" w:after="240"/>
        <w:ind w:right="283"/>
        <w:rPr>
          <w:lang w:val="tr-TR"/>
        </w:rPr>
      </w:pPr>
      <w:hyperlink r:id="rId13">
        <w:r w:rsidRPr="0086224D">
          <w:rPr>
            <w:color w:val="0388C5" w:themeColor="accent5"/>
            <w:u w:val="single"/>
            <w:lang w:val="tr-TR"/>
          </w:rPr>
          <w:t>İnsani Krizlerde Riskler ve Koruyucu Faktörleri Anlamak:</w:t>
        </w:r>
      </w:hyperlink>
      <w:r w:rsidRPr="0086224D">
        <w:rPr>
          <w:color w:val="0388C5" w:themeColor="accent5"/>
          <w:u w:val="single"/>
          <w:lang w:val="tr-TR"/>
        </w:rPr>
        <w:t xml:space="preserve"> </w:t>
      </w:r>
      <w:hyperlink r:id="rId14">
        <w:r w:rsidRPr="0086224D">
          <w:rPr>
            <w:color w:val="0388C5" w:themeColor="accent5"/>
            <w:u w:val="single"/>
            <w:lang w:val="tr-TR"/>
          </w:rPr>
          <w:t>İnsani Yardım Faaliyetlerinde Çocuk Koruma için Önleyici Bir Yaklaşıma Doğru</w:t>
        </w:r>
      </w:hyperlink>
      <w:r w:rsidRPr="0086224D">
        <w:rPr>
          <w:color w:val="0388C5" w:themeColor="accent5"/>
          <w:lang w:val="tr-TR"/>
        </w:rPr>
        <w:t xml:space="preserve">, </w:t>
      </w:r>
      <w:r w:rsidRPr="0086224D">
        <w:rPr>
          <w:lang w:val="tr-TR"/>
        </w:rPr>
        <w:t>İnsani Yardım Faaliyetlerinde Çocuk Koruma İttifakı, 2020</w:t>
      </w:r>
    </w:p>
    <w:p w14:paraId="775E2345" w14:textId="77777777" w:rsidR="0086224D" w:rsidRDefault="00000000" w:rsidP="0086224D">
      <w:pPr>
        <w:widowControl w:val="0"/>
        <w:pBdr>
          <w:top w:val="nil"/>
          <w:left w:val="nil"/>
          <w:bottom w:val="nil"/>
          <w:right w:val="nil"/>
          <w:between w:val="nil"/>
        </w:pBdr>
        <w:spacing w:before="240" w:after="240"/>
      </w:pPr>
      <w:hyperlink r:id="rId15">
        <w:r w:rsidR="0086224D" w:rsidRPr="0086224D">
          <w:rPr>
            <w:color w:val="0388C5" w:themeColor="accent5"/>
            <w:u w:val="single"/>
          </w:rPr>
          <w:t>Çocukların refahının ve gelişiminin desteklenmesi</w:t>
        </w:r>
      </w:hyperlink>
      <w:r w:rsidR="0086224D" w:rsidRPr="0086224D">
        <w:rPr>
          <w:color w:val="0388C5" w:themeColor="accent5"/>
        </w:rPr>
        <w:t xml:space="preserve">, </w:t>
      </w:r>
      <w:r w:rsidR="0086224D">
        <w:t>Disaster Ready/Save the Children, 2019</w:t>
      </w:r>
    </w:p>
    <w:p w14:paraId="2342BEDB" w14:textId="77777777" w:rsidR="0086224D" w:rsidRPr="007A07A1" w:rsidRDefault="0086224D" w:rsidP="00B72AA5">
      <w:pPr>
        <w:rPr>
          <w:lang w:val="tr-TR"/>
        </w:rPr>
      </w:pPr>
    </w:p>
    <w:p w14:paraId="02AA4D62" w14:textId="77777777" w:rsidR="00B53841" w:rsidRPr="007A07A1" w:rsidRDefault="00B53841" w:rsidP="00B72AA5">
      <w:pPr>
        <w:rPr>
          <w:lang w:val="tr-TR"/>
        </w:rPr>
      </w:pPr>
    </w:p>
    <w:p w14:paraId="7D7EE841" w14:textId="77777777" w:rsidR="00C02803" w:rsidRPr="007A07A1" w:rsidRDefault="00C02803" w:rsidP="00B72AA5">
      <w:pPr>
        <w:rPr>
          <w:lang w:val="tr-TR"/>
        </w:rPr>
      </w:pPr>
    </w:p>
    <w:p w14:paraId="2601224F" w14:textId="77777777" w:rsidR="00C02803" w:rsidRPr="007A07A1" w:rsidRDefault="00C02803" w:rsidP="00B72AA5">
      <w:pPr>
        <w:rPr>
          <w:lang w:val="tr-TR"/>
        </w:rPr>
      </w:pPr>
    </w:p>
    <w:sectPr w:rsidR="00C02803" w:rsidRPr="007A07A1" w:rsidSect="00AD2724">
      <w:headerReference w:type="default" r:id="rId16"/>
      <w:footerReference w:type="even" r:id="rId17"/>
      <w:footerReference w:type="default" r:id="rId18"/>
      <w:pgSz w:w="16838" w:h="11906" w:orient="landscape" w:code="9"/>
      <w:pgMar w:top="1560" w:right="1223" w:bottom="1080" w:left="1440" w:header="720" w:footer="583" w:gutter="0"/>
      <w:pgNumType w:chapStyle="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F5C696D" w14:textId="77777777" w:rsidR="009A3DAD" w:rsidRDefault="009A3DAD" w:rsidP="00B72AA5">
      <w:r>
        <w:separator/>
      </w:r>
    </w:p>
  </w:endnote>
  <w:endnote w:type="continuationSeparator" w:id="0">
    <w:p w14:paraId="76278800" w14:textId="77777777" w:rsidR="009A3DAD" w:rsidRDefault="009A3DAD" w:rsidP="00B72A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Helvetica Neue">
    <w:altName w:val="﷽﷽﷽﷽﷽﷽﷽﷽a Neue"/>
    <w:panose1 w:val="02000503000000020004"/>
    <w:charset w:val="01"/>
    <w:family w:val="auto"/>
    <w:pitch w:val="variable"/>
    <w:sig w:usb0="E50002FF" w:usb1="500079DB" w:usb2="00000010" w:usb3="00000000" w:csb0="00000001" w:csb1="00000000"/>
  </w:font>
  <w:font w:name="Noto Sans Symbols">
    <w:altName w:val="Calibri"/>
    <w:panose1 w:val="020B0604020202020204"/>
    <w:charset w:val="00"/>
    <w:family w:val="auto"/>
    <w:pitch w:val="default"/>
  </w:font>
  <w:font w:name="Arimo">
    <w:panose1 w:val="020B0604020202020204"/>
    <w:charset w:val="00"/>
    <w:family w:val="swiss"/>
    <w:pitch w:val="variable"/>
    <w:sig w:usb0="E0000AFF" w:usb1="500078FF" w:usb2="00000021" w:usb3="00000000" w:csb0="000001B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Open Sans">
    <w:panose1 w:val="020B0604020202020204"/>
    <w:charset w:val="00"/>
    <w:family w:val="swiss"/>
    <w:pitch w:val="variable"/>
    <w:sig w:usb0="E00002EF" w:usb1="4000205B" w:usb2="00000028" w:usb3="00000000" w:csb0="0000019F" w:csb1="00000000"/>
  </w:font>
  <w:font w:name="Times New Roman (Headings CS)">
    <w:altName w:val="Times New Roman"/>
    <w:panose1 w:val="020B0604020202020204"/>
    <w:charset w:val="00"/>
    <w:family w:val="roman"/>
    <w:pitch w:val="default"/>
  </w:font>
  <w:font w:name="Helvetica Neue Light">
    <w:altName w:val="HELVETICA NEUE LIGHT"/>
    <w:panose1 w:val="02000403000000020004"/>
    <w:charset w:val="00"/>
    <w:family w:val="auto"/>
    <w:pitch w:val="variable"/>
    <w:sig w:usb0="A00002FF" w:usb1="5000205B" w:usb2="00000002" w:usb3="00000000" w:csb0="00000007" w:csb1="00000000"/>
  </w:font>
  <w:font w:name="Helvetica Neue Medium">
    <w:altName w:val="HELVETICA NEUE MEDIUM"/>
    <w:panose1 w:val="020B0604020202020204"/>
    <w:charset w:val="4D"/>
    <w:family w:val="swiss"/>
    <w:pitch w:val="variable"/>
    <w:sig w:usb0="A00002FF" w:usb1="5000205B" w:usb2="00000002"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124356007"/>
      <w:docPartObj>
        <w:docPartGallery w:val="Page Numbers (Bottom of Page)"/>
        <w:docPartUnique/>
      </w:docPartObj>
    </w:sdtPr>
    <w:sdtContent>
      <w:p w14:paraId="296B9F7F" w14:textId="505BCAAD" w:rsidR="00D556FE" w:rsidRDefault="00D556FE" w:rsidP="00B72AA5">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4D42B9">
          <w:rPr>
            <w:rStyle w:val="PageNumber"/>
            <w:noProof/>
          </w:rPr>
          <w:t>1</w:t>
        </w:r>
        <w:r>
          <w:rPr>
            <w:rStyle w:val="PageNumber"/>
          </w:rPr>
          <w:fldChar w:fldCharType="end"/>
        </w:r>
      </w:p>
    </w:sdtContent>
  </w:sdt>
  <w:p w14:paraId="20D29C23" w14:textId="77777777" w:rsidR="00D556FE" w:rsidRDefault="00D556FE" w:rsidP="00B72AA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15D811" w14:textId="77777777" w:rsidR="00D556FE" w:rsidRPr="002C16F2" w:rsidRDefault="00D556FE" w:rsidP="00B72AA5">
    <w:pPr>
      <w:pStyle w:val="Footer"/>
    </w:pPr>
    <w:r w:rsidRPr="002C16F2">
      <w:rPr>
        <w:noProof/>
      </w:rPr>
      <w:drawing>
        <wp:anchor distT="0" distB="0" distL="114300" distR="114300" simplePos="0" relativeHeight="251660288" behindDoc="1" locked="0" layoutInCell="1" allowOverlap="1" wp14:anchorId="0C04DA67" wp14:editId="57DA9D54">
          <wp:simplePos x="0" y="0"/>
          <wp:positionH relativeFrom="page">
            <wp:align>center</wp:align>
          </wp:positionH>
          <wp:positionV relativeFrom="paragraph">
            <wp:posOffset>247650</wp:posOffset>
          </wp:positionV>
          <wp:extent cx="10477500" cy="57150"/>
          <wp:effectExtent l="0" t="0" r="0" b="0"/>
          <wp:wrapNone/>
          <wp:docPr id="664546051" name="Picture 6645460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0477500" cy="5715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A6A9460" w14:textId="77777777" w:rsidR="009A3DAD" w:rsidRDefault="009A3DAD" w:rsidP="00B72AA5">
      <w:r>
        <w:separator/>
      </w:r>
    </w:p>
  </w:footnote>
  <w:footnote w:type="continuationSeparator" w:id="0">
    <w:p w14:paraId="18E9F284" w14:textId="77777777" w:rsidR="009A3DAD" w:rsidRDefault="009A3DAD" w:rsidP="00B72AA5">
      <w:r>
        <w:continuationSeparator/>
      </w:r>
    </w:p>
  </w:footnote>
  <w:footnote w:id="1">
    <w:p w14:paraId="7CC09EBA" w14:textId="77777777" w:rsidR="00AD2724" w:rsidRDefault="00AD2724" w:rsidP="00AD2724">
      <w:pPr>
        <w:spacing w:after="0" w:line="240" w:lineRule="auto"/>
        <w:rPr>
          <w:sz w:val="20"/>
          <w:szCs w:val="20"/>
        </w:rPr>
      </w:pPr>
      <w:r>
        <w:rPr>
          <w:vertAlign w:val="superscript"/>
        </w:rPr>
        <w:footnoteRef/>
      </w:r>
      <w:r>
        <w:rPr>
          <w:sz w:val="20"/>
        </w:rPr>
        <w:t xml:space="preserve">  </w:t>
      </w:r>
      <w:hyperlink r:id="rId1">
        <w:r>
          <w:rPr>
            <w:color w:val="1155CC"/>
            <w:sz w:val="20"/>
            <w:u w:val="single"/>
          </w:rPr>
          <w:t>Çocukların Gelişiminin ve Refahının Desteklenmesi</w:t>
        </w:r>
      </w:hyperlink>
      <w:r>
        <w:rPr>
          <w:sz w:val="20"/>
        </w:rPr>
        <w:t>, Save the Children, Disaster Ready, 2021</w:t>
      </w:r>
    </w:p>
  </w:footnote>
  <w:footnote w:id="2">
    <w:p w14:paraId="445AEFF0" w14:textId="77777777" w:rsidR="00EA5B75" w:rsidRDefault="00EA5B75">
      <w:pPr>
        <w:spacing w:after="0" w:line="240" w:lineRule="auto"/>
        <w:rPr>
          <w:sz w:val="20"/>
          <w:szCs w:val="20"/>
        </w:rPr>
      </w:pPr>
      <w:r>
        <w:rPr>
          <w:vertAlign w:val="superscript"/>
        </w:rPr>
        <w:footnoteRef/>
      </w:r>
      <w:r>
        <w:rPr>
          <w:sz w:val="20"/>
          <w:szCs w:val="20"/>
        </w:rPr>
        <w:t xml:space="preserve">  </w:t>
      </w:r>
      <w:hyperlink r:id="rId2">
        <w:r>
          <w:rPr>
            <w:color w:val="1155CC"/>
            <w:sz w:val="20"/>
            <w:szCs w:val="20"/>
            <w:u w:val="single"/>
          </w:rPr>
          <w:t>Promoting Children’s Development and Wellbeing</w:t>
        </w:r>
      </w:hyperlink>
      <w:r>
        <w:rPr>
          <w:sz w:val="20"/>
          <w:szCs w:val="20"/>
        </w:rPr>
        <w:t>, Save the Children, Disaster Ready, 2021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5543DD" w14:textId="3C06042F" w:rsidR="00D0395D" w:rsidRDefault="00D0395D" w:rsidP="00B72AA5">
    <w:pPr>
      <w:pStyle w:val="Header"/>
    </w:pPr>
    <w:r>
      <w:rPr>
        <w:noProof/>
      </w:rPr>
      <w:drawing>
        <wp:anchor distT="0" distB="0" distL="114300" distR="114300" simplePos="0" relativeHeight="251662336" behindDoc="0" locked="0" layoutInCell="1" allowOverlap="1" wp14:anchorId="4DDB4EB9" wp14:editId="1E66948A">
          <wp:simplePos x="0" y="0"/>
          <wp:positionH relativeFrom="margin">
            <wp:posOffset>7086600</wp:posOffset>
          </wp:positionH>
          <wp:positionV relativeFrom="paragraph">
            <wp:posOffset>-285750</wp:posOffset>
          </wp:positionV>
          <wp:extent cx="2204319" cy="628650"/>
          <wp:effectExtent l="0" t="0" r="5715" b="0"/>
          <wp:wrapNone/>
          <wp:docPr id="1979385873" name="image1.jpg" descr="image.jpeg"/>
          <wp:cNvGraphicFramePr/>
          <a:graphic xmlns:a="http://schemas.openxmlformats.org/drawingml/2006/main">
            <a:graphicData uri="http://schemas.openxmlformats.org/drawingml/2006/picture">
              <pic:pic xmlns:pic="http://schemas.openxmlformats.org/drawingml/2006/picture">
                <pic:nvPicPr>
                  <pic:cNvPr id="0" name="image1.jpg" descr="image.jpeg"/>
                  <pic:cNvPicPr preferRelativeResize="0"/>
                </pic:nvPicPr>
                <pic:blipFill>
                  <a:blip r:embed="rId1">
                    <a:extLst>
                      <a:ext uri="{28A0092B-C50C-407E-A947-70E740481C1C}">
                        <a14:useLocalDpi xmlns:a14="http://schemas.microsoft.com/office/drawing/2010/main" val="0"/>
                      </a:ext>
                    </a:extLst>
                  </a:blip>
                  <a:srcRect/>
                  <a:stretch>
                    <a:fillRect/>
                  </a:stretch>
                </pic:blipFill>
                <pic:spPr>
                  <a:xfrm>
                    <a:off x="0" y="0"/>
                    <a:ext cx="2204319" cy="628650"/>
                  </a:xfrm>
                  <a:prstGeom prst="rect">
                    <a:avLst/>
                  </a:prstGeom>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5DE6B69A"/>
    <w:lvl w:ilvl="0">
      <w:start w:val="1"/>
      <w:numFmt w:val="bullet"/>
      <w:pStyle w:val="ListBullet5"/>
      <w:lvlText w:val=""/>
      <w:lvlJc w:val="left"/>
      <w:pPr>
        <w:tabs>
          <w:tab w:val="num" w:pos="1800"/>
        </w:tabs>
        <w:ind w:left="1800" w:hanging="360"/>
      </w:pPr>
      <w:rPr>
        <w:rFonts w:ascii="Symbol" w:hAnsi="Symbol" w:hint="default"/>
      </w:rPr>
    </w:lvl>
  </w:abstractNum>
  <w:abstractNum w:abstractNumId="1" w15:restartNumberingAfterBreak="0">
    <w:nsid w:val="FFFFFF81"/>
    <w:multiLevelType w:val="singleLevel"/>
    <w:tmpl w:val="7D92D27A"/>
    <w:lvl w:ilvl="0">
      <w:start w:val="1"/>
      <w:numFmt w:val="bullet"/>
      <w:pStyle w:val="ListBullet4"/>
      <w:lvlText w:val=""/>
      <w:lvlJc w:val="left"/>
      <w:pPr>
        <w:tabs>
          <w:tab w:val="num" w:pos="1440"/>
        </w:tabs>
        <w:ind w:left="1440" w:hanging="360"/>
      </w:pPr>
      <w:rPr>
        <w:rFonts w:ascii="Symbol" w:hAnsi="Symbol" w:hint="default"/>
      </w:rPr>
    </w:lvl>
  </w:abstractNum>
  <w:abstractNum w:abstractNumId="2" w15:restartNumberingAfterBreak="0">
    <w:nsid w:val="FFFFFF82"/>
    <w:multiLevelType w:val="singleLevel"/>
    <w:tmpl w:val="82069DF6"/>
    <w:lvl w:ilvl="0">
      <w:start w:val="1"/>
      <w:numFmt w:val="bullet"/>
      <w:pStyle w:val="ListBullet3"/>
      <w:lvlText w:val=""/>
      <w:lvlJc w:val="left"/>
      <w:pPr>
        <w:tabs>
          <w:tab w:val="num" w:pos="1080"/>
        </w:tabs>
        <w:ind w:left="1080" w:hanging="360"/>
      </w:pPr>
      <w:rPr>
        <w:rFonts w:ascii="Symbol" w:hAnsi="Symbol" w:hint="default"/>
      </w:rPr>
    </w:lvl>
  </w:abstractNum>
  <w:abstractNum w:abstractNumId="3" w15:restartNumberingAfterBreak="0">
    <w:nsid w:val="FFFFFF83"/>
    <w:multiLevelType w:val="singleLevel"/>
    <w:tmpl w:val="F6D02E62"/>
    <w:lvl w:ilvl="0">
      <w:start w:val="1"/>
      <w:numFmt w:val="bullet"/>
      <w:pStyle w:val="ListBullet2"/>
      <w:lvlText w:val=""/>
      <w:lvlJc w:val="left"/>
      <w:pPr>
        <w:tabs>
          <w:tab w:val="num" w:pos="720"/>
        </w:tabs>
        <w:ind w:left="720" w:hanging="360"/>
      </w:pPr>
      <w:rPr>
        <w:rFonts w:ascii="Symbol" w:hAnsi="Symbol" w:hint="default"/>
      </w:rPr>
    </w:lvl>
  </w:abstractNum>
  <w:abstractNum w:abstractNumId="4" w15:restartNumberingAfterBreak="0">
    <w:nsid w:val="FFFFFF88"/>
    <w:multiLevelType w:val="singleLevel"/>
    <w:tmpl w:val="DF903F14"/>
    <w:lvl w:ilvl="0">
      <w:start w:val="1"/>
      <w:numFmt w:val="decimal"/>
      <w:pStyle w:val="ListNumber"/>
      <w:lvlText w:val="%1."/>
      <w:lvlJc w:val="left"/>
      <w:pPr>
        <w:tabs>
          <w:tab w:val="num" w:pos="360"/>
        </w:tabs>
        <w:ind w:left="360" w:hanging="360"/>
      </w:pPr>
      <w:rPr>
        <w:rFonts w:ascii="Helvetica Neue" w:hAnsi="Helvetica Neue" w:hint="default"/>
        <w:b/>
        <w:i w:val="0"/>
      </w:rPr>
    </w:lvl>
  </w:abstractNum>
  <w:abstractNum w:abstractNumId="5" w15:restartNumberingAfterBreak="0">
    <w:nsid w:val="FFFFFF89"/>
    <w:multiLevelType w:val="singleLevel"/>
    <w:tmpl w:val="A0905DBC"/>
    <w:lvl w:ilvl="0">
      <w:start w:val="1"/>
      <w:numFmt w:val="bullet"/>
      <w:pStyle w:val="ListBullet"/>
      <w:lvlText w:val=""/>
      <w:lvlJc w:val="left"/>
      <w:pPr>
        <w:tabs>
          <w:tab w:val="num" w:pos="360"/>
        </w:tabs>
        <w:ind w:left="360" w:hanging="360"/>
      </w:pPr>
      <w:rPr>
        <w:rFonts w:ascii="Symbol" w:hAnsi="Symbol" w:hint="default"/>
      </w:rPr>
    </w:lvl>
  </w:abstractNum>
  <w:abstractNum w:abstractNumId="6" w15:restartNumberingAfterBreak="0">
    <w:nsid w:val="02A644DD"/>
    <w:multiLevelType w:val="multilevel"/>
    <w:tmpl w:val="2632B8EC"/>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7" w15:restartNumberingAfterBreak="0">
    <w:nsid w:val="078A7171"/>
    <w:multiLevelType w:val="multilevel"/>
    <w:tmpl w:val="9F5CFB16"/>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8" w15:restartNumberingAfterBreak="0">
    <w:nsid w:val="08567A17"/>
    <w:multiLevelType w:val="multilevel"/>
    <w:tmpl w:val="2708D14E"/>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9" w15:restartNumberingAfterBreak="0">
    <w:nsid w:val="08C80DFB"/>
    <w:multiLevelType w:val="multilevel"/>
    <w:tmpl w:val="71AC6A8A"/>
    <w:lvl w:ilvl="0">
      <w:start w:val="1"/>
      <w:numFmt w:val="decimal"/>
      <w:pStyle w:val="1Heading1"/>
      <w:lvlText w:val="%1."/>
      <w:lvlJc w:val="left"/>
      <w:pPr>
        <w:ind w:left="360" w:hanging="360"/>
      </w:pPr>
      <w:rPr>
        <w:rFonts w:asciiTheme="majorHAnsi" w:hAnsiTheme="majorHAnsi" w:hint="default"/>
        <w:b w:val="0"/>
        <w:i w:val="0"/>
        <w:sz w:val="4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0A7F5740"/>
    <w:multiLevelType w:val="hybridMultilevel"/>
    <w:tmpl w:val="3E2C903A"/>
    <w:lvl w:ilvl="0" w:tplc="AB5C77AE">
      <w:start w:val="1"/>
      <w:numFmt w:val="decimal"/>
      <w:pStyle w:val="ListNumber3"/>
      <w:lvlText w:val="%1."/>
      <w:lvlJc w:val="left"/>
      <w:pPr>
        <w:ind w:left="1080" w:hanging="360"/>
      </w:pPr>
      <w:rPr>
        <w:rFonts w:ascii="Helvetica Neue" w:hAnsi="Helvetica Neue" w:hint="default"/>
        <w:b/>
        <w:i w:val="0"/>
        <w:sz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0CD75953"/>
    <w:multiLevelType w:val="multilevel"/>
    <w:tmpl w:val="067E4914"/>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12" w15:restartNumberingAfterBreak="0">
    <w:nsid w:val="130605FD"/>
    <w:multiLevelType w:val="multilevel"/>
    <w:tmpl w:val="E56E3E1C"/>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13" w15:restartNumberingAfterBreak="0">
    <w:nsid w:val="13DD3A2C"/>
    <w:multiLevelType w:val="multilevel"/>
    <w:tmpl w:val="C2C45A70"/>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14" w15:restartNumberingAfterBreak="0">
    <w:nsid w:val="1626717B"/>
    <w:multiLevelType w:val="multilevel"/>
    <w:tmpl w:val="9070A4B0"/>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15" w15:restartNumberingAfterBreak="0">
    <w:nsid w:val="16270D55"/>
    <w:multiLevelType w:val="multilevel"/>
    <w:tmpl w:val="75361B66"/>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16" w15:restartNumberingAfterBreak="0">
    <w:nsid w:val="16E20773"/>
    <w:multiLevelType w:val="multilevel"/>
    <w:tmpl w:val="05D0478A"/>
    <w:lvl w:ilvl="0">
      <w:start w:val="3"/>
      <w:numFmt w:val="decimal"/>
      <w:lvlText w:val="%1."/>
      <w:lvlJc w:val="left"/>
      <w:pPr>
        <w:ind w:left="720" w:hanging="720"/>
      </w:pPr>
      <w:rPr>
        <w:b/>
        <w:smallCaps w:val="0"/>
        <w:strike w:val="0"/>
        <w:shd w:val="clear" w:color="auto" w:fill="auto"/>
        <w:vertAlign w:val="baseline"/>
      </w:rPr>
    </w:lvl>
    <w:lvl w:ilvl="1">
      <w:start w:val="1"/>
      <w:numFmt w:val="decimal"/>
      <w:lvlText w:val="%1.%2."/>
      <w:lvlJc w:val="left"/>
      <w:pPr>
        <w:ind w:left="1440" w:hanging="720"/>
      </w:pPr>
      <w:rPr>
        <w:b/>
        <w:smallCaps w:val="0"/>
        <w:strike w:val="0"/>
        <w:shd w:val="clear" w:color="auto" w:fill="auto"/>
        <w:vertAlign w:val="baseline"/>
      </w:rPr>
    </w:lvl>
    <w:lvl w:ilvl="2">
      <w:start w:val="1"/>
      <w:numFmt w:val="decimal"/>
      <w:lvlText w:val="%1.%2.%3."/>
      <w:lvlJc w:val="left"/>
      <w:pPr>
        <w:ind w:left="2160" w:hanging="720"/>
      </w:pPr>
      <w:rPr>
        <w:b/>
        <w:smallCaps w:val="0"/>
        <w:strike w:val="0"/>
        <w:shd w:val="clear" w:color="auto" w:fill="auto"/>
        <w:vertAlign w:val="baseline"/>
      </w:rPr>
    </w:lvl>
    <w:lvl w:ilvl="3">
      <w:start w:val="1"/>
      <w:numFmt w:val="decimal"/>
      <w:lvlText w:val="%1.%2.%3.%4."/>
      <w:lvlJc w:val="left"/>
      <w:pPr>
        <w:ind w:left="3240" w:hanging="1080"/>
      </w:pPr>
      <w:rPr>
        <w:b/>
        <w:smallCaps w:val="0"/>
        <w:strike w:val="0"/>
        <w:shd w:val="clear" w:color="auto" w:fill="auto"/>
        <w:vertAlign w:val="baseline"/>
      </w:rPr>
    </w:lvl>
    <w:lvl w:ilvl="4">
      <w:start w:val="1"/>
      <w:numFmt w:val="decimal"/>
      <w:lvlText w:val="%1.%2.%3.%4.%5."/>
      <w:lvlJc w:val="left"/>
      <w:pPr>
        <w:ind w:left="3036" w:hanging="156"/>
      </w:pPr>
      <w:rPr>
        <w:b/>
        <w:smallCaps w:val="0"/>
        <w:strike w:val="0"/>
        <w:shd w:val="clear" w:color="auto" w:fill="auto"/>
        <w:vertAlign w:val="baseline"/>
      </w:rPr>
    </w:lvl>
    <w:lvl w:ilvl="5">
      <w:start w:val="1"/>
      <w:numFmt w:val="decimal"/>
      <w:lvlText w:val="%1.%2.%3.%4.%5.%6."/>
      <w:lvlJc w:val="left"/>
      <w:pPr>
        <w:ind w:left="5040" w:hanging="1440"/>
      </w:pPr>
      <w:rPr>
        <w:b/>
        <w:smallCaps w:val="0"/>
        <w:strike w:val="0"/>
        <w:shd w:val="clear" w:color="auto" w:fill="auto"/>
        <w:vertAlign w:val="baseline"/>
      </w:rPr>
    </w:lvl>
    <w:lvl w:ilvl="6">
      <w:start w:val="1"/>
      <w:numFmt w:val="decimal"/>
      <w:lvlText w:val="%1.%2.%3.%4.%5.%6.%7."/>
      <w:lvlJc w:val="left"/>
      <w:pPr>
        <w:ind w:left="4476" w:hanging="156"/>
      </w:pPr>
      <w:rPr>
        <w:b/>
        <w:smallCaps w:val="0"/>
        <w:strike w:val="0"/>
        <w:shd w:val="clear" w:color="auto" w:fill="auto"/>
        <w:vertAlign w:val="baseline"/>
      </w:rPr>
    </w:lvl>
    <w:lvl w:ilvl="7">
      <w:start w:val="1"/>
      <w:numFmt w:val="decimal"/>
      <w:lvlText w:val="%1.%2.%3.%4.%5.%6.%7.%8."/>
      <w:lvlJc w:val="left"/>
      <w:pPr>
        <w:ind w:left="5196" w:hanging="156"/>
      </w:pPr>
      <w:rPr>
        <w:b/>
        <w:smallCaps w:val="0"/>
        <w:strike w:val="0"/>
        <w:shd w:val="clear" w:color="auto" w:fill="auto"/>
        <w:vertAlign w:val="baseline"/>
      </w:rPr>
    </w:lvl>
    <w:lvl w:ilvl="8">
      <w:start w:val="1"/>
      <w:numFmt w:val="decimal"/>
      <w:lvlText w:val="%1.%2.%3.%4.%5.%6.%7.%8.%9."/>
      <w:lvlJc w:val="left"/>
      <w:pPr>
        <w:ind w:left="5916" w:hanging="156"/>
      </w:pPr>
      <w:rPr>
        <w:b/>
        <w:smallCaps w:val="0"/>
        <w:strike w:val="0"/>
        <w:shd w:val="clear" w:color="auto" w:fill="auto"/>
        <w:vertAlign w:val="baseline"/>
      </w:rPr>
    </w:lvl>
  </w:abstractNum>
  <w:abstractNum w:abstractNumId="17" w15:restartNumberingAfterBreak="0">
    <w:nsid w:val="173333C5"/>
    <w:multiLevelType w:val="multilevel"/>
    <w:tmpl w:val="82A8CE04"/>
    <w:lvl w:ilvl="0">
      <w:start w:val="1"/>
      <w:numFmt w:val="bullet"/>
      <w:lvlText w:val="●"/>
      <w:lvlJc w:val="left"/>
      <w:pPr>
        <w:ind w:left="360" w:hanging="360"/>
      </w:pPr>
      <w:rPr>
        <w:rFonts w:ascii="Noto Sans Symbols" w:eastAsia="Noto Sans Symbols" w:hAnsi="Noto Sans Symbols" w:cs="Noto Sans Symbols"/>
      </w:rPr>
    </w:lvl>
    <w:lvl w:ilvl="1">
      <w:start w:val="40"/>
      <w:numFmt w:val="bullet"/>
      <w:lvlText w:val="-"/>
      <w:lvlJc w:val="left"/>
      <w:pPr>
        <w:ind w:left="1080" w:hanging="360"/>
      </w:pPr>
      <w:rPr>
        <w:rFonts w:ascii="Arial" w:eastAsia="Arial" w:hAnsi="Arial" w:cs="Arial"/>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 w15:restartNumberingAfterBreak="0">
    <w:nsid w:val="19947AAB"/>
    <w:multiLevelType w:val="hybridMultilevel"/>
    <w:tmpl w:val="3D568F52"/>
    <w:lvl w:ilvl="0" w:tplc="E332A65C">
      <w:start w:val="1"/>
      <w:numFmt w:val="bullet"/>
      <w:pStyle w:val="NormalTextBulletsLevel2"/>
      <w:lvlText w:val="o"/>
      <w:lvlJc w:val="left"/>
      <w:pPr>
        <w:ind w:left="1004" w:hanging="360"/>
      </w:pPr>
      <w:rPr>
        <w:rFonts w:ascii="Courier New" w:hAnsi="Courier New" w:cs="Courier New" w:hint="default"/>
      </w:rPr>
    </w:lvl>
    <w:lvl w:ilvl="1" w:tplc="FFFFFFFF">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19" w15:restartNumberingAfterBreak="0">
    <w:nsid w:val="1A514C3B"/>
    <w:multiLevelType w:val="multilevel"/>
    <w:tmpl w:val="516E3AC0"/>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20" w15:restartNumberingAfterBreak="0">
    <w:nsid w:val="1D144B5D"/>
    <w:multiLevelType w:val="hybridMultilevel"/>
    <w:tmpl w:val="6FCA36EE"/>
    <w:lvl w:ilvl="0" w:tplc="952EA708">
      <w:start w:val="1"/>
      <w:numFmt w:val="decimal"/>
      <w:pStyle w:val="ListNumber4"/>
      <w:lvlText w:val="%1."/>
      <w:lvlJc w:val="left"/>
      <w:pPr>
        <w:ind w:left="1440" w:hanging="360"/>
      </w:pPr>
      <w:rPr>
        <w:rFonts w:ascii="Helvetica Neue" w:hAnsi="Helvetica Neue" w:hint="default"/>
        <w:b/>
        <w:i w:val="0"/>
        <w:sz w:val="22"/>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15:restartNumberingAfterBreak="0">
    <w:nsid w:val="1E4F6860"/>
    <w:multiLevelType w:val="multilevel"/>
    <w:tmpl w:val="D2D24958"/>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22" w15:restartNumberingAfterBreak="0">
    <w:nsid w:val="27C61AA3"/>
    <w:multiLevelType w:val="hybridMultilevel"/>
    <w:tmpl w:val="067034B2"/>
    <w:lvl w:ilvl="0" w:tplc="365CE248">
      <w:start w:val="1"/>
      <w:numFmt w:val="decimal"/>
      <w:pStyle w:val="Heading2WithNumbers"/>
      <w:lvlText w:val="1.%1"/>
      <w:lvlJc w:val="left"/>
      <w:pPr>
        <w:tabs>
          <w:tab w:val="num" w:pos="288"/>
        </w:tabs>
        <w:ind w:left="360" w:hanging="360"/>
      </w:pPr>
      <w:rPr>
        <w:rFonts w:ascii="Helvetica Neue" w:hAnsi="Helvetica Neue"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A9141A8"/>
    <w:multiLevelType w:val="multilevel"/>
    <w:tmpl w:val="29529F76"/>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24" w15:restartNumberingAfterBreak="0">
    <w:nsid w:val="2C6279B1"/>
    <w:multiLevelType w:val="multilevel"/>
    <w:tmpl w:val="DB3061B0"/>
    <w:lvl w:ilvl="0">
      <w:start w:val="1"/>
      <w:numFmt w:val="bullet"/>
      <w:lvlText w:val="-"/>
      <w:lvlJc w:val="left"/>
      <w:pPr>
        <w:ind w:left="720" w:hanging="360"/>
      </w:pPr>
      <w:rPr>
        <w:rFonts w:ascii="Arial" w:eastAsia="Arial" w:hAnsi="Arial" w:cs="Arial"/>
        <w:b w:val="0"/>
        <w:i w:val="0"/>
        <w:smallCaps w:val="0"/>
        <w:strike w:val="0"/>
        <w:shd w:val="clear" w:color="auto" w:fill="auto"/>
        <w:vertAlign w:val="baseline"/>
      </w:rPr>
    </w:lvl>
    <w:lvl w:ilvl="1">
      <w:start w:val="1"/>
      <w:numFmt w:val="bullet"/>
      <w:lvlText w:val="o"/>
      <w:lvlJc w:val="left"/>
      <w:pPr>
        <w:ind w:left="1440" w:hanging="360"/>
      </w:pPr>
      <w:rPr>
        <w:rFonts w:ascii="Arial" w:eastAsia="Arial" w:hAnsi="Arial" w:cs="Arial"/>
        <w:b w:val="0"/>
        <w:i w:val="0"/>
        <w:smallCaps w:val="0"/>
        <w:strike w:val="0"/>
        <w:shd w:val="clear" w:color="auto" w:fill="auto"/>
        <w:vertAlign w:val="baseline"/>
      </w:rPr>
    </w:lvl>
    <w:lvl w:ilvl="2">
      <w:start w:val="1"/>
      <w:numFmt w:val="bullet"/>
      <w:pStyle w:val="BulletsLevel2"/>
      <w:lvlText w:val="▪"/>
      <w:lvlJc w:val="left"/>
      <w:pPr>
        <w:ind w:left="2160" w:hanging="360"/>
      </w:pPr>
      <w:rPr>
        <w:rFonts w:ascii="Arial" w:eastAsia="Arial" w:hAnsi="Arial" w:cs="Arial"/>
        <w:b w:val="0"/>
        <w:i w:val="0"/>
        <w:smallCaps w:val="0"/>
        <w:strike w:val="0"/>
        <w:shd w:val="clear" w:color="auto" w:fill="auto"/>
        <w:vertAlign w:val="baseline"/>
      </w:rPr>
    </w:lvl>
    <w:lvl w:ilvl="3">
      <w:start w:val="1"/>
      <w:numFmt w:val="bullet"/>
      <w:lvlText w:val="•"/>
      <w:lvlJc w:val="left"/>
      <w:pPr>
        <w:ind w:left="2880" w:hanging="360"/>
      </w:pPr>
      <w:rPr>
        <w:rFonts w:ascii="Arial" w:eastAsia="Arial" w:hAnsi="Arial" w:cs="Arial"/>
        <w:b w:val="0"/>
        <w:i w:val="0"/>
        <w:smallCaps w:val="0"/>
        <w:strike w:val="0"/>
        <w:shd w:val="clear" w:color="auto" w:fill="auto"/>
        <w:vertAlign w:val="baseline"/>
      </w:rPr>
    </w:lvl>
    <w:lvl w:ilvl="4">
      <w:start w:val="1"/>
      <w:numFmt w:val="bullet"/>
      <w:lvlText w:val="o"/>
      <w:lvlJc w:val="left"/>
      <w:pPr>
        <w:ind w:left="3600" w:hanging="360"/>
      </w:pPr>
      <w:rPr>
        <w:rFonts w:ascii="Arial" w:eastAsia="Arial" w:hAnsi="Arial" w:cs="Arial"/>
        <w:b w:val="0"/>
        <w:i w:val="0"/>
        <w:smallCaps w:val="0"/>
        <w:strike w:val="0"/>
        <w:shd w:val="clear" w:color="auto" w:fill="auto"/>
        <w:vertAlign w:val="baseline"/>
      </w:rPr>
    </w:lvl>
    <w:lvl w:ilvl="5">
      <w:start w:val="1"/>
      <w:numFmt w:val="bullet"/>
      <w:lvlText w:val="▪"/>
      <w:lvlJc w:val="left"/>
      <w:pPr>
        <w:ind w:left="4320" w:hanging="360"/>
      </w:pPr>
      <w:rPr>
        <w:rFonts w:ascii="Arial" w:eastAsia="Arial" w:hAnsi="Arial" w:cs="Arial"/>
        <w:b w:val="0"/>
        <w:i w:val="0"/>
        <w:smallCaps w:val="0"/>
        <w:strike w:val="0"/>
        <w:shd w:val="clear" w:color="auto" w:fill="auto"/>
        <w:vertAlign w:val="baseline"/>
      </w:rPr>
    </w:lvl>
    <w:lvl w:ilvl="6">
      <w:start w:val="1"/>
      <w:numFmt w:val="bullet"/>
      <w:lvlText w:val="•"/>
      <w:lvlJc w:val="left"/>
      <w:pPr>
        <w:ind w:left="5040" w:hanging="360"/>
      </w:pPr>
      <w:rPr>
        <w:rFonts w:ascii="Arial" w:eastAsia="Arial" w:hAnsi="Arial" w:cs="Arial"/>
        <w:b w:val="0"/>
        <w:i w:val="0"/>
        <w:smallCaps w:val="0"/>
        <w:strike w:val="0"/>
        <w:shd w:val="clear" w:color="auto" w:fill="auto"/>
        <w:vertAlign w:val="baseline"/>
      </w:rPr>
    </w:lvl>
    <w:lvl w:ilvl="7">
      <w:start w:val="1"/>
      <w:numFmt w:val="bullet"/>
      <w:lvlText w:val="o"/>
      <w:lvlJc w:val="left"/>
      <w:pPr>
        <w:ind w:left="5760" w:hanging="360"/>
      </w:pPr>
      <w:rPr>
        <w:rFonts w:ascii="Arial" w:eastAsia="Arial" w:hAnsi="Arial" w:cs="Arial"/>
        <w:b w:val="0"/>
        <w:i w:val="0"/>
        <w:smallCaps w:val="0"/>
        <w:strike w:val="0"/>
        <w:shd w:val="clear" w:color="auto" w:fill="auto"/>
        <w:vertAlign w:val="baseline"/>
      </w:rPr>
    </w:lvl>
    <w:lvl w:ilvl="8">
      <w:start w:val="1"/>
      <w:numFmt w:val="bullet"/>
      <w:lvlText w:val="▪"/>
      <w:lvlJc w:val="left"/>
      <w:pPr>
        <w:ind w:left="6480" w:hanging="360"/>
      </w:pPr>
      <w:rPr>
        <w:rFonts w:ascii="Arial" w:eastAsia="Arial" w:hAnsi="Arial" w:cs="Arial"/>
        <w:b w:val="0"/>
        <w:i w:val="0"/>
        <w:smallCaps w:val="0"/>
        <w:strike w:val="0"/>
        <w:shd w:val="clear" w:color="auto" w:fill="auto"/>
        <w:vertAlign w:val="baseline"/>
      </w:rPr>
    </w:lvl>
  </w:abstractNum>
  <w:abstractNum w:abstractNumId="25" w15:restartNumberingAfterBreak="0">
    <w:nsid w:val="316C3E0F"/>
    <w:multiLevelType w:val="multilevel"/>
    <w:tmpl w:val="07E8AEAC"/>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26" w15:restartNumberingAfterBreak="0">
    <w:nsid w:val="32BB6098"/>
    <w:multiLevelType w:val="multilevel"/>
    <w:tmpl w:val="DCF41F82"/>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27" w15:restartNumberingAfterBreak="0">
    <w:nsid w:val="343E5D94"/>
    <w:multiLevelType w:val="multilevel"/>
    <w:tmpl w:val="9230B8CA"/>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28" w15:restartNumberingAfterBreak="0">
    <w:nsid w:val="3973370F"/>
    <w:multiLevelType w:val="multilevel"/>
    <w:tmpl w:val="F5AC6E30"/>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29" w15:restartNumberingAfterBreak="0">
    <w:nsid w:val="3AC97DA9"/>
    <w:multiLevelType w:val="multilevel"/>
    <w:tmpl w:val="11A2ED88"/>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30" w15:restartNumberingAfterBreak="0">
    <w:nsid w:val="3AF34A11"/>
    <w:multiLevelType w:val="multilevel"/>
    <w:tmpl w:val="49362D14"/>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31" w15:restartNumberingAfterBreak="0">
    <w:nsid w:val="3C4027D2"/>
    <w:multiLevelType w:val="multilevel"/>
    <w:tmpl w:val="993AD8B4"/>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32" w15:restartNumberingAfterBreak="0">
    <w:nsid w:val="42074861"/>
    <w:multiLevelType w:val="multilevel"/>
    <w:tmpl w:val="FC3406E8"/>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33" w15:restartNumberingAfterBreak="0">
    <w:nsid w:val="431F3151"/>
    <w:multiLevelType w:val="multilevel"/>
    <w:tmpl w:val="48C2C07A"/>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34" w15:restartNumberingAfterBreak="0">
    <w:nsid w:val="434608D0"/>
    <w:multiLevelType w:val="multilevel"/>
    <w:tmpl w:val="6B5035F0"/>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35" w15:restartNumberingAfterBreak="0">
    <w:nsid w:val="441467D3"/>
    <w:multiLevelType w:val="multilevel"/>
    <w:tmpl w:val="BB6C9B2E"/>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36" w15:restartNumberingAfterBreak="0">
    <w:nsid w:val="47390BD1"/>
    <w:multiLevelType w:val="multilevel"/>
    <w:tmpl w:val="19D0C6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4BCF0231"/>
    <w:multiLevelType w:val="multilevel"/>
    <w:tmpl w:val="A68843FA"/>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38" w15:restartNumberingAfterBreak="0">
    <w:nsid w:val="4CA52BA7"/>
    <w:multiLevelType w:val="multilevel"/>
    <w:tmpl w:val="A3DCCA0A"/>
    <w:lvl w:ilvl="0">
      <w:start w:val="1"/>
      <w:numFmt w:val="decimal"/>
      <w:lvlText w:val="%1."/>
      <w:lvlJc w:val="left"/>
      <w:pPr>
        <w:ind w:left="720" w:hanging="360"/>
      </w:pPr>
    </w:lvl>
    <w:lvl w:ilvl="1">
      <w:start w:val="40"/>
      <w:numFmt w:val="bullet"/>
      <w:lvlText w:val="-"/>
      <w:lvlJc w:val="left"/>
      <w:pPr>
        <w:ind w:left="1440" w:hanging="360"/>
      </w:pPr>
      <w:rPr>
        <w:rFonts w:ascii="Arial" w:eastAsia="Arial" w:hAnsi="Arial" w:cs="Arial"/>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50E47BB5"/>
    <w:multiLevelType w:val="multilevel"/>
    <w:tmpl w:val="5D54E0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51F86E8E"/>
    <w:multiLevelType w:val="multilevel"/>
    <w:tmpl w:val="FBAC7BE0"/>
    <w:lvl w:ilvl="0">
      <w:start w:val="1"/>
      <w:numFmt w:val="bullet"/>
      <w:lvlText w:val="●"/>
      <w:lvlJc w:val="left"/>
      <w:pPr>
        <w:ind w:left="72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44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216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88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60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432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504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76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480" w:hanging="360"/>
      </w:pPr>
      <w:rPr>
        <w:rFonts w:ascii="Arimo" w:eastAsia="Arimo" w:hAnsi="Arimo" w:cs="Arimo"/>
        <w:b w:val="0"/>
        <w:i w:val="0"/>
        <w:smallCaps w:val="0"/>
        <w:strike w:val="0"/>
        <w:shd w:val="clear" w:color="auto" w:fill="auto"/>
        <w:vertAlign w:val="baseline"/>
      </w:rPr>
    </w:lvl>
  </w:abstractNum>
  <w:abstractNum w:abstractNumId="41" w15:restartNumberingAfterBreak="0">
    <w:nsid w:val="53077ABA"/>
    <w:multiLevelType w:val="multilevel"/>
    <w:tmpl w:val="1FE4BA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55A02DA3"/>
    <w:multiLevelType w:val="hybridMultilevel"/>
    <w:tmpl w:val="FCCCAA2C"/>
    <w:lvl w:ilvl="0" w:tplc="7728AD12">
      <w:start w:val="1"/>
      <w:numFmt w:val="lowerLetter"/>
      <w:pStyle w:val="NormalNumberslevel1"/>
      <w:lvlText w:val="%1)"/>
      <w:lvlJc w:val="left"/>
      <w:pPr>
        <w:ind w:left="1004" w:hanging="360"/>
      </w:pPr>
    </w:lvl>
    <w:lvl w:ilvl="1" w:tplc="1C090019" w:tentative="1">
      <w:start w:val="1"/>
      <w:numFmt w:val="lowerLetter"/>
      <w:lvlText w:val="%2."/>
      <w:lvlJc w:val="left"/>
      <w:pPr>
        <w:ind w:left="1724" w:hanging="360"/>
      </w:pPr>
    </w:lvl>
    <w:lvl w:ilvl="2" w:tplc="1C09001B" w:tentative="1">
      <w:start w:val="1"/>
      <w:numFmt w:val="lowerRoman"/>
      <w:lvlText w:val="%3."/>
      <w:lvlJc w:val="right"/>
      <w:pPr>
        <w:ind w:left="2444" w:hanging="180"/>
      </w:pPr>
    </w:lvl>
    <w:lvl w:ilvl="3" w:tplc="1C09000F" w:tentative="1">
      <w:start w:val="1"/>
      <w:numFmt w:val="decimal"/>
      <w:lvlText w:val="%4."/>
      <w:lvlJc w:val="left"/>
      <w:pPr>
        <w:ind w:left="3164" w:hanging="360"/>
      </w:pPr>
    </w:lvl>
    <w:lvl w:ilvl="4" w:tplc="1C090019" w:tentative="1">
      <w:start w:val="1"/>
      <w:numFmt w:val="lowerLetter"/>
      <w:lvlText w:val="%5."/>
      <w:lvlJc w:val="left"/>
      <w:pPr>
        <w:ind w:left="3884" w:hanging="360"/>
      </w:pPr>
    </w:lvl>
    <w:lvl w:ilvl="5" w:tplc="1C09001B" w:tentative="1">
      <w:start w:val="1"/>
      <w:numFmt w:val="lowerRoman"/>
      <w:lvlText w:val="%6."/>
      <w:lvlJc w:val="right"/>
      <w:pPr>
        <w:ind w:left="4604" w:hanging="180"/>
      </w:pPr>
    </w:lvl>
    <w:lvl w:ilvl="6" w:tplc="1C09000F" w:tentative="1">
      <w:start w:val="1"/>
      <w:numFmt w:val="decimal"/>
      <w:lvlText w:val="%7."/>
      <w:lvlJc w:val="left"/>
      <w:pPr>
        <w:ind w:left="5324" w:hanging="360"/>
      </w:pPr>
    </w:lvl>
    <w:lvl w:ilvl="7" w:tplc="1C090019" w:tentative="1">
      <w:start w:val="1"/>
      <w:numFmt w:val="lowerLetter"/>
      <w:lvlText w:val="%8."/>
      <w:lvlJc w:val="left"/>
      <w:pPr>
        <w:ind w:left="6044" w:hanging="360"/>
      </w:pPr>
    </w:lvl>
    <w:lvl w:ilvl="8" w:tplc="1C09001B" w:tentative="1">
      <w:start w:val="1"/>
      <w:numFmt w:val="lowerRoman"/>
      <w:lvlText w:val="%9."/>
      <w:lvlJc w:val="right"/>
      <w:pPr>
        <w:ind w:left="6764" w:hanging="180"/>
      </w:pPr>
    </w:lvl>
  </w:abstractNum>
  <w:abstractNum w:abstractNumId="43" w15:restartNumberingAfterBreak="0">
    <w:nsid w:val="56DA298C"/>
    <w:multiLevelType w:val="multilevel"/>
    <w:tmpl w:val="2EFE1332"/>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44" w15:restartNumberingAfterBreak="0">
    <w:nsid w:val="57330AA4"/>
    <w:multiLevelType w:val="multilevel"/>
    <w:tmpl w:val="CB32E81A"/>
    <w:lvl w:ilvl="0">
      <w:start w:val="1"/>
      <w:numFmt w:val="bullet"/>
      <w:lvlText w:val="●"/>
      <w:lvlJc w:val="left"/>
      <w:pPr>
        <w:ind w:left="72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44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216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88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60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432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504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76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480" w:hanging="360"/>
      </w:pPr>
      <w:rPr>
        <w:rFonts w:ascii="Arimo" w:eastAsia="Arimo" w:hAnsi="Arimo" w:cs="Arimo"/>
        <w:b w:val="0"/>
        <w:i w:val="0"/>
        <w:smallCaps w:val="0"/>
        <w:strike w:val="0"/>
        <w:shd w:val="clear" w:color="auto" w:fill="auto"/>
        <w:vertAlign w:val="baseline"/>
      </w:rPr>
    </w:lvl>
  </w:abstractNum>
  <w:abstractNum w:abstractNumId="45" w15:restartNumberingAfterBreak="0">
    <w:nsid w:val="573671E7"/>
    <w:multiLevelType w:val="multilevel"/>
    <w:tmpl w:val="D334024C"/>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46" w15:restartNumberingAfterBreak="0">
    <w:nsid w:val="576913D9"/>
    <w:multiLevelType w:val="multilevel"/>
    <w:tmpl w:val="508453FC"/>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47" w15:restartNumberingAfterBreak="0">
    <w:nsid w:val="58981291"/>
    <w:multiLevelType w:val="multilevel"/>
    <w:tmpl w:val="E1807256"/>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48" w15:restartNumberingAfterBreak="0">
    <w:nsid w:val="5A1F2881"/>
    <w:multiLevelType w:val="multilevel"/>
    <w:tmpl w:val="2F4A82AC"/>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49" w15:restartNumberingAfterBreak="0">
    <w:nsid w:val="5B726668"/>
    <w:multiLevelType w:val="hybridMultilevel"/>
    <w:tmpl w:val="03E81C90"/>
    <w:lvl w:ilvl="0" w:tplc="116E20F4">
      <w:start w:val="1"/>
      <w:numFmt w:val="decimal"/>
      <w:pStyle w:val="ListNumber2"/>
      <w:lvlText w:val="1.%1"/>
      <w:lvlJc w:val="left"/>
      <w:pPr>
        <w:tabs>
          <w:tab w:val="num" w:pos="72"/>
        </w:tabs>
        <w:ind w:left="360" w:hanging="360"/>
      </w:pPr>
      <w:rPr>
        <w:rFonts w:ascii="Helvetica Neue" w:hAnsi="Helvetica Neue"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5CC71B38"/>
    <w:multiLevelType w:val="multilevel"/>
    <w:tmpl w:val="D99A8386"/>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51" w15:restartNumberingAfterBreak="0">
    <w:nsid w:val="5E133BFD"/>
    <w:multiLevelType w:val="hybridMultilevel"/>
    <w:tmpl w:val="71067FC2"/>
    <w:lvl w:ilvl="0" w:tplc="A53A26B6">
      <w:start w:val="1"/>
      <w:numFmt w:val="decimal"/>
      <w:pStyle w:val="NumberedList"/>
      <w:lvlText w:val="%1."/>
      <w:lvlJc w:val="left"/>
      <w:pPr>
        <w:ind w:left="360" w:hanging="360"/>
      </w:pPr>
      <w:rPr>
        <w:rFonts w:ascii="Helvetica Neue" w:hAnsi="Helvetica Neue" w:hint="default"/>
        <w:b/>
        <w:i w:val="0"/>
        <w:sz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2" w15:restartNumberingAfterBreak="0">
    <w:nsid w:val="5EA11DE0"/>
    <w:multiLevelType w:val="multilevel"/>
    <w:tmpl w:val="8FF63A96"/>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53" w15:restartNumberingAfterBreak="0">
    <w:nsid w:val="5F575002"/>
    <w:multiLevelType w:val="hybridMultilevel"/>
    <w:tmpl w:val="F6047D2C"/>
    <w:lvl w:ilvl="0" w:tplc="7C2042CC">
      <w:start w:val="1"/>
      <w:numFmt w:val="bullet"/>
      <w:lvlText w:val=""/>
      <w:lvlJc w:val="left"/>
      <w:pPr>
        <w:ind w:left="1004" w:hanging="360"/>
      </w:pPr>
      <w:rPr>
        <w:rFonts w:ascii="Symbol" w:hAnsi="Symbol" w:hint="default"/>
      </w:rPr>
    </w:lvl>
    <w:lvl w:ilvl="1" w:tplc="1C090003">
      <w:start w:val="1"/>
      <w:numFmt w:val="bullet"/>
      <w:lvlText w:val="o"/>
      <w:lvlJc w:val="left"/>
      <w:pPr>
        <w:ind w:left="1724" w:hanging="360"/>
      </w:pPr>
      <w:rPr>
        <w:rFonts w:ascii="Courier New" w:hAnsi="Courier New" w:cs="Courier New" w:hint="default"/>
      </w:rPr>
    </w:lvl>
    <w:lvl w:ilvl="2" w:tplc="1C090005" w:tentative="1">
      <w:start w:val="1"/>
      <w:numFmt w:val="bullet"/>
      <w:lvlText w:val=""/>
      <w:lvlJc w:val="left"/>
      <w:pPr>
        <w:ind w:left="2444" w:hanging="360"/>
      </w:pPr>
      <w:rPr>
        <w:rFonts w:ascii="Wingdings" w:hAnsi="Wingdings" w:hint="default"/>
      </w:rPr>
    </w:lvl>
    <w:lvl w:ilvl="3" w:tplc="1C090001" w:tentative="1">
      <w:start w:val="1"/>
      <w:numFmt w:val="bullet"/>
      <w:lvlText w:val=""/>
      <w:lvlJc w:val="left"/>
      <w:pPr>
        <w:ind w:left="3164" w:hanging="360"/>
      </w:pPr>
      <w:rPr>
        <w:rFonts w:ascii="Symbol" w:hAnsi="Symbol" w:hint="default"/>
      </w:rPr>
    </w:lvl>
    <w:lvl w:ilvl="4" w:tplc="1C090003" w:tentative="1">
      <w:start w:val="1"/>
      <w:numFmt w:val="bullet"/>
      <w:lvlText w:val="o"/>
      <w:lvlJc w:val="left"/>
      <w:pPr>
        <w:ind w:left="3884" w:hanging="360"/>
      </w:pPr>
      <w:rPr>
        <w:rFonts w:ascii="Courier New" w:hAnsi="Courier New" w:cs="Courier New" w:hint="default"/>
      </w:rPr>
    </w:lvl>
    <w:lvl w:ilvl="5" w:tplc="1C090005" w:tentative="1">
      <w:start w:val="1"/>
      <w:numFmt w:val="bullet"/>
      <w:lvlText w:val=""/>
      <w:lvlJc w:val="left"/>
      <w:pPr>
        <w:ind w:left="4604" w:hanging="360"/>
      </w:pPr>
      <w:rPr>
        <w:rFonts w:ascii="Wingdings" w:hAnsi="Wingdings" w:hint="default"/>
      </w:rPr>
    </w:lvl>
    <w:lvl w:ilvl="6" w:tplc="1C090001" w:tentative="1">
      <w:start w:val="1"/>
      <w:numFmt w:val="bullet"/>
      <w:lvlText w:val=""/>
      <w:lvlJc w:val="left"/>
      <w:pPr>
        <w:ind w:left="5324" w:hanging="360"/>
      </w:pPr>
      <w:rPr>
        <w:rFonts w:ascii="Symbol" w:hAnsi="Symbol" w:hint="default"/>
      </w:rPr>
    </w:lvl>
    <w:lvl w:ilvl="7" w:tplc="1C090003" w:tentative="1">
      <w:start w:val="1"/>
      <w:numFmt w:val="bullet"/>
      <w:lvlText w:val="o"/>
      <w:lvlJc w:val="left"/>
      <w:pPr>
        <w:ind w:left="6044" w:hanging="360"/>
      </w:pPr>
      <w:rPr>
        <w:rFonts w:ascii="Courier New" w:hAnsi="Courier New" w:cs="Courier New" w:hint="default"/>
      </w:rPr>
    </w:lvl>
    <w:lvl w:ilvl="8" w:tplc="1C090005" w:tentative="1">
      <w:start w:val="1"/>
      <w:numFmt w:val="bullet"/>
      <w:lvlText w:val=""/>
      <w:lvlJc w:val="left"/>
      <w:pPr>
        <w:ind w:left="6764" w:hanging="360"/>
      </w:pPr>
      <w:rPr>
        <w:rFonts w:ascii="Wingdings" w:hAnsi="Wingdings" w:hint="default"/>
      </w:rPr>
    </w:lvl>
  </w:abstractNum>
  <w:abstractNum w:abstractNumId="54" w15:restartNumberingAfterBreak="0">
    <w:nsid w:val="5FBF5D0F"/>
    <w:multiLevelType w:val="multilevel"/>
    <w:tmpl w:val="A70E7860"/>
    <w:lvl w:ilvl="0">
      <w:start w:val="1"/>
      <w:numFmt w:val="bullet"/>
      <w:lvlText w:val="●"/>
      <w:lvlJc w:val="left"/>
      <w:pPr>
        <w:ind w:left="72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44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216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88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60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432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504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76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480" w:hanging="360"/>
      </w:pPr>
      <w:rPr>
        <w:rFonts w:ascii="Arimo" w:eastAsia="Arimo" w:hAnsi="Arimo" w:cs="Arimo"/>
        <w:b w:val="0"/>
        <w:i w:val="0"/>
        <w:smallCaps w:val="0"/>
        <w:strike w:val="0"/>
        <w:shd w:val="clear" w:color="auto" w:fill="auto"/>
        <w:vertAlign w:val="baseline"/>
      </w:rPr>
    </w:lvl>
  </w:abstractNum>
  <w:abstractNum w:abstractNumId="55" w15:restartNumberingAfterBreak="0">
    <w:nsid w:val="61473D15"/>
    <w:multiLevelType w:val="hybridMultilevel"/>
    <w:tmpl w:val="4F5CEBB0"/>
    <w:lvl w:ilvl="0" w:tplc="5A5CD606">
      <w:start w:val="1"/>
      <w:numFmt w:val="decimal"/>
      <w:pStyle w:val="ListNumber5"/>
      <w:lvlText w:val="%1."/>
      <w:lvlJc w:val="left"/>
      <w:pPr>
        <w:ind w:left="1800" w:hanging="360"/>
      </w:pPr>
      <w:rPr>
        <w:rFonts w:ascii="Helvetica Neue" w:hAnsi="Helvetica Neue" w:hint="default"/>
        <w:b/>
        <w:i w:val="0"/>
        <w:sz w:val="22"/>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6" w15:restartNumberingAfterBreak="0">
    <w:nsid w:val="6390553C"/>
    <w:multiLevelType w:val="multilevel"/>
    <w:tmpl w:val="48B01CA2"/>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57" w15:restartNumberingAfterBreak="0">
    <w:nsid w:val="718134BE"/>
    <w:multiLevelType w:val="multilevel"/>
    <w:tmpl w:val="5816A81E"/>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58" w15:restartNumberingAfterBreak="0">
    <w:nsid w:val="72271181"/>
    <w:multiLevelType w:val="multilevel"/>
    <w:tmpl w:val="52086C48"/>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59" w15:restartNumberingAfterBreak="0">
    <w:nsid w:val="75982292"/>
    <w:multiLevelType w:val="multilevel"/>
    <w:tmpl w:val="02FA695C"/>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60" w15:restartNumberingAfterBreak="0">
    <w:nsid w:val="786632D6"/>
    <w:multiLevelType w:val="multilevel"/>
    <w:tmpl w:val="04CA01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78CE36F0"/>
    <w:multiLevelType w:val="multilevel"/>
    <w:tmpl w:val="8E00FDDE"/>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62" w15:restartNumberingAfterBreak="0">
    <w:nsid w:val="79F160AC"/>
    <w:multiLevelType w:val="multilevel"/>
    <w:tmpl w:val="06D0D1BE"/>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63" w15:restartNumberingAfterBreak="0">
    <w:nsid w:val="7B2C0A1C"/>
    <w:multiLevelType w:val="multilevel"/>
    <w:tmpl w:val="FE4C2F2E"/>
    <w:lvl w:ilvl="0">
      <w:start w:val="2"/>
      <w:numFmt w:val="decimal"/>
      <w:lvlText w:val="%1."/>
      <w:lvlJc w:val="left"/>
      <w:pPr>
        <w:ind w:left="720" w:hanging="720"/>
      </w:pPr>
      <w:rPr>
        <w:b/>
        <w:smallCaps w:val="0"/>
        <w:strike w:val="0"/>
        <w:shd w:val="clear" w:color="auto" w:fill="auto"/>
        <w:vertAlign w:val="baseline"/>
      </w:rPr>
    </w:lvl>
    <w:lvl w:ilvl="1">
      <w:start w:val="1"/>
      <w:numFmt w:val="decimal"/>
      <w:lvlText w:val="%1.%2."/>
      <w:lvlJc w:val="left"/>
      <w:pPr>
        <w:ind w:left="1440" w:hanging="720"/>
      </w:pPr>
      <w:rPr>
        <w:b/>
        <w:smallCaps w:val="0"/>
        <w:strike w:val="0"/>
        <w:shd w:val="clear" w:color="auto" w:fill="auto"/>
        <w:vertAlign w:val="baseline"/>
      </w:rPr>
    </w:lvl>
    <w:lvl w:ilvl="2">
      <w:start w:val="1"/>
      <w:numFmt w:val="decimal"/>
      <w:lvlText w:val="%1.%2.%3."/>
      <w:lvlJc w:val="left"/>
      <w:pPr>
        <w:ind w:left="2160" w:hanging="720"/>
      </w:pPr>
      <w:rPr>
        <w:b/>
        <w:smallCaps w:val="0"/>
        <w:strike w:val="0"/>
        <w:shd w:val="clear" w:color="auto" w:fill="auto"/>
        <w:vertAlign w:val="baseline"/>
      </w:rPr>
    </w:lvl>
    <w:lvl w:ilvl="3">
      <w:start w:val="1"/>
      <w:numFmt w:val="decimal"/>
      <w:lvlText w:val="%1.%2.%3.%4."/>
      <w:lvlJc w:val="left"/>
      <w:pPr>
        <w:ind w:left="3240" w:hanging="1080"/>
      </w:pPr>
      <w:rPr>
        <w:b/>
        <w:smallCaps w:val="0"/>
        <w:strike w:val="0"/>
        <w:shd w:val="clear" w:color="auto" w:fill="auto"/>
        <w:vertAlign w:val="baseline"/>
      </w:rPr>
    </w:lvl>
    <w:lvl w:ilvl="4">
      <w:start w:val="1"/>
      <w:numFmt w:val="decimal"/>
      <w:lvlText w:val="%1.%2.%3.%4.%5."/>
      <w:lvlJc w:val="left"/>
      <w:pPr>
        <w:ind w:left="3036" w:hanging="156"/>
      </w:pPr>
      <w:rPr>
        <w:b/>
        <w:smallCaps w:val="0"/>
        <w:strike w:val="0"/>
        <w:shd w:val="clear" w:color="auto" w:fill="auto"/>
        <w:vertAlign w:val="baseline"/>
      </w:rPr>
    </w:lvl>
    <w:lvl w:ilvl="5">
      <w:start w:val="1"/>
      <w:numFmt w:val="decimal"/>
      <w:lvlText w:val="%1.%2.%3.%4.%5.%6."/>
      <w:lvlJc w:val="left"/>
      <w:pPr>
        <w:ind w:left="5040" w:hanging="1440"/>
      </w:pPr>
      <w:rPr>
        <w:b/>
        <w:smallCaps w:val="0"/>
        <w:strike w:val="0"/>
        <w:shd w:val="clear" w:color="auto" w:fill="auto"/>
        <w:vertAlign w:val="baseline"/>
      </w:rPr>
    </w:lvl>
    <w:lvl w:ilvl="6">
      <w:start w:val="1"/>
      <w:numFmt w:val="decimal"/>
      <w:lvlText w:val="%1.%2.%3.%4.%5.%6.%7."/>
      <w:lvlJc w:val="left"/>
      <w:pPr>
        <w:ind w:left="4476" w:hanging="156"/>
      </w:pPr>
      <w:rPr>
        <w:b/>
        <w:smallCaps w:val="0"/>
        <w:strike w:val="0"/>
        <w:shd w:val="clear" w:color="auto" w:fill="auto"/>
        <w:vertAlign w:val="baseline"/>
      </w:rPr>
    </w:lvl>
    <w:lvl w:ilvl="7">
      <w:start w:val="1"/>
      <w:numFmt w:val="decimal"/>
      <w:lvlText w:val="%1.%2.%3.%4.%5.%6.%7.%8."/>
      <w:lvlJc w:val="left"/>
      <w:pPr>
        <w:ind w:left="5196" w:hanging="156"/>
      </w:pPr>
      <w:rPr>
        <w:b/>
        <w:smallCaps w:val="0"/>
        <w:strike w:val="0"/>
        <w:shd w:val="clear" w:color="auto" w:fill="auto"/>
        <w:vertAlign w:val="baseline"/>
      </w:rPr>
    </w:lvl>
    <w:lvl w:ilvl="8">
      <w:start w:val="1"/>
      <w:numFmt w:val="decimal"/>
      <w:lvlText w:val="%1.%2.%3.%4.%5.%6.%7.%8.%9."/>
      <w:lvlJc w:val="left"/>
      <w:pPr>
        <w:ind w:left="5916" w:hanging="156"/>
      </w:pPr>
      <w:rPr>
        <w:b/>
        <w:smallCaps w:val="0"/>
        <w:strike w:val="0"/>
        <w:shd w:val="clear" w:color="auto" w:fill="auto"/>
        <w:vertAlign w:val="baseline"/>
      </w:rPr>
    </w:lvl>
  </w:abstractNum>
  <w:abstractNum w:abstractNumId="64" w15:restartNumberingAfterBreak="0">
    <w:nsid w:val="7CA10693"/>
    <w:multiLevelType w:val="multilevel"/>
    <w:tmpl w:val="C64E4854"/>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65" w15:restartNumberingAfterBreak="0">
    <w:nsid w:val="7F41244C"/>
    <w:multiLevelType w:val="multilevel"/>
    <w:tmpl w:val="797ACCEC"/>
    <w:lvl w:ilvl="0">
      <w:start w:val="1"/>
      <w:numFmt w:val="bullet"/>
      <w:lvlText w:val="-"/>
      <w:lvlJc w:val="left"/>
      <w:pPr>
        <w:ind w:left="720" w:hanging="360"/>
      </w:pPr>
      <w:rPr>
        <w:rFonts w:ascii="Arial" w:eastAsia="Arial" w:hAnsi="Arial" w:cs="Arial"/>
        <w:b w:val="0"/>
        <w:i w:val="0"/>
        <w:smallCaps w:val="0"/>
        <w:strike w:val="0"/>
        <w:shd w:val="clear" w:color="auto" w:fill="auto"/>
        <w:vertAlign w:val="baseline"/>
      </w:rPr>
    </w:lvl>
    <w:lvl w:ilvl="1">
      <w:start w:val="1"/>
      <w:numFmt w:val="bullet"/>
      <w:lvlText w:val="o"/>
      <w:lvlJc w:val="left"/>
      <w:pPr>
        <w:ind w:left="1440" w:hanging="360"/>
      </w:pPr>
      <w:rPr>
        <w:rFonts w:ascii="Arial" w:eastAsia="Arial" w:hAnsi="Arial" w:cs="Arial"/>
        <w:b w:val="0"/>
        <w:i w:val="0"/>
        <w:smallCaps w:val="0"/>
        <w:strike w:val="0"/>
        <w:shd w:val="clear" w:color="auto" w:fill="auto"/>
        <w:vertAlign w:val="baseline"/>
      </w:rPr>
    </w:lvl>
    <w:lvl w:ilvl="2">
      <w:start w:val="1"/>
      <w:numFmt w:val="bullet"/>
      <w:lvlText w:val="▪"/>
      <w:lvlJc w:val="left"/>
      <w:pPr>
        <w:ind w:left="2160" w:hanging="360"/>
      </w:pPr>
      <w:rPr>
        <w:rFonts w:ascii="Arial" w:eastAsia="Arial" w:hAnsi="Arial" w:cs="Arial"/>
        <w:b w:val="0"/>
        <w:i w:val="0"/>
        <w:smallCaps w:val="0"/>
        <w:strike w:val="0"/>
        <w:shd w:val="clear" w:color="auto" w:fill="auto"/>
        <w:vertAlign w:val="baseline"/>
      </w:rPr>
    </w:lvl>
    <w:lvl w:ilvl="3">
      <w:start w:val="1"/>
      <w:numFmt w:val="bullet"/>
      <w:lvlText w:val="•"/>
      <w:lvlJc w:val="left"/>
      <w:pPr>
        <w:ind w:left="2880" w:hanging="360"/>
      </w:pPr>
      <w:rPr>
        <w:rFonts w:ascii="Arial" w:eastAsia="Arial" w:hAnsi="Arial" w:cs="Arial"/>
        <w:b w:val="0"/>
        <w:i w:val="0"/>
        <w:smallCaps w:val="0"/>
        <w:strike w:val="0"/>
        <w:shd w:val="clear" w:color="auto" w:fill="auto"/>
        <w:vertAlign w:val="baseline"/>
      </w:rPr>
    </w:lvl>
    <w:lvl w:ilvl="4">
      <w:start w:val="1"/>
      <w:numFmt w:val="bullet"/>
      <w:lvlText w:val="o"/>
      <w:lvlJc w:val="left"/>
      <w:pPr>
        <w:ind w:left="3600" w:hanging="360"/>
      </w:pPr>
      <w:rPr>
        <w:rFonts w:ascii="Arial" w:eastAsia="Arial" w:hAnsi="Arial" w:cs="Arial"/>
        <w:b w:val="0"/>
        <w:i w:val="0"/>
        <w:smallCaps w:val="0"/>
        <w:strike w:val="0"/>
        <w:shd w:val="clear" w:color="auto" w:fill="auto"/>
        <w:vertAlign w:val="baseline"/>
      </w:rPr>
    </w:lvl>
    <w:lvl w:ilvl="5">
      <w:start w:val="1"/>
      <w:numFmt w:val="bullet"/>
      <w:lvlText w:val="▪"/>
      <w:lvlJc w:val="left"/>
      <w:pPr>
        <w:ind w:left="4320" w:hanging="360"/>
      </w:pPr>
      <w:rPr>
        <w:rFonts w:ascii="Arial" w:eastAsia="Arial" w:hAnsi="Arial" w:cs="Arial"/>
        <w:b w:val="0"/>
        <w:i w:val="0"/>
        <w:smallCaps w:val="0"/>
        <w:strike w:val="0"/>
        <w:shd w:val="clear" w:color="auto" w:fill="auto"/>
        <w:vertAlign w:val="baseline"/>
      </w:rPr>
    </w:lvl>
    <w:lvl w:ilvl="6">
      <w:start w:val="1"/>
      <w:numFmt w:val="bullet"/>
      <w:lvlText w:val="•"/>
      <w:lvlJc w:val="left"/>
      <w:pPr>
        <w:ind w:left="5040" w:hanging="360"/>
      </w:pPr>
      <w:rPr>
        <w:rFonts w:ascii="Arial" w:eastAsia="Arial" w:hAnsi="Arial" w:cs="Arial"/>
        <w:b w:val="0"/>
        <w:i w:val="0"/>
        <w:smallCaps w:val="0"/>
        <w:strike w:val="0"/>
        <w:shd w:val="clear" w:color="auto" w:fill="auto"/>
        <w:vertAlign w:val="baseline"/>
      </w:rPr>
    </w:lvl>
    <w:lvl w:ilvl="7">
      <w:start w:val="1"/>
      <w:numFmt w:val="bullet"/>
      <w:lvlText w:val="o"/>
      <w:lvlJc w:val="left"/>
      <w:pPr>
        <w:ind w:left="5760" w:hanging="360"/>
      </w:pPr>
      <w:rPr>
        <w:rFonts w:ascii="Arial" w:eastAsia="Arial" w:hAnsi="Arial" w:cs="Arial"/>
        <w:b w:val="0"/>
        <w:i w:val="0"/>
        <w:smallCaps w:val="0"/>
        <w:strike w:val="0"/>
        <w:shd w:val="clear" w:color="auto" w:fill="auto"/>
        <w:vertAlign w:val="baseline"/>
      </w:rPr>
    </w:lvl>
    <w:lvl w:ilvl="8">
      <w:start w:val="1"/>
      <w:numFmt w:val="bullet"/>
      <w:lvlText w:val="▪"/>
      <w:lvlJc w:val="left"/>
      <w:pPr>
        <w:ind w:left="6480" w:hanging="360"/>
      </w:pPr>
      <w:rPr>
        <w:rFonts w:ascii="Arial" w:eastAsia="Arial" w:hAnsi="Arial" w:cs="Arial"/>
        <w:b w:val="0"/>
        <w:i w:val="0"/>
        <w:smallCaps w:val="0"/>
        <w:strike w:val="0"/>
        <w:shd w:val="clear" w:color="auto" w:fill="auto"/>
        <w:vertAlign w:val="baseline"/>
      </w:rPr>
    </w:lvl>
  </w:abstractNum>
  <w:abstractNum w:abstractNumId="66" w15:restartNumberingAfterBreak="0">
    <w:nsid w:val="7F9F52C9"/>
    <w:multiLevelType w:val="multilevel"/>
    <w:tmpl w:val="597A0770"/>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num w:numId="1" w16cid:durableId="124784860">
    <w:abstractNumId w:val="4"/>
  </w:num>
  <w:num w:numId="2" w16cid:durableId="155734685">
    <w:abstractNumId w:val="0"/>
  </w:num>
  <w:num w:numId="3" w16cid:durableId="1613055123">
    <w:abstractNumId w:val="1"/>
  </w:num>
  <w:num w:numId="4" w16cid:durableId="1666202867">
    <w:abstractNumId w:val="2"/>
  </w:num>
  <w:num w:numId="5" w16cid:durableId="462307494">
    <w:abstractNumId w:val="3"/>
  </w:num>
  <w:num w:numId="6" w16cid:durableId="968317517">
    <w:abstractNumId w:val="5"/>
  </w:num>
  <w:num w:numId="7" w16cid:durableId="2084523316">
    <w:abstractNumId w:val="51"/>
  </w:num>
  <w:num w:numId="8" w16cid:durableId="209920770">
    <w:abstractNumId w:val="10"/>
  </w:num>
  <w:num w:numId="9" w16cid:durableId="1488205232">
    <w:abstractNumId w:val="20"/>
  </w:num>
  <w:num w:numId="10" w16cid:durableId="1967618515">
    <w:abstractNumId w:val="55"/>
  </w:num>
  <w:num w:numId="11" w16cid:durableId="1737974695">
    <w:abstractNumId w:val="22"/>
  </w:num>
  <w:num w:numId="12" w16cid:durableId="778765163">
    <w:abstractNumId w:val="49"/>
  </w:num>
  <w:num w:numId="13" w16cid:durableId="1449592286">
    <w:abstractNumId w:val="9"/>
  </w:num>
  <w:num w:numId="14" w16cid:durableId="603268405">
    <w:abstractNumId w:val="24"/>
  </w:num>
  <w:num w:numId="15" w16cid:durableId="2137290702">
    <w:abstractNumId w:val="53"/>
  </w:num>
  <w:num w:numId="16" w16cid:durableId="265190426">
    <w:abstractNumId w:val="42"/>
  </w:num>
  <w:num w:numId="17" w16cid:durableId="1564215411">
    <w:abstractNumId w:val="21"/>
  </w:num>
  <w:num w:numId="18" w16cid:durableId="789131579">
    <w:abstractNumId w:val="14"/>
  </w:num>
  <w:num w:numId="19" w16cid:durableId="450709564">
    <w:abstractNumId w:val="7"/>
  </w:num>
  <w:num w:numId="20" w16cid:durableId="518592055">
    <w:abstractNumId w:val="12"/>
  </w:num>
  <w:num w:numId="21" w16cid:durableId="895430788">
    <w:abstractNumId w:val="58"/>
  </w:num>
  <w:num w:numId="22" w16cid:durableId="1567062320">
    <w:abstractNumId w:val="37"/>
  </w:num>
  <w:num w:numId="23" w16cid:durableId="1318655335">
    <w:abstractNumId w:val="34"/>
  </w:num>
  <w:num w:numId="24" w16cid:durableId="491264794">
    <w:abstractNumId w:val="56"/>
  </w:num>
  <w:num w:numId="25" w16cid:durableId="1207062757">
    <w:abstractNumId w:val="57"/>
  </w:num>
  <w:num w:numId="26" w16cid:durableId="1455172048">
    <w:abstractNumId w:val="61"/>
  </w:num>
  <w:num w:numId="27" w16cid:durableId="1701005138">
    <w:abstractNumId w:val="50"/>
  </w:num>
  <w:num w:numId="28" w16cid:durableId="1616332572">
    <w:abstractNumId w:val="19"/>
  </w:num>
  <w:num w:numId="29" w16cid:durableId="1120951954">
    <w:abstractNumId w:val="27"/>
  </w:num>
  <w:num w:numId="30" w16cid:durableId="1205675349">
    <w:abstractNumId w:val="52"/>
  </w:num>
  <w:num w:numId="31" w16cid:durableId="1716346660">
    <w:abstractNumId w:val="64"/>
  </w:num>
  <w:num w:numId="32" w16cid:durableId="1275669212">
    <w:abstractNumId w:val="13"/>
  </w:num>
  <w:num w:numId="33" w16cid:durableId="1840853790">
    <w:abstractNumId w:val="62"/>
  </w:num>
  <w:num w:numId="34" w16cid:durableId="1545681390">
    <w:abstractNumId w:val="30"/>
  </w:num>
  <w:num w:numId="35" w16cid:durableId="1097405678">
    <w:abstractNumId w:val="47"/>
  </w:num>
  <w:num w:numId="36" w16cid:durableId="1120607542">
    <w:abstractNumId w:val="54"/>
  </w:num>
  <w:num w:numId="37" w16cid:durableId="1080828292">
    <w:abstractNumId w:val="18"/>
  </w:num>
  <w:num w:numId="38" w16cid:durableId="475416693">
    <w:abstractNumId w:val="17"/>
  </w:num>
  <w:num w:numId="39" w16cid:durableId="1545555952">
    <w:abstractNumId w:val="60"/>
  </w:num>
  <w:num w:numId="40" w16cid:durableId="1469012845">
    <w:abstractNumId w:val="63"/>
  </w:num>
  <w:num w:numId="41" w16cid:durableId="815536328">
    <w:abstractNumId w:val="38"/>
  </w:num>
  <w:num w:numId="42" w16cid:durableId="2102220415">
    <w:abstractNumId w:val="9"/>
  </w:num>
  <w:num w:numId="43" w16cid:durableId="499269769">
    <w:abstractNumId w:val="9"/>
  </w:num>
  <w:num w:numId="44" w16cid:durableId="468399788">
    <w:abstractNumId w:val="18"/>
  </w:num>
  <w:num w:numId="45" w16cid:durableId="737097499">
    <w:abstractNumId w:val="40"/>
  </w:num>
  <w:num w:numId="46" w16cid:durableId="1945186262">
    <w:abstractNumId w:val="65"/>
  </w:num>
  <w:num w:numId="47" w16cid:durableId="950434321">
    <w:abstractNumId w:val="41"/>
  </w:num>
  <w:num w:numId="48" w16cid:durableId="391124940">
    <w:abstractNumId w:val="39"/>
  </w:num>
  <w:num w:numId="49" w16cid:durableId="920216819">
    <w:abstractNumId w:val="36"/>
  </w:num>
  <w:num w:numId="50" w16cid:durableId="1139499320">
    <w:abstractNumId w:val="16"/>
  </w:num>
  <w:num w:numId="51" w16cid:durableId="637104270">
    <w:abstractNumId w:val="9"/>
  </w:num>
  <w:num w:numId="52" w16cid:durableId="716660071">
    <w:abstractNumId w:val="8"/>
  </w:num>
  <w:num w:numId="53" w16cid:durableId="677586796">
    <w:abstractNumId w:val="31"/>
  </w:num>
  <w:num w:numId="54" w16cid:durableId="2136829890">
    <w:abstractNumId w:val="26"/>
  </w:num>
  <w:num w:numId="55" w16cid:durableId="639920786">
    <w:abstractNumId w:val="32"/>
  </w:num>
  <w:num w:numId="56" w16cid:durableId="739251809">
    <w:abstractNumId w:val="43"/>
  </w:num>
  <w:num w:numId="57" w16cid:durableId="1197936104">
    <w:abstractNumId w:val="28"/>
  </w:num>
  <w:num w:numId="58" w16cid:durableId="1561205782">
    <w:abstractNumId w:val="46"/>
  </w:num>
  <w:num w:numId="59" w16cid:durableId="1329364566">
    <w:abstractNumId w:val="44"/>
  </w:num>
  <w:num w:numId="60" w16cid:durableId="1661958969">
    <w:abstractNumId w:val="48"/>
  </w:num>
  <w:num w:numId="61" w16cid:durableId="48574244">
    <w:abstractNumId w:val="11"/>
  </w:num>
  <w:num w:numId="62" w16cid:durableId="1714618462">
    <w:abstractNumId w:val="33"/>
  </w:num>
  <w:num w:numId="63" w16cid:durableId="1295256731">
    <w:abstractNumId w:val="45"/>
  </w:num>
  <w:num w:numId="64" w16cid:durableId="630600619">
    <w:abstractNumId w:val="6"/>
  </w:num>
  <w:num w:numId="65" w16cid:durableId="1132358533">
    <w:abstractNumId w:val="59"/>
  </w:num>
  <w:num w:numId="66" w16cid:durableId="2114394772">
    <w:abstractNumId w:val="15"/>
  </w:num>
  <w:num w:numId="67" w16cid:durableId="1796175991">
    <w:abstractNumId w:val="25"/>
  </w:num>
  <w:num w:numId="68" w16cid:durableId="836119134">
    <w:abstractNumId w:val="23"/>
  </w:num>
  <w:num w:numId="69" w16cid:durableId="553586828">
    <w:abstractNumId w:val="35"/>
  </w:num>
  <w:num w:numId="70" w16cid:durableId="1383017724">
    <w:abstractNumId w:val="66"/>
  </w:num>
  <w:num w:numId="71" w16cid:durableId="1764106053">
    <w:abstractNumId w:val="29"/>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5"/>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31B59"/>
    <w:rsid w:val="0000175C"/>
    <w:rsid w:val="000063FB"/>
    <w:rsid w:val="00007299"/>
    <w:rsid w:val="000256A3"/>
    <w:rsid w:val="00025BEE"/>
    <w:rsid w:val="0003222E"/>
    <w:rsid w:val="00037DF8"/>
    <w:rsid w:val="0004041A"/>
    <w:rsid w:val="00043DF4"/>
    <w:rsid w:val="00044988"/>
    <w:rsid w:val="000551C1"/>
    <w:rsid w:val="00066E4E"/>
    <w:rsid w:val="00070047"/>
    <w:rsid w:val="00071860"/>
    <w:rsid w:val="000815D8"/>
    <w:rsid w:val="00082715"/>
    <w:rsid w:val="00082945"/>
    <w:rsid w:val="000856F0"/>
    <w:rsid w:val="0009127B"/>
    <w:rsid w:val="00092704"/>
    <w:rsid w:val="00095F37"/>
    <w:rsid w:val="000A6D48"/>
    <w:rsid w:val="000B74D0"/>
    <w:rsid w:val="000C40FD"/>
    <w:rsid w:val="000C544D"/>
    <w:rsid w:val="000D2C9A"/>
    <w:rsid w:val="000E2D08"/>
    <w:rsid w:val="000E4BDD"/>
    <w:rsid w:val="000E567A"/>
    <w:rsid w:val="000F7D38"/>
    <w:rsid w:val="00100884"/>
    <w:rsid w:val="001020F3"/>
    <w:rsid w:val="00102C0A"/>
    <w:rsid w:val="00111353"/>
    <w:rsid w:val="00114F49"/>
    <w:rsid w:val="001162ED"/>
    <w:rsid w:val="0011712B"/>
    <w:rsid w:val="0011763C"/>
    <w:rsid w:val="00120045"/>
    <w:rsid w:val="00121CD4"/>
    <w:rsid w:val="00122885"/>
    <w:rsid w:val="00123469"/>
    <w:rsid w:val="00126022"/>
    <w:rsid w:val="001262E9"/>
    <w:rsid w:val="0014001D"/>
    <w:rsid w:val="00151C57"/>
    <w:rsid w:val="00167184"/>
    <w:rsid w:val="00167E70"/>
    <w:rsid w:val="00171CFC"/>
    <w:rsid w:val="00172F09"/>
    <w:rsid w:val="0017581E"/>
    <w:rsid w:val="001926A4"/>
    <w:rsid w:val="00195A6F"/>
    <w:rsid w:val="001A4E51"/>
    <w:rsid w:val="001A5B2E"/>
    <w:rsid w:val="001B459E"/>
    <w:rsid w:val="001B6951"/>
    <w:rsid w:val="001C787A"/>
    <w:rsid w:val="001D01A6"/>
    <w:rsid w:val="001D2890"/>
    <w:rsid w:val="001E1507"/>
    <w:rsid w:val="001E7894"/>
    <w:rsid w:val="001F12EA"/>
    <w:rsid w:val="001F3115"/>
    <w:rsid w:val="001F7E20"/>
    <w:rsid w:val="00200147"/>
    <w:rsid w:val="00200E93"/>
    <w:rsid w:val="00221051"/>
    <w:rsid w:val="00222921"/>
    <w:rsid w:val="0022703F"/>
    <w:rsid w:val="00227177"/>
    <w:rsid w:val="0024593E"/>
    <w:rsid w:val="00261C71"/>
    <w:rsid w:val="00264B8C"/>
    <w:rsid w:val="00272DB4"/>
    <w:rsid w:val="00274746"/>
    <w:rsid w:val="00283FC8"/>
    <w:rsid w:val="002A4B73"/>
    <w:rsid w:val="002B0B75"/>
    <w:rsid w:val="002B2FB0"/>
    <w:rsid w:val="002B4588"/>
    <w:rsid w:val="002B7BB4"/>
    <w:rsid w:val="002C16F2"/>
    <w:rsid w:val="002C43F3"/>
    <w:rsid w:val="002C55BC"/>
    <w:rsid w:val="002D3C89"/>
    <w:rsid w:val="002E0249"/>
    <w:rsid w:val="002E3096"/>
    <w:rsid w:val="00306D58"/>
    <w:rsid w:val="0031183C"/>
    <w:rsid w:val="0031555B"/>
    <w:rsid w:val="00317F96"/>
    <w:rsid w:val="00322BDC"/>
    <w:rsid w:val="00332C25"/>
    <w:rsid w:val="0033320B"/>
    <w:rsid w:val="00335E68"/>
    <w:rsid w:val="00336EDF"/>
    <w:rsid w:val="00343C7E"/>
    <w:rsid w:val="0035251E"/>
    <w:rsid w:val="0035522E"/>
    <w:rsid w:val="00361A4C"/>
    <w:rsid w:val="00362AFF"/>
    <w:rsid w:val="00371952"/>
    <w:rsid w:val="003742FA"/>
    <w:rsid w:val="00375BF5"/>
    <w:rsid w:val="0038071B"/>
    <w:rsid w:val="00380AD6"/>
    <w:rsid w:val="00383E42"/>
    <w:rsid w:val="00390ECC"/>
    <w:rsid w:val="00395B8B"/>
    <w:rsid w:val="0039758E"/>
    <w:rsid w:val="003A729C"/>
    <w:rsid w:val="003B184F"/>
    <w:rsid w:val="003B2E76"/>
    <w:rsid w:val="003C57B2"/>
    <w:rsid w:val="003C637E"/>
    <w:rsid w:val="003C7AFF"/>
    <w:rsid w:val="003D0BF0"/>
    <w:rsid w:val="003D1A61"/>
    <w:rsid w:val="003D684C"/>
    <w:rsid w:val="003E32D5"/>
    <w:rsid w:val="003E3C90"/>
    <w:rsid w:val="003F18FE"/>
    <w:rsid w:val="003F7E98"/>
    <w:rsid w:val="00404A60"/>
    <w:rsid w:val="0041017E"/>
    <w:rsid w:val="00411AF2"/>
    <w:rsid w:val="00420763"/>
    <w:rsid w:val="00431CCD"/>
    <w:rsid w:val="004339B1"/>
    <w:rsid w:val="004361C5"/>
    <w:rsid w:val="004416C5"/>
    <w:rsid w:val="00442077"/>
    <w:rsid w:val="00442CC5"/>
    <w:rsid w:val="00461D40"/>
    <w:rsid w:val="0046463A"/>
    <w:rsid w:val="00464ABA"/>
    <w:rsid w:val="0046604C"/>
    <w:rsid w:val="00472B81"/>
    <w:rsid w:val="00474C6A"/>
    <w:rsid w:val="00481F23"/>
    <w:rsid w:val="004825A4"/>
    <w:rsid w:val="0048645E"/>
    <w:rsid w:val="00493694"/>
    <w:rsid w:val="00496859"/>
    <w:rsid w:val="004B2FBC"/>
    <w:rsid w:val="004B3392"/>
    <w:rsid w:val="004C6180"/>
    <w:rsid w:val="004C7B82"/>
    <w:rsid w:val="004D125A"/>
    <w:rsid w:val="004D2441"/>
    <w:rsid w:val="004D42B9"/>
    <w:rsid w:val="004D463D"/>
    <w:rsid w:val="004D5499"/>
    <w:rsid w:val="004E4D53"/>
    <w:rsid w:val="004E50CD"/>
    <w:rsid w:val="004E5908"/>
    <w:rsid w:val="004F7CEE"/>
    <w:rsid w:val="00500D53"/>
    <w:rsid w:val="00506EDC"/>
    <w:rsid w:val="005072D6"/>
    <w:rsid w:val="005136AB"/>
    <w:rsid w:val="00520DE6"/>
    <w:rsid w:val="00522C3E"/>
    <w:rsid w:val="005265F0"/>
    <w:rsid w:val="0054691E"/>
    <w:rsid w:val="0055332C"/>
    <w:rsid w:val="0055659B"/>
    <w:rsid w:val="00566755"/>
    <w:rsid w:val="005745FE"/>
    <w:rsid w:val="00583EBE"/>
    <w:rsid w:val="00586250"/>
    <w:rsid w:val="00591CD5"/>
    <w:rsid w:val="0059398D"/>
    <w:rsid w:val="005A41ED"/>
    <w:rsid w:val="005B188E"/>
    <w:rsid w:val="005B313E"/>
    <w:rsid w:val="005B638D"/>
    <w:rsid w:val="005C243B"/>
    <w:rsid w:val="005D6901"/>
    <w:rsid w:val="005E16E1"/>
    <w:rsid w:val="005E3A50"/>
    <w:rsid w:val="005E44A4"/>
    <w:rsid w:val="005E6D26"/>
    <w:rsid w:val="005F203E"/>
    <w:rsid w:val="005F39C1"/>
    <w:rsid w:val="0060204C"/>
    <w:rsid w:val="0060646B"/>
    <w:rsid w:val="00612D9A"/>
    <w:rsid w:val="006154AB"/>
    <w:rsid w:val="0062330A"/>
    <w:rsid w:val="00625385"/>
    <w:rsid w:val="006269A6"/>
    <w:rsid w:val="0062766C"/>
    <w:rsid w:val="00631B59"/>
    <w:rsid w:val="00636859"/>
    <w:rsid w:val="00642DCD"/>
    <w:rsid w:val="00643621"/>
    <w:rsid w:val="00644903"/>
    <w:rsid w:val="00655BFB"/>
    <w:rsid w:val="00657E43"/>
    <w:rsid w:val="006812D7"/>
    <w:rsid w:val="006815DF"/>
    <w:rsid w:val="00683E91"/>
    <w:rsid w:val="0068737E"/>
    <w:rsid w:val="006901CE"/>
    <w:rsid w:val="00693399"/>
    <w:rsid w:val="006A0D14"/>
    <w:rsid w:val="006A6E15"/>
    <w:rsid w:val="006A77BF"/>
    <w:rsid w:val="006B357B"/>
    <w:rsid w:val="006B787E"/>
    <w:rsid w:val="006E03B5"/>
    <w:rsid w:val="006F3201"/>
    <w:rsid w:val="00704176"/>
    <w:rsid w:val="007048D2"/>
    <w:rsid w:val="007056C9"/>
    <w:rsid w:val="007139CF"/>
    <w:rsid w:val="00716D84"/>
    <w:rsid w:val="00716F73"/>
    <w:rsid w:val="007225B3"/>
    <w:rsid w:val="00730614"/>
    <w:rsid w:val="0073097D"/>
    <w:rsid w:val="00730F05"/>
    <w:rsid w:val="007314B0"/>
    <w:rsid w:val="007355DD"/>
    <w:rsid w:val="0074643B"/>
    <w:rsid w:val="007617E2"/>
    <w:rsid w:val="00763989"/>
    <w:rsid w:val="00772A49"/>
    <w:rsid w:val="007A07A1"/>
    <w:rsid w:val="007A1A42"/>
    <w:rsid w:val="007A2A5B"/>
    <w:rsid w:val="007A2EC6"/>
    <w:rsid w:val="007B355F"/>
    <w:rsid w:val="007B51F8"/>
    <w:rsid w:val="007C60E5"/>
    <w:rsid w:val="007C6D87"/>
    <w:rsid w:val="007D4390"/>
    <w:rsid w:val="007D6403"/>
    <w:rsid w:val="007D6D08"/>
    <w:rsid w:val="007F0134"/>
    <w:rsid w:val="007F281B"/>
    <w:rsid w:val="00802017"/>
    <w:rsid w:val="008021B3"/>
    <w:rsid w:val="00807F81"/>
    <w:rsid w:val="00832A48"/>
    <w:rsid w:val="00844299"/>
    <w:rsid w:val="00857BA0"/>
    <w:rsid w:val="0086224D"/>
    <w:rsid w:val="00864647"/>
    <w:rsid w:val="0086548E"/>
    <w:rsid w:val="00871A58"/>
    <w:rsid w:val="008753D7"/>
    <w:rsid w:val="00875428"/>
    <w:rsid w:val="008829D9"/>
    <w:rsid w:val="00885F7C"/>
    <w:rsid w:val="00890858"/>
    <w:rsid w:val="00892759"/>
    <w:rsid w:val="00893E48"/>
    <w:rsid w:val="008B039D"/>
    <w:rsid w:val="008B051C"/>
    <w:rsid w:val="008B462C"/>
    <w:rsid w:val="008C2B38"/>
    <w:rsid w:val="008D06BF"/>
    <w:rsid w:val="008D073D"/>
    <w:rsid w:val="008D3663"/>
    <w:rsid w:val="008F1B5D"/>
    <w:rsid w:val="008F2FAD"/>
    <w:rsid w:val="00901D03"/>
    <w:rsid w:val="00903A62"/>
    <w:rsid w:val="009136B5"/>
    <w:rsid w:val="00920FE6"/>
    <w:rsid w:val="009262C9"/>
    <w:rsid w:val="00927D93"/>
    <w:rsid w:val="00941095"/>
    <w:rsid w:val="00953147"/>
    <w:rsid w:val="00954ABB"/>
    <w:rsid w:val="00955F0D"/>
    <w:rsid w:val="00955FE1"/>
    <w:rsid w:val="009626FF"/>
    <w:rsid w:val="00964871"/>
    <w:rsid w:val="00972E4E"/>
    <w:rsid w:val="00975D77"/>
    <w:rsid w:val="00985A5C"/>
    <w:rsid w:val="00986AA0"/>
    <w:rsid w:val="00994647"/>
    <w:rsid w:val="00995B3B"/>
    <w:rsid w:val="009A2389"/>
    <w:rsid w:val="009A2600"/>
    <w:rsid w:val="009A3DAD"/>
    <w:rsid w:val="009A4709"/>
    <w:rsid w:val="009A4F3C"/>
    <w:rsid w:val="009A75B5"/>
    <w:rsid w:val="009B2DE6"/>
    <w:rsid w:val="009C203C"/>
    <w:rsid w:val="009C7619"/>
    <w:rsid w:val="009D4400"/>
    <w:rsid w:val="009D5122"/>
    <w:rsid w:val="009E2DF3"/>
    <w:rsid w:val="009F0410"/>
    <w:rsid w:val="009F1484"/>
    <w:rsid w:val="009F2223"/>
    <w:rsid w:val="009F79B1"/>
    <w:rsid w:val="00A000C1"/>
    <w:rsid w:val="00A05490"/>
    <w:rsid w:val="00A05555"/>
    <w:rsid w:val="00A22DC4"/>
    <w:rsid w:val="00A341D9"/>
    <w:rsid w:val="00A3621E"/>
    <w:rsid w:val="00A47B94"/>
    <w:rsid w:val="00A54234"/>
    <w:rsid w:val="00A55FA7"/>
    <w:rsid w:val="00A5633F"/>
    <w:rsid w:val="00A63219"/>
    <w:rsid w:val="00A74731"/>
    <w:rsid w:val="00A80E6A"/>
    <w:rsid w:val="00A80EB3"/>
    <w:rsid w:val="00A8236D"/>
    <w:rsid w:val="00A83C29"/>
    <w:rsid w:val="00A8663C"/>
    <w:rsid w:val="00A903D6"/>
    <w:rsid w:val="00AA0ABA"/>
    <w:rsid w:val="00AA5928"/>
    <w:rsid w:val="00AB1C5D"/>
    <w:rsid w:val="00AC392E"/>
    <w:rsid w:val="00AC4DA9"/>
    <w:rsid w:val="00AD2724"/>
    <w:rsid w:val="00AD45CF"/>
    <w:rsid w:val="00AD6C6D"/>
    <w:rsid w:val="00AE25C0"/>
    <w:rsid w:val="00AE3120"/>
    <w:rsid w:val="00B06BC7"/>
    <w:rsid w:val="00B11BDB"/>
    <w:rsid w:val="00B12D32"/>
    <w:rsid w:val="00B1716F"/>
    <w:rsid w:val="00B1753A"/>
    <w:rsid w:val="00B2036D"/>
    <w:rsid w:val="00B32228"/>
    <w:rsid w:val="00B464D0"/>
    <w:rsid w:val="00B4785C"/>
    <w:rsid w:val="00B53841"/>
    <w:rsid w:val="00B6340C"/>
    <w:rsid w:val="00B6514C"/>
    <w:rsid w:val="00B71066"/>
    <w:rsid w:val="00B72AA5"/>
    <w:rsid w:val="00B77057"/>
    <w:rsid w:val="00B819A5"/>
    <w:rsid w:val="00B81DD7"/>
    <w:rsid w:val="00B81ED6"/>
    <w:rsid w:val="00B85AD3"/>
    <w:rsid w:val="00B8657B"/>
    <w:rsid w:val="00B86929"/>
    <w:rsid w:val="00B878CF"/>
    <w:rsid w:val="00BA2D17"/>
    <w:rsid w:val="00BA330C"/>
    <w:rsid w:val="00BB6AB0"/>
    <w:rsid w:val="00BB7E22"/>
    <w:rsid w:val="00BC0676"/>
    <w:rsid w:val="00BD0BC7"/>
    <w:rsid w:val="00BD5FF8"/>
    <w:rsid w:val="00BF0E95"/>
    <w:rsid w:val="00BF0FE6"/>
    <w:rsid w:val="00BF3644"/>
    <w:rsid w:val="00BF46B5"/>
    <w:rsid w:val="00BF5183"/>
    <w:rsid w:val="00BF76FC"/>
    <w:rsid w:val="00C02803"/>
    <w:rsid w:val="00C0538F"/>
    <w:rsid w:val="00C4247E"/>
    <w:rsid w:val="00C44085"/>
    <w:rsid w:val="00C440B5"/>
    <w:rsid w:val="00C455B1"/>
    <w:rsid w:val="00C51A81"/>
    <w:rsid w:val="00C53D96"/>
    <w:rsid w:val="00C6026E"/>
    <w:rsid w:val="00C61869"/>
    <w:rsid w:val="00C70E50"/>
    <w:rsid w:val="00C719CF"/>
    <w:rsid w:val="00C7494A"/>
    <w:rsid w:val="00C810E0"/>
    <w:rsid w:val="00C8203B"/>
    <w:rsid w:val="00C9183D"/>
    <w:rsid w:val="00C92BE5"/>
    <w:rsid w:val="00C94536"/>
    <w:rsid w:val="00C96D28"/>
    <w:rsid w:val="00CA5852"/>
    <w:rsid w:val="00CB4F5C"/>
    <w:rsid w:val="00CC21C2"/>
    <w:rsid w:val="00CC5192"/>
    <w:rsid w:val="00CD026E"/>
    <w:rsid w:val="00CD4FAA"/>
    <w:rsid w:val="00CD51C0"/>
    <w:rsid w:val="00CE68EA"/>
    <w:rsid w:val="00CF4515"/>
    <w:rsid w:val="00CF54C4"/>
    <w:rsid w:val="00CF6EB1"/>
    <w:rsid w:val="00D02F88"/>
    <w:rsid w:val="00D0395D"/>
    <w:rsid w:val="00D16380"/>
    <w:rsid w:val="00D16D85"/>
    <w:rsid w:val="00D24EC3"/>
    <w:rsid w:val="00D2619C"/>
    <w:rsid w:val="00D33088"/>
    <w:rsid w:val="00D53831"/>
    <w:rsid w:val="00D53F8C"/>
    <w:rsid w:val="00D54152"/>
    <w:rsid w:val="00D556FE"/>
    <w:rsid w:val="00D56360"/>
    <w:rsid w:val="00D85A71"/>
    <w:rsid w:val="00D9456F"/>
    <w:rsid w:val="00D95110"/>
    <w:rsid w:val="00DA6DDF"/>
    <w:rsid w:val="00DA75AC"/>
    <w:rsid w:val="00DB1CD4"/>
    <w:rsid w:val="00DB318A"/>
    <w:rsid w:val="00DB3372"/>
    <w:rsid w:val="00DB40A1"/>
    <w:rsid w:val="00DB6F8A"/>
    <w:rsid w:val="00DC0276"/>
    <w:rsid w:val="00DC1BDA"/>
    <w:rsid w:val="00DC2FF7"/>
    <w:rsid w:val="00DC53DB"/>
    <w:rsid w:val="00DD0F5B"/>
    <w:rsid w:val="00DD30FA"/>
    <w:rsid w:val="00DF5059"/>
    <w:rsid w:val="00DF51B8"/>
    <w:rsid w:val="00E0506C"/>
    <w:rsid w:val="00E07537"/>
    <w:rsid w:val="00E11AE8"/>
    <w:rsid w:val="00E1691E"/>
    <w:rsid w:val="00E234E3"/>
    <w:rsid w:val="00E2352A"/>
    <w:rsid w:val="00E47570"/>
    <w:rsid w:val="00E54B53"/>
    <w:rsid w:val="00E62A52"/>
    <w:rsid w:val="00E63327"/>
    <w:rsid w:val="00E64495"/>
    <w:rsid w:val="00E6735A"/>
    <w:rsid w:val="00E80270"/>
    <w:rsid w:val="00E83BF0"/>
    <w:rsid w:val="00E85FBB"/>
    <w:rsid w:val="00E872A5"/>
    <w:rsid w:val="00E91BD2"/>
    <w:rsid w:val="00E936D1"/>
    <w:rsid w:val="00EA12B8"/>
    <w:rsid w:val="00EA183C"/>
    <w:rsid w:val="00EA28B2"/>
    <w:rsid w:val="00EA546B"/>
    <w:rsid w:val="00EA5B75"/>
    <w:rsid w:val="00EB1CBF"/>
    <w:rsid w:val="00EC768B"/>
    <w:rsid w:val="00ED1EA3"/>
    <w:rsid w:val="00ED33C7"/>
    <w:rsid w:val="00EF06A8"/>
    <w:rsid w:val="00F11AEB"/>
    <w:rsid w:val="00F11B8A"/>
    <w:rsid w:val="00F22D66"/>
    <w:rsid w:val="00F24611"/>
    <w:rsid w:val="00F25A8D"/>
    <w:rsid w:val="00F31A8A"/>
    <w:rsid w:val="00F32A42"/>
    <w:rsid w:val="00F35795"/>
    <w:rsid w:val="00F41404"/>
    <w:rsid w:val="00F55939"/>
    <w:rsid w:val="00F60686"/>
    <w:rsid w:val="00F60FCC"/>
    <w:rsid w:val="00F812CC"/>
    <w:rsid w:val="00F94603"/>
    <w:rsid w:val="00F9553A"/>
    <w:rsid w:val="00F96172"/>
    <w:rsid w:val="00F96683"/>
    <w:rsid w:val="00FB4CB9"/>
    <w:rsid w:val="00FC1696"/>
    <w:rsid w:val="00FC1B61"/>
    <w:rsid w:val="00FD00E0"/>
    <w:rsid w:val="00FD0106"/>
    <w:rsid w:val="00FD2DD3"/>
    <w:rsid w:val="00FD4D05"/>
    <w:rsid w:val="00FE3D46"/>
    <w:rsid w:val="00FE4710"/>
    <w:rsid w:val="00FE66B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798DBB"/>
  <w14:defaultImageDpi w14:val="32767"/>
  <w15:chartTrackingRefBased/>
  <w15:docId w15:val="{50A05CF6-9E79-F048-A977-E4AA034BA5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qFormat="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rsid w:val="00B72AA5"/>
    <w:pPr>
      <w:spacing w:after="120" w:line="300" w:lineRule="auto"/>
    </w:pPr>
    <w:rPr>
      <w:rFonts w:ascii="Open Sans" w:eastAsia="Arial" w:hAnsi="Open Sans" w:cs="Open Sans"/>
    </w:rPr>
  </w:style>
  <w:style w:type="paragraph" w:styleId="Heading1">
    <w:name w:val="heading 1"/>
    <w:basedOn w:val="Normal"/>
    <w:next w:val="Normal"/>
    <w:link w:val="Heading1Char"/>
    <w:uiPriority w:val="9"/>
    <w:qFormat/>
    <w:rsid w:val="00893E48"/>
    <w:pPr>
      <w:keepNext/>
      <w:keepLines/>
      <w:pBdr>
        <w:bottom w:val="single" w:sz="6" w:space="1" w:color="0388C5" w:themeColor="accent5"/>
      </w:pBdr>
      <w:spacing w:before="480" w:after="240" w:line="240" w:lineRule="auto"/>
      <w:outlineLvl w:val="0"/>
    </w:pPr>
    <w:rPr>
      <w:rFonts w:asciiTheme="majorHAnsi" w:eastAsiaTheme="majorEastAsia" w:hAnsiTheme="majorHAnsi" w:cs="Times New Roman (Headings CS)"/>
      <w:bCs/>
      <w:caps/>
      <w:color w:val="0388C5" w:themeColor="accent5"/>
      <w:sz w:val="40"/>
      <w:szCs w:val="40"/>
    </w:rPr>
  </w:style>
  <w:style w:type="paragraph" w:styleId="Heading2">
    <w:name w:val="heading 2"/>
    <w:basedOn w:val="Normal"/>
    <w:next w:val="Normal"/>
    <w:link w:val="Heading2Char"/>
    <w:uiPriority w:val="9"/>
    <w:unhideWhenUsed/>
    <w:qFormat/>
    <w:rsid w:val="00893E48"/>
    <w:pPr>
      <w:spacing w:line="240" w:lineRule="auto"/>
      <w:outlineLvl w:val="1"/>
    </w:pPr>
    <w:rPr>
      <w:rFonts w:ascii="Calibri" w:hAnsi="Calibri"/>
      <w:b/>
      <w:color w:val="405D78" w:themeColor="accent1"/>
      <w:sz w:val="28"/>
      <w:szCs w:val="28"/>
    </w:rPr>
  </w:style>
  <w:style w:type="paragraph" w:styleId="Heading3">
    <w:name w:val="heading 3"/>
    <w:basedOn w:val="Heading2"/>
    <w:next w:val="Normal"/>
    <w:link w:val="Heading3Char"/>
    <w:uiPriority w:val="9"/>
    <w:unhideWhenUsed/>
    <w:qFormat/>
    <w:rsid w:val="00335E68"/>
    <w:pPr>
      <w:outlineLvl w:val="2"/>
    </w:pPr>
    <w:rPr>
      <w:color w:val="7F9EBB" w:themeColor="accent1" w:themeTint="99"/>
    </w:rPr>
  </w:style>
  <w:style w:type="paragraph" w:styleId="Heading4">
    <w:name w:val="heading 4"/>
    <w:basedOn w:val="Normal"/>
    <w:next w:val="Normal"/>
    <w:link w:val="Heading4Char"/>
    <w:uiPriority w:val="9"/>
    <w:unhideWhenUsed/>
    <w:qFormat/>
    <w:rsid w:val="00D56360"/>
    <w:pPr>
      <w:keepNext/>
      <w:keepLines/>
      <w:spacing w:before="200" w:after="0"/>
      <w:outlineLvl w:val="3"/>
    </w:pPr>
    <w:rPr>
      <w:rFonts w:asciiTheme="majorHAnsi" w:eastAsiaTheme="majorEastAsia" w:hAnsiTheme="majorHAnsi" w:cstheme="majorBidi"/>
      <w:b/>
      <w:bCs/>
      <w:i/>
      <w:iCs/>
      <w:color w:val="405D78" w:themeColor="accent1"/>
    </w:rPr>
  </w:style>
  <w:style w:type="paragraph" w:styleId="Heading5">
    <w:name w:val="heading 5"/>
    <w:aliases w:val="Table Heading"/>
    <w:basedOn w:val="Normal"/>
    <w:next w:val="Normal"/>
    <w:link w:val="Heading5Char"/>
    <w:uiPriority w:val="9"/>
    <w:unhideWhenUsed/>
    <w:qFormat/>
    <w:rsid w:val="00B71066"/>
    <w:pPr>
      <w:keepNext/>
      <w:keepLines/>
      <w:spacing w:before="120" w:line="240" w:lineRule="auto"/>
      <w:jc w:val="center"/>
      <w:outlineLvl w:val="4"/>
    </w:pPr>
    <w:rPr>
      <w:rFonts w:eastAsiaTheme="majorEastAsia" w:cs="Times New Roman (Headings CS)"/>
      <w:b/>
      <w:bCs/>
      <w:color w:val="FFFFFF" w:themeColor="background1"/>
      <w:sz w:val="26"/>
    </w:rPr>
  </w:style>
  <w:style w:type="paragraph" w:styleId="Heading6">
    <w:name w:val="heading 6"/>
    <w:aliases w:val="Table Sub Heading"/>
    <w:basedOn w:val="Normal"/>
    <w:next w:val="Normal"/>
    <w:link w:val="Heading6Char"/>
    <w:uiPriority w:val="9"/>
    <w:unhideWhenUsed/>
    <w:qFormat/>
    <w:rsid w:val="00DD30FA"/>
    <w:pPr>
      <w:keepNext/>
      <w:keepLines/>
      <w:spacing w:before="200" w:after="0" w:line="240" w:lineRule="auto"/>
      <w:outlineLvl w:val="5"/>
    </w:pPr>
    <w:rPr>
      <w:rFonts w:ascii="Calibri" w:eastAsiaTheme="majorEastAsia" w:hAnsi="Calibri" w:cstheme="majorBidi"/>
      <w:b/>
      <w:bCs/>
      <w:i/>
      <w:iCs/>
      <w:color w:val="000000" w:themeColor="text1"/>
    </w:rPr>
  </w:style>
  <w:style w:type="paragraph" w:styleId="Heading7">
    <w:name w:val="heading 7"/>
    <w:aliases w:val="Table Body"/>
    <w:basedOn w:val="BodyText2"/>
    <w:next w:val="Normal"/>
    <w:link w:val="Heading7Char"/>
    <w:uiPriority w:val="9"/>
    <w:unhideWhenUsed/>
    <w:qFormat/>
    <w:rsid w:val="00DC0276"/>
    <w:pPr>
      <w:outlineLvl w:val="6"/>
    </w:pPr>
    <w:rPr>
      <w:color w:val="000000" w:themeColor="text1"/>
    </w:rPr>
  </w:style>
  <w:style w:type="paragraph" w:styleId="Heading8">
    <w:name w:val="heading 8"/>
    <w:aliases w:val="Subtitle for Title 2"/>
    <w:basedOn w:val="Heading9"/>
    <w:next w:val="Normal"/>
    <w:link w:val="Heading8Char"/>
    <w:uiPriority w:val="9"/>
    <w:unhideWhenUsed/>
    <w:qFormat/>
    <w:rsid w:val="00EA546B"/>
    <w:pPr>
      <w:pBdr>
        <w:top w:val="none" w:sz="0" w:space="0" w:color="auto"/>
      </w:pBdr>
      <w:spacing w:line="560" w:lineRule="exact"/>
      <w:outlineLvl w:val="7"/>
    </w:pPr>
    <w:rPr>
      <w:sz w:val="48"/>
      <w:szCs w:val="52"/>
    </w:rPr>
  </w:style>
  <w:style w:type="paragraph" w:styleId="Heading9">
    <w:name w:val="heading 9"/>
    <w:aliases w:val="Title 2"/>
    <w:basedOn w:val="Normal"/>
    <w:next w:val="Normal"/>
    <w:link w:val="Heading9Char"/>
    <w:uiPriority w:val="9"/>
    <w:unhideWhenUsed/>
    <w:qFormat/>
    <w:rsid w:val="00E11AE8"/>
    <w:pPr>
      <w:keepNext/>
      <w:keepLines/>
      <w:pBdr>
        <w:top w:val="single" w:sz="8" w:space="20" w:color="FFFFFF" w:themeColor="background1"/>
        <w:left w:val="single" w:sz="8" w:space="10" w:color="FFFFFF" w:themeColor="background1"/>
        <w:bottom w:val="single" w:sz="8" w:space="20" w:color="FFFFFF" w:themeColor="background1"/>
        <w:right w:val="single" w:sz="8" w:space="10" w:color="FFFFFF" w:themeColor="background1"/>
      </w:pBdr>
      <w:shd w:val="clear" w:color="auto" w:fill="FFFFFF" w:themeFill="background1"/>
      <w:spacing w:after="0" w:line="720" w:lineRule="exact"/>
      <w:ind w:left="720" w:right="720"/>
      <w:contextualSpacing/>
      <w:outlineLvl w:val="8"/>
    </w:pPr>
    <w:rPr>
      <w:rFonts w:ascii="Calibri" w:eastAsiaTheme="majorEastAsia" w:hAnsi="Calibri" w:cs="Times New Roman (Headings CS)"/>
      <w:iCs/>
      <w:color w:val="405D78" w:themeColor="accent1"/>
      <w:sz w:val="72"/>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93E48"/>
    <w:rPr>
      <w:rFonts w:asciiTheme="majorHAnsi" w:eastAsiaTheme="majorEastAsia" w:hAnsiTheme="majorHAnsi" w:cs="Times New Roman (Headings CS)"/>
      <w:bCs/>
      <w:caps/>
      <w:color w:val="0388C5" w:themeColor="accent5"/>
      <w:sz w:val="40"/>
      <w:szCs w:val="40"/>
    </w:rPr>
  </w:style>
  <w:style w:type="character" w:customStyle="1" w:styleId="Heading2Char">
    <w:name w:val="Heading 2 Char"/>
    <w:basedOn w:val="DefaultParagraphFont"/>
    <w:link w:val="Heading2"/>
    <w:uiPriority w:val="9"/>
    <w:rsid w:val="00893E48"/>
    <w:rPr>
      <w:rFonts w:ascii="Calibri" w:hAnsi="Calibri"/>
      <w:b/>
      <w:color w:val="405D78" w:themeColor="accent1"/>
      <w:sz w:val="28"/>
      <w:szCs w:val="28"/>
    </w:rPr>
  </w:style>
  <w:style w:type="character" w:customStyle="1" w:styleId="Heading3Char">
    <w:name w:val="Heading 3 Char"/>
    <w:basedOn w:val="DefaultParagraphFont"/>
    <w:link w:val="Heading3"/>
    <w:uiPriority w:val="9"/>
    <w:rsid w:val="00335E68"/>
    <w:rPr>
      <w:rFonts w:ascii="Calibri" w:hAnsi="Calibri"/>
      <w:b/>
      <w:color w:val="7F9EBB" w:themeColor="accent1" w:themeTint="99"/>
      <w:sz w:val="28"/>
      <w:szCs w:val="28"/>
    </w:rPr>
  </w:style>
  <w:style w:type="character" w:customStyle="1" w:styleId="Heading4Char">
    <w:name w:val="Heading 4 Char"/>
    <w:basedOn w:val="DefaultParagraphFont"/>
    <w:link w:val="Heading4"/>
    <w:uiPriority w:val="9"/>
    <w:rsid w:val="00D56360"/>
    <w:rPr>
      <w:rFonts w:asciiTheme="majorHAnsi" w:eastAsiaTheme="majorEastAsia" w:hAnsiTheme="majorHAnsi" w:cstheme="majorBidi"/>
      <w:b/>
      <w:bCs/>
      <w:i/>
      <w:iCs/>
      <w:color w:val="405D78" w:themeColor="accent1"/>
    </w:rPr>
  </w:style>
  <w:style w:type="character" w:customStyle="1" w:styleId="Heading5Char">
    <w:name w:val="Heading 5 Char"/>
    <w:aliases w:val="Table Heading Char"/>
    <w:basedOn w:val="DefaultParagraphFont"/>
    <w:link w:val="Heading5"/>
    <w:uiPriority w:val="9"/>
    <w:rsid w:val="00B71066"/>
    <w:rPr>
      <w:rFonts w:eastAsiaTheme="majorEastAsia" w:cs="Times New Roman (Headings CS)"/>
      <w:b/>
      <w:bCs/>
      <w:color w:val="FFFFFF" w:themeColor="background1"/>
      <w:sz w:val="26"/>
    </w:rPr>
  </w:style>
  <w:style w:type="character" w:customStyle="1" w:styleId="Heading6Char">
    <w:name w:val="Heading 6 Char"/>
    <w:aliases w:val="Table Sub Heading Char"/>
    <w:basedOn w:val="DefaultParagraphFont"/>
    <w:link w:val="Heading6"/>
    <w:uiPriority w:val="9"/>
    <w:rsid w:val="00DD30FA"/>
    <w:rPr>
      <w:rFonts w:ascii="Calibri" w:eastAsiaTheme="majorEastAsia" w:hAnsi="Calibri" w:cstheme="majorBidi"/>
      <w:b/>
      <w:bCs/>
      <w:i/>
      <w:iCs/>
      <w:color w:val="000000" w:themeColor="text1"/>
    </w:rPr>
  </w:style>
  <w:style w:type="character" w:customStyle="1" w:styleId="Heading7Char">
    <w:name w:val="Heading 7 Char"/>
    <w:aliases w:val="Table Body Char"/>
    <w:basedOn w:val="DefaultParagraphFont"/>
    <w:link w:val="Heading7"/>
    <w:uiPriority w:val="9"/>
    <w:rsid w:val="00DC0276"/>
    <w:rPr>
      <w:rFonts w:ascii="Helvetica Neue Light" w:hAnsi="Helvetica Neue Light"/>
      <w:color w:val="000000" w:themeColor="text1"/>
    </w:rPr>
  </w:style>
  <w:style w:type="character" w:customStyle="1" w:styleId="Heading8Char">
    <w:name w:val="Heading 8 Char"/>
    <w:aliases w:val="Subtitle for Title 2 Char"/>
    <w:basedOn w:val="DefaultParagraphFont"/>
    <w:link w:val="Heading8"/>
    <w:uiPriority w:val="9"/>
    <w:rsid w:val="00EA546B"/>
    <w:rPr>
      <w:rFonts w:ascii="Calibri" w:eastAsiaTheme="majorEastAsia" w:hAnsi="Calibri" w:cs="Times New Roman (Headings CS)"/>
      <w:iCs/>
      <w:color w:val="405D78" w:themeColor="accent1"/>
      <w:sz w:val="48"/>
      <w:szCs w:val="52"/>
      <w:shd w:val="clear" w:color="auto" w:fill="FFFFFF" w:themeFill="background1"/>
    </w:rPr>
  </w:style>
  <w:style w:type="character" w:customStyle="1" w:styleId="Heading9Char">
    <w:name w:val="Heading 9 Char"/>
    <w:aliases w:val="Title 2 Char"/>
    <w:basedOn w:val="DefaultParagraphFont"/>
    <w:link w:val="Heading9"/>
    <w:uiPriority w:val="9"/>
    <w:rsid w:val="00E11AE8"/>
    <w:rPr>
      <w:rFonts w:ascii="Calibri" w:eastAsiaTheme="majorEastAsia" w:hAnsi="Calibri" w:cs="Times New Roman (Headings CS)"/>
      <w:iCs/>
      <w:color w:val="405D78" w:themeColor="accent1"/>
      <w:sz w:val="72"/>
      <w:szCs w:val="20"/>
      <w:shd w:val="clear" w:color="auto" w:fill="FFFFFF" w:themeFill="background1"/>
    </w:rPr>
  </w:style>
  <w:style w:type="paragraph" w:styleId="Caption">
    <w:name w:val="caption"/>
    <w:basedOn w:val="Normal"/>
    <w:next w:val="Normal"/>
    <w:uiPriority w:val="35"/>
    <w:semiHidden/>
    <w:unhideWhenUsed/>
    <w:qFormat/>
    <w:rsid w:val="00D56360"/>
    <w:pPr>
      <w:spacing w:line="240" w:lineRule="auto"/>
    </w:pPr>
    <w:rPr>
      <w:b/>
      <w:bCs/>
      <w:color w:val="405D78" w:themeColor="accent1"/>
      <w:sz w:val="18"/>
      <w:szCs w:val="18"/>
    </w:rPr>
  </w:style>
  <w:style w:type="paragraph" w:styleId="Title">
    <w:name w:val="Title"/>
    <w:aliases w:val="Title Of Document - Blue BG"/>
    <w:basedOn w:val="Normal"/>
    <w:next w:val="Normal"/>
    <w:link w:val="TitleChar"/>
    <w:uiPriority w:val="10"/>
    <w:qFormat/>
    <w:rsid w:val="001E7894"/>
    <w:pPr>
      <w:keepLines/>
      <w:pBdr>
        <w:top w:val="single" w:sz="8" w:space="30" w:color="405D78" w:themeColor="accent1"/>
        <w:left w:val="single" w:sz="8" w:space="10" w:color="405D78" w:themeColor="accent1"/>
        <w:bottom w:val="single" w:sz="8" w:space="30" w:color="405D78" w:themeColor="accent1"/>
        <w:right w:val="single" w:sz="8" w:space="10" w:color="405D78" w:themeColor="accent1"/>
      </w:pBdr>
      <w:shd w:val="clear" w:color="auto" w:fill="405D78" w:themeFill="accent1"/>
      <w:suppressAutoHyphens/>
      <w:spacing w:after="0" w:line="720" w:lineRule="exact"/>
      <w:ind w:left="288" w:right="288"/>
      <w:contextualSpacing/>
      <w:mirrorIndents/>
      <w:outlineLvl w:val="0"/>
    </w:pPr>
    <w:rPr>
      <w:rFonts w:ascii="Calibri" w:eastAsiaTheme="majorEastAsia" w:hAnsi="Calibri" w:cs="Times New Roman (Headings CS)"/>
      <w:b/>
      <w:color w:val="FFFFFF" w:themeColor="background1"/>
      <w:kern w:val="72"/>
      <w:sz w:val="72"/>
      <w:szCs w:val="72"/>
      <w:bdr w:val="single" w:sz="8" w:space="0" w:color="405D78" w:themeColor="accent1"/>
      <w:shd w:val="solid" w:color="405D78" w:themeColor="accent1" w:fill="405D78" w:themeFill="accent1"/>
    </w:rPr>
  </w:style>
  <w:style w:type="character" w:customStyle="1" w:styleId="TitleChar">
    <w:name w:val="Title Char"/>
    <w:aliases w:val="Title Of Document - Blue BG Char"/>
    <w:basedOn w:val="DefaultParagraphFont"/>
    <w:link w:val="Title"/>
    <w:uiPriority w:val="10"/>
    <w:rsid w:val="001E7894"/>
    <w:rPr>
      <w:rFonts w:ascii="Calibri" w:eastAsiaTheme="majorEastAsia" w:hAnsi="Calibri" w:cs="Times New Roman (Headings CS)"/>
      <w:b/>
      <w:color w:val="FFFFFF" w:themeColor="background1"/>
      <w:kern w:val="72"/>
      <w:sz w:val="72"/>
      <w:szCs w:val="72"/>
      <w:bdr w:val="single" w:sz="8" w:space="0" w:color="405D78" w:themeColor="accent1"/>
      <w:shd w:val="clear" w:color="auto" w:fill="405D78" w:themeFill="accent1"/>
    </w:rPr>
  </w:style>
  <w:style w:type="paragraph" w:styleId="Subtitle">
    <w:name w:val="Subtitle"/>
    <w:basedOn w:val="Normal"/>
    <w:next w:val="Normal"/>
    <w:link w:val="SubtitleChar"/>
    <w:uiPriority w:val="11"/>
    <w:qFormat/>
    <w:rsid w:val="001E7894"/>
    <w:pPr>
      <w:numPr>
        <w:ilvl w:val="1"/>
      </w:numPr>
      <w:spacing w:before="240"/>
    </w:pPr>
    <w:rPr>
      <w:rFonts w:ascii="Calibri" w:eastAsiaTheme="majorEastAsia" w:hAnsi="Calibri" w:cstheme="majorBidi"/>
      <w:iCs/>
      <w:color w:val="405D78" w:themeColor="accent1"/>
      <w:spacing w:val="15"/>
      <w:sz w:val="44"/>
      <w:szCs w:val="44"/>
    </w:rPr>
  </w:style>
  <w:style w:type="character" w:customStyle="1" w:styleId="SubtitleChar">
    <w:name w:val="Subtitle Char"/>
    <w:basedOn w:val="DefaultParagraphFont"/>
    <w:link w:val="Subtitle"/>
    <w:uiPriority w:val="11"/>
    <w:rsid w:val="001E7894"/>
    <w:rPr>
      <w:rFonts w:ascii="Calibri" w:eastAsiaTheme="majorEastAsia" w:hAnsi="Calibri" w:cstheme="majorBidi"/>
      <w:iCs/>
      <w:color w:val="405D78" w:themeColor="accent1"/>
      <w:spacing w:val="15"/>
      <w:sz w:val="44"/>
      <w:szCs w:val="44"/>
    </w:rPr>
  </w:style>
  <w:style w:type="character" w:styleId="Strong">
    <w:name w:val="Strong"/>
    <w:uiPriority w:val="22"/>
    <w:qFormat/>
    <w:rsid w:val="00DD30FA"/>
    <w:rPr>
      <w:rFonts w:ascii="Helvetica Neue Medium" w:hAnsi="Helvetica Neue Medium"/>
    </w:rPr>
  </w:style>
  <w:style w:type="paragraph" w:styleId="ListParagraph">
    <w:name w:val="List Paragraph"/>
    <w:aliases w:val="Bullets Level 1"/>
    <w:basedOn w:val="Normal"/>
    <w:uiPriority w:val="34"/>
    <w:qFormat/>
    <w:rsid w:val="00CD4FAA"/>
    <w:pPr>
      <w:ind w:left="284"/>
      <w:contextualSpacing/>
    </w:pPr>
  </w:style>
  <w:style w:type="paragraph" w:styleId="Quote">
    <w:name w:val="Quote"/>
    <w:basedOn w:val="Normal"/>
    <w:next w:val="Normal"/>
    <w:link w:val="QuoteChar"/>
    <w:uiPriority w:val="29"/>
    <w:qFormat/>
    <w:rsid w:val="00D56360"/>
    <w:rPr>
      <w:i/>
      <w:iCs/>
      <w:color w:val="000000" w:themeColor="text1"/>
    </w:rPr>
  </w:style>
  <w:style w:type="character" w:customStyle="1" w:styleId="QuoteChar">
    <w:name w:val="Quote Char"/>
    <w:basedOn w:val="DefaultParagraphFont"/>
    <w:link w:val="Quote"/>
    <w:uiPriority w:val="29"/>
    <w:rsid w:val="00D56360"/>
    <w:rPr>
      <w:i/>
      <w:iCs/>
      <w:color w:val="000000" w:themeColor="text1"/>
    </w:rPr>
  </w:style>
  <w:style w:type="paragraph" w:styleId="IntenseQuote">
    <w:name w:val="Intense Quote"/>
    <w:basedOn w:val="Normal"/>
    <w:next w:val="Normal"/>
    <w:link w:val="IntenseQuoteChar"/>
    <w:uiPriority w:val="30"/>
    <w:qFormat/>
    <w:rsid w:val="00D56360"/>
    <w:pPr>
      <w:pBdr>
        <w:bottom w:val="single" w:sz="4" w:space="4" w:color="405D78" w:themeColor="accent1"/>
      </w:pBdr>
      <w:spacing w:before="200" w:after="280"/>
      <w:ind w:left="936" w:right="936"/>
    </w:pPr>
    <w:rPr>
      <w:b/>
      <w:bCs/>
      <w:i/>
      <w:iCs/>
      <w:color w:val="405D78" w:themeColor="accent1"/>
    </w:rPr>
  </w:style>
  <w:style w:type="character" w:customStyle="1" w:styleId="IntenseQuoteChar">
    <w:name w:val="Intense Quote Char"/>
    <w:basedOn w:val="DefaultParagraphFont"/>
    <w:link w:val="IntenseQuote"/>
    <w:uiPriority w:val="30"/>
    <w:rsid w:val="00D56360"/>
    <w:rPr>
      <w:b/>
      <w:bCs/>
      <w:i/>
      <w:iCs/>
      <w:color w:val="405D78" w:themeColor="accent1"/>
    </w:rPr>
  </w:style>
  <w:style w:type="character" w:styleId="SubtleEmphasis">
    <w:name w:val="Subtle Emphasis"/>
    <w:basedOn w:val="DefaultParagraphFont"/>
    <w:uiPriority w:val="19"/>
    <w:qFormat/>
    <w:rsid w:val="00D56360"/>
    <w:rPr>
      <w:i/>
      <w:iCs/>
      <w:color w:val="808080" w:themeColor="text1" w:themeTint="7F"/>
    </w:rPr>
  </w:style>
  <w:style w:type="character" w:styleId="IntenseEmphasis">
    <w:name w:val="Intense Emphasis"/>
    <w:basedOn w:val="DefaultParagraphFont"/>
    <w:uiPriority w:val="21"/>
    <w:qFormat/>
    <w:rsid w:val="00D56360"/>
    <w:rPr>
      <w:b/>
      <w:bCs/>
      <w:i/>
      <w:iCs/>
      <w:color w:val="405D78" w:themeColor="accent1"/>
    </w:rPr>
  </w:style>
  <w:style w:type="character" w:styleId="SubtleReference">
    <w:name w:val="Subtle Reference"/>
    <w:basedOn w:val="DefaultParagraphFont"/>
    <w:uiPriority w:val="31"/>
    <w:qFormat/>
    <w:rsid w:val="00D56360"/>
    <w:rPr>
      <w:smallCaps/>
      <w:color w:val="97467C" w:themeColor="accent2"/>
      <w:u w:val="single"/>
    </w:rPr>
  </w:style>
  <w:style w:type="character" w:styleId="IntenseReference">
    <w:name w:val="Intense Reference"/>
    <w:basedOn w:val="DefaultParagraphFont"/>
    <w:uiPriority w:val="32"/>
    <w:qFormat/>
    <w:rsid w:val="00D56360"/>
    <w:rPr>
      <w:b/>
      <w:bCs/>
      <w:smallCaps/>
      <w:color w:val="97467C" w:themeColor="accent2"/>
      <w:spacing w:val="5"/>
      <w:u w:val="single"/>
    </w:rPr>
  </w:style>
  <w:style w:type="character" w:styleId="BookTitle">
    <w:name w:val="Book Title"/>
    <w:basedOn w:val="DefaultParagraphFont"/>
    <w:uiPriority w:val="33"/>
    <w:qFormat/>
    <w:rsid w:val="00D56360"/>
    <w:rPr>
      <w:b/>
      <w:bCs/>
      <w:smallCaps/>
      <w:spacing w:val="5"/>
    </w:rPr>
  </w:style>
  <w:style w:type="paragraph" w:styleId="TOCHeading">
    <w:name w:val="TOC Heading"/>
    <w:basedOn w:val="Heading1"/>
    <w:next w:val="Normal"/>
    <w:uiPriority w:val="39"/>
    <w:unhideWhenUsed/>
    <w:qFormat/>
    <w:rsid w:val="00D56360"/>
    <w:pPr>
      <w:outlineLvl w:val="9"/>
    </w:pPr>
  </w:style>
  <w:style w:type="paragraph" w:styleId="Revision">
    <w:name w:val="Revision"/>
    <w:hidden/>
    <w:uiPriority w:val="99"/>
    <w:semiHidden/>
    <w:rsid w:val="006A77BF"/>
    <w:pPr>
      <w:spacing w:after="0" w:line="240" w:lineRule="auto"/>
    </w:pPr>
  </w:style>
  <w:style w:type="character" w:styleId="UnresolvedMention">
    <w:name w:val="Unresolved Mention"/>
    <w:basedOn w:val="DefaultParagraphFont"/>
    <w:uiPriority w:val="99"/>
    <w:rsid w:val="00EF06A8"/>
    <w:rPr>
      <w:color w:val="605E5C"/>
      <w:shd w:val="clear" w:color="auto" w:fill="E1DFDD"/>
    </w:rPr>
  </w:style>
  <w:style w:type="paragraph" w:styleId="TOAHeading">
    <w:name w:val="toa heading"/>
    <w:basedOn w:val="Normal"/>
    <w:next w:val="Normal"/>
    <w:uiPriority w:val="99"/>
    <w:unhideWhenUsed/>
    <w:rsid w:val="00EF06A8"/>
    <w:pPr>
      <w:spacing w:before="120"/>
    </w:pPr>
    <w:rPr>
      <w:rFonts w:asciiTheme="majorHAnsi" w:eastAsiaTheme="majorEastAsia" w:hAnsiTheme="majorHAnsi" w:cstheme="majorBidi"/>
      <w:b/>
      <w:bCs/>
      <w:sz w:val="24"/>
      <w:szCs w:val="24"/>
    </w:rPr>
  </w:style>
  <w:style w:type="paragraph" w:styleId="TableofAuthorities">
    <w:name w:val="table of authorities"/>
    <w:basedOn w:val="Normal"/>
    <w:next w:val="Normal"/>
    <w:uiPriority w:val="99"/>
    <w:unhideWhenUsed/>
    <w:rsid w:val="00EF06A8"/>
    <w:pPr>
      <w:spacing w:after="0"/>
      <w:ind w:left="220" w:hanging="220"/>
    </w:pPr>
  </w:style>
  <w:style w:type="paragraph" w:styleId="FootnoteText">
    <w:name w:val="footnote text"/>
    <w:aliases w:val="Footnote Text Char1,Footnote Text Char Char,Texto nota pie Car,Texto nota pie Car Char Char,Texto nota pie Car Char Char Char Char,Texto nota pie Car Char Char Char,single space,ft,FOOTNOTES,fn,Footnote Text1,Char1,Char,ft2,Char3 Char1,Car"/>
    <w:basedOn w:val="Normal"/>
    <w:link w:val="FootnoteTextChar"/>
    <w:uiPriority w:val="99"/>
    <w:unhideWhenUsed/>
    <w:rsid w:val="002C16F2"/>
    <w:pPr>
      <w:spacing w:after="0" w:line="240" w:lineRule="auto"/>
    </w:pPr>
    <w:rPr>
      <w:color w:val="AEAAAA" w:themeColor="background2" w:themeShade="BF"/>
      <w:sz w:val="20"/>
      <w:szCs w:val="20"/>
    </w:rPr>
  </w:style>
  <w:style w:type="character" w:customStyle="1" w:styleId="FootnoteTextChar">
    <w:name w:val="Footnote Text Char"/>
    <w:aliases w:val="Footnote Text Char1 Char,Footnote Text Char Char Char,Texto nota pie Car Char,Texto nota pie Car Char Char Char1,Texto nota pie Car Char Char Char Char Char,Texto nota pie Car Char Char Char Char1,single space Char,ft Char,fn Char"/>
    <w:basedOn w:val="DefaultParagraphFont"/>
    <w:link w:val="FootnoteText"/>
    <w:uiPriority w:val="99"/>
    <w:rsid w:val="002C16F2"/>
    <w:rPr>
      <w:color w:val="AEAAAA" w:themeColor="background2" w:themeShade="BF"/>
      <w:sz w:val="20"/>
      <w:szCs w:val="20"/>
    </w:rPr>
  </w:style>
  <w:style w:type="character" w:styleId="FootnoteReference">
    <w:name w:val="footnote reference"/>
    <w:aliases w:val="Superscript"/>
    <w:basedOn w:val="DefaultParagraphFont"/>
    <w:uiPriority w:val="99"/>
    <w:unhideWhenUsed/>
    <w:rsid w:val="007056C9"/>
    <w:rPr>
      <w:vertAlign w:val="superscript"/>
    </w:rPr>
  </w:style>
  <w:style w:type="character" w:styleId="Hyperlink">
    <w:name w:val="Hyperlink"/>
    <w:basedOn w:val="DefaultParagraphFont"/>
    <w:uiPriority w:val="99"/>
    <w:unhideWhenUsed/>
    <w:rsid w:val="00955FE1"/>
    <w:rPr>
      <w:color w:val="47C2FC" w:themeColor="accent5" w:themeTint="99"/>
      <w:u w:val="single"/>
    </w:rPr>
  </w:style>
  <w:style w:type="paragraph" w:styleId="CommentText">
    <w:name w:val="annotation text"/>
    <w:basedOn w:val="Normal"/>
    <w:link w:val="CommentTextChar"/>
    <w:uiPriority w:val="99"/>
    <w:unhideWhenUsed/>
    <w:rsid w:val="007056C9"/>
    <w:pPr>
      <w:spacing w:after="0" w:line="240" w:lineRule="auto"/>
    </w:pPr>
    <w:rPr>
      <w:sz w:val="20"/>
      <w:szCs w:val="20"/>
    </w:rPr>
  </w:style>
  <w:style w:type="character" w:customStyle="1" w:styleId="CommentTextChar">
    <w:name w:val="Comment Text Char"/>
    <w:basedOn w:val="DefaultParagraphFont"/>
    <w:link w:val="CommentText"/>
    <w:uiPriority w:val="99"/>
    <w:rsid w:val="007056C9"/>
    <w:rPr>
      <w:sz w:val="20"/>
      <w:szCs w:val="20"/>
    </w:rPr>
  </w:style>
  <w:style w:type="paragraph" w:styleId="BodyText">
    <w:name w:val="Body Text"/>
    <w:basedOn w:val="Normal"/>
    <w:link w:val="BodyTextChar"/>
    <w:uiPriority w:val="99"/>
    <w:unhideWhenUsed/>
    <w:qFormat/>
    <w:rsid w:val="009626FF"/>
    <w:pPr>
      <w:spacing w:after="240"/>
    </w:pPr>
  </w:style>
  <w:style w:type="character" w:customStyle="1" w:styleId="BodyTextChar">
    <w:name w:val="Body Text Char"/>
    <w:basedOn w:val="DefaultParagraphFont"/>
    <w:link w:val="BodyText"/>
    <w:uiPriority w:val="99"/>
    <w:rsid w:val="008B462C"/>
    <w:rPr>
      <w:rFonts w:ascii="Helvetica Neue Light" w:hAnsi="Helvetica Neue Light"/>
    </w:rPr>
  </w:style>
  <w:style w:type="paragraph" w:styleId="Footer">
    <w:name w:val="footer"/>
    <w:basedOn w:val="Normal"/>
    <w:link w:val="FooterChar"/>
    <w:uiPriority w:val="99"/>
    <w:unhideWhenUsed/>
    <w:rsid w:val="007056C9"/>
    <w:pPr>
      <w:tabs>
        <w:tab w:val="center" w:pos="4680"/>
        <w:tab w:val="right" w:pos="9360"/>
      </w:tabs>
      <w:spacing w:after="0" w:line="240" w:lineRule="auto"/>
    </w:pPr>
  </w:style>
  <w:style w:type="character" w:customStyle="1" w:styleId="FooterChar">
    <w:name w:val="Footer Char"/>
    <w:basedOn w:val="DefaultParagraphFont"/>
    <w:link w:val="Footer"/>
    <w:uiPriority w:val="99"/>
    <w:rsid w:val="007056C9"/>
  </w:style>
  <w:style w:type="character" w:styleId="FollowedHyperlink">
    <w:name w:val="FollowedHyperlink"/>
    <w:basedOn w:val="DefaultParagraphFont"/>
    <w:uiPriority w:val="99"/>
    <w:semiHidden/>
    <w:unhideWhenUsed/>
    <w:rsid w:val="00955FE1"/>
    <w:rPr>
      <w:color w:val="0388C5" w:themeColor="accent5"/>
      <w:u w:val="single"/>
    </w:rPr>
  </w:style>
  <w:style w:type="table" w:styleId="TableGrid">
    <w:name w:val="Table Grid"/>
    <w:basedOn w:val="TableNormal"/>
    <w:uiPriority w:val="39"/>
    <w:rsid w:val="0017581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2-Accent2">
    <w:name w:val="Grid Table 2 Accent 2"/>
    <w:basedOn w:val="TableNormal"/>
    <w:uiPriority w:val="47"/>
    <w:rsid w:val="0017581E"/>
    <w:pPr>
      <w:spacing w:after="0" w:line="240" w:lineRule="auto"/>
    </w:pPr>
    <w:tblPr>
      <w:tblStyleRowBandSize w:val="1"/>
      <w:tblStyleColBandSize w:val="1"/>
      <w:tblBorders>
        <w:top w:val="single" w:sz="2" w:space="0" w:color="C888B2" w:themeColor="accent2" w:themeTint="99"/>
        <w:bottom w:val="single" w:sz="2" w:space="0" w:color="C888B2" w:themeColor="accent2" w:themeTint="99"/>
        <w:insideH w:val="single" w:sz="2" w:space="0" w:color="C888B2" w:themeColor="accent2" w:themeTint="99"/>
        <w:insideV w:val="single" w:sz="2" w:space="0" w:color="C888B2" w:themeColor="accent2" w:themeTint="99"/>
      </w:tblBorders>
    </w:tblPr>
    <w:tblStylePr w:type="firstRow">
      <w:rPr>
        <w:b/>
        <w:bCs/>
      </w:rPr>
      <w:tblPr/>
      <w:tcPr>
        <w:tcBorders>
          <w:top w:val="nil"/>
          <w:bottom w:val="single" w:sz="12" w:space="0" w:color="C888B2" w:themeColor="accent2" w:themeTint="99"/>
          <w:insideH w:val="nil"/>
          <w:insideV w:val="nil"/>
        </w:tcBorders>
        <w:shd w:val="clear" w:color="auto" w:fill="FFFFFF" w:themeFill="background1"/>
      </w:tcPr>
    </w:tblStylePr>
    <w:tblStylePr w:type="lastRow">
      <w:rPr>
        <w:b/>
        <w:bCs/>
      </w:rPr>
      <w:tblPr/>
      <w:tcPr>
        <w:tcBorders>
          <w:top w:val="double" w:sz="2" w:space="0" w:color="C888B2"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CD7E5" w:themeFill="accent2" w:themeFillTint="33"/>
      </w:tcPr>
    </w:tblStylePr>
    <w:tblStylePr w:type="band1Horz">
      <w:tblPr/>
      <w:tcPr>
        <w:shd w:val="clear" w:color="auto" w:fill="ECD7E5" w:themeFill="accent2" w:themeFillTint="33"/>
      </w:tcPr>
    </w:tblStylePr>
  </w:style>
  <w:style w:type="table" w:styleId="GridTable5Dark-Accent2">
    <w:name w:val="Grid Table 5 Dark Accent 2"/>
    <w:basedOn w:val="TableNormal"/>
    <w:uiPriority w:val="50"/>
    <w:rsid w:val="0017581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CD7E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7467C"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7467C"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7467C"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7467C" w:themeFill="accent2"/>
      </w:tcPr>
    </w:tblStylePr>
    <w:tblStylePr w:type="band1Vert">
      <w:tblPr/>
      <w:tcPr>
        <w:shd w:val="clear" w:color="auto" w:fill="DAAFCC" w:themeFill="accent2" w:themeFillTint="66"/>
      </w:tcPr>
    </w:tblStylePr>
    <w:tblStylePr w:type="band1Horz">
      <w:tblPr/>
      <w:tcPr>
        <w:shd w:val="clear" w:color="auto" w:fill="DAAFCC" w:themeFill="accent2" w:themeFillTint="66"/>
      </w:tcPr>
    </w:tblStylePr>
  </w:style>
  <w:style w:type="table" w:styleId="GridTable4-Accent2">
    <w:name w:val="Grid Table 4 Accent 2"/>
    <w:basedOn w:val="TableNormal"/>
    <w:uiPriority w:val="49"/>
    <w:rsid w:val="0017581E"/>
    <w:pPr>
      <w:spacing w:after="0" w:line="240" w:lineRule="auto"/>
    </w:pPr>
    <w:tblPr>
      <w:tblStyleRowBandSize w:val="1"/>
      <w:tblStyleColBandSize w:val="1"/>
      <w:tblBorders>
        <w:top w:val="single" w:sz="4" w:space="0" w:color="C888B2" w:themeColor="accent2" w:themeTint="99"/>
        <w:left w:val="single" w:sz="4" w:space="0" w:color="C888B2" w:themeColor="accent2" w:themeTint="99"/>
        <w:bottom w:val="single" w:sz="4" w:space="0" w:color="C888B2" w:themeColor="accent2" w:themeTint="99"/>
        <w:right w:val="single" w:sz="4" w:space="0" w:color="C888B2" w:themeColor="accent2" w:themeTint="99"/>
        <w:insideH w:val="single" w:sz="4" w:space="0" w:color="C888B2" w:themeColor="accent2" w:themeTint="99"/>
        <w:insideV w:val="single" w:sz="4" w:space="0" w:color="C888B2" w:themeColor="accent2" w:themeTint="99"/>
      </w:tblBorders>
    </w:tblPr>
    <w:tblStylePr w:type="firstRow">
      <w:rPr>
        <w:b/>
        <w:bCs/>
        <w:color w:val="FFFFFF" w:themeColor="background1"/>
      </w:rPr>
      <w:tblPr/>
      <w:tcPr>
        <w:tcBorders>
          <w:top w:val="single" w:sz="4" w:space="0" w:color="97467C" w:themeColor="accent2"/>
          <w:left w:val="single" w:sz="4" w:space="0" w:color="97467C" w:themeColor="accent2"/>
          <w:bottom w:val="single" w:sz="4" w:space="0" w:color="97467C" w:themeColor="accent2"/>
          <w:right w:val="single" w:sz="4" w:space="0" w:color="97467C" w:themeColor="accent2"/>
          <w:insideH w:val="nil"/>
          <w:insideV w:val="nil"/>
        </w:tcBorders>
        <w:shd w:val="clear" w:color="auto" w:fill="97467C" w:themeFill="accent2"/>
      </w:tcPr>
    </w:tblStylePr>
    <w:tblStylePr w:type="lastRow">
      <w:rPr>
        <w:b/>
        <w:bCs/>
      </w:rPr>
      <w:tblPr/>
      <w:tcPr>
        <w:tcBorders>
          <w:top w:val="double" w:sz="4" w:space="0" w:color="97467C" w:themeColor="accent2"/>
        </w:tcBorders>
      </w:tcPr>
    </w:tblStylePr>
    <w:tblStylePr w:type="firstCol">
      <w:rPr>
        <w:b/>
        <w:bCs/>
      </w:rPr>
    </w:tblStylePr>
    <w:tblStylePr w:type="lastCol">
      <w:rPr>
        <w:b/>
        <w:bCs/>
      </w:rPr>
    </w:tblStylePr>
    <w:tblStylePr w:type="band1Vert">
      <w:tblPr/>
      <w:tcPr>
        <w:shd w:val="clear" w:color="auto" w:fill="ECD7E5" w:themeFill="accent2" w:themeFillTint="33"/>
      </w:tcPr>
    </w:tblStylePr>
    <w:tblStylePr w:type="band1Horz">
      <w:tblPr/>
      <w:tcPr>
        <w:shd w:val="clear" w:color="auto" w:fill="ECD7E5" w:themeFill="accent2" w:themeFillTint="33"/>
      </w:tcPr>
    </w:tblStylePr>
  </w:style>
  <w:style w:type="paragraph" w:styleId="TableofFigures">
    <w:name w:val="table of figures"/>
    <w:basedOn w:val="Normal"/>
    <w:next w:val="Normal"/>
    <w:uiPriority w:val="99"/>
    <w:unhideWhenUsed/>
    <w:rsid w:val="00B71066"/>
    <w:pPr>
      <w:spacing w:after="0"/>
    </w:pPr>
  </w:style>
  <w:style w:type="paragraph" w:styleId="Signature">
    <w:name w:val="Signature"/>
    <w:basedOn w:val="Normal"/>
    <w:link w:val="SignatureChar"/>
    <w:uiPriority w:val="99"/>
    <w:unhideWhenUsed/>
    <w:rsid w:val="00B71066"/>
    <w:pPr>
      <w:spacing w:after="0" w:line="240" w:lineRule="auto"/>
      <w:ind w:left="4320"/>
    </w:pPr>
  </w:style>
  <w:style w:type="character" w:customStyle="1" w:styleId="SignatureChar">
    <w:name w:val="Signature Char"/>
    <w:basedOn w:val="DefaultParagraphFont"/>
    <w:link w:val="Signature"/>
    <w:uiPriority w:val="99"/>
    <w:rsid w:val="00B71066"/>
  </w:style>
  <w:style w:type="character" w:styleId="SmartHyperlink">
    <w:name w:val="Smart Hyperlink"/>
    <w:basedOn w:val="DefaultParagraphFont"/>
    <w:uiPriority w:val="99"/>
    <w:unhideWhenUsed/>
    <w:rsid w:val="00B71066"/>
    <w:rPr>
      <w:u w:val="dotted"/>
    </w:rPr>
  </w:style>
  <w:style w:type="paragraph" w:styleId="Salutation">
    <w:name w:val="Salutation"/>
    <w:basedOn w:val="Normal"/>
    <w:next w:val="Normal"/>
    <w:link w:val="SalutationChar"/>
    <w:uiPriority w:val="99"/>
    <w:unhideWhenUsed/>
    <w:rsid w:val="00B71066"/>
  </w:style>
  <w:style w:type="character" w:customStyle="1" w:styleId="SalutationChar">
    <w:name w:val="Salutation Char"/>
    <w:basedOn w:val="DefaultParagraphFont"/>
    <w:link w:val="Salutation"/>
    <w:uiPriority w:val="99"/>
    <w:rsid w:val="00B71066"/>
  </w:style>
  <w:style w:type="paragraph" w:styleId="BodyText2">
    <w:name w:val="Body Text 2"/>
    <w:aliases w:val="Table Body Text"/>
    <w:basedOn w:val="BodyText"/>
    <w:link w:val="BodyText2Char"/>
    <w:uiPriority w:val="99"/>
    <w:unhideWhenUsed/>
    <w:rsid w:val="0031555B"/>
    <w:pPr>
      <w:spacing w:before="120" w:after="120" w:line="240" w:lineRule="auto"/>
      <w:contextualSpacing/>
    </w:pPr>
  </w:style>
  <w:style w:type="character" w:customStyle="1" w:styleId="BodyText2Char">
    <w:name w:val="Body Text 2 Char"/>
    <w:aliases w:val="Table Body Text Char"/>
    <w:basedOn w:val="DefaultParagraphFont"/>
    <w:link w:val="BodyText2"/>
    <w:uiPriority w:val="99"/>
    <w:rsid w:val="0031555B"/>
    <w:rPr>
      <w:rFonts w:ascii="Helvetica Neue Light" w:hAnsi="Helvetica Neue Light"/>
    </w:rPr>
  </w:style>
  <w:style w:type="paragraph" w:styleId="Header">
    <w:name w:val="header"/>
    <w:basedOn w:val="Normal"/>
    <w:link w:val="HeaderChar"/>
    <w:uiPriority w:val="99"/>
    <w:unhideWhenUsed/>
    <w:rsid w:val="003B184F"/>
    <w:pPr>
      <w:tabs>
        <w:tab w:val="center" w:pos="4680"/>
        <w:tab w:val="right" w:pos="9360"/>
      </w:tabs>
      <w:spacing w:after="0" w:line="240" w:lineRule="auto"/>
    </w:pPr>
  </w:style>
  <w:style w:type="character" w:customStyle="1" w:styleId="HeaderChar">
    <w:name w:val="Header Char"/>
    <w:basedOn w:val="DefaultParagraphFont"/>
    <w:link w:val="Header"/>
    <w:uiPriority w:val="99"/>
    <w:rsid w:val="003B184F"/>
  </w:style>
  <w:style w:type="character" w:styleId="PageNumber">
    <w:name w:val="page number"/>
    <w:basedOn w:val="DefaultParagraphFont"/>
    <w:uiPriority w:val="99"/>
    <w:semiHidden/>
    <w:unhideWhenUsed/>
    <w:rsid w:val="003B184F"/>
  </w:style>
  <w:style w:type="character" w:customStyle="1" w:styleId="SubtitleTitle2">
    <w:name w:val="SubtitleTitle 2"/>
    <w:basedOn w:val="DefaultParagraphFont"/>
    <w:uiPriority w:val="1"/>
    <w:qFormat/>
    <w:rsid w:val="0074643B"/>
    <w:rPr>
      <w:sz w:val="48"/>
      <w:szCs w:val="48"/>
    </w:rPr>
  </w:style>
  <w:style w:type="paragraph" w:styleId="TOC1">
    <w:name w:val="toc 1"/>
    <w:basedOn w:val="Normal"/>
    <w:next w:val="Normal"/>
    <w:autoRedefine/>
    <w:uiPriority w:val="39"/>
    <w:unhideWhenUsed/>
    <w:rsid w:val="00CF54C4"/>
    <w:pPr>
      <w:spacing w:before="240"/>
    </w:pPr>
    <w:rPr>
      <w:rFonts w:asciiTheme="minorHAnsi" w:hAnsiTheme="minorHAnsi"/>
      <w:b/>
      <w:bCs/>
      <w:sz w:val="20"/>
      <w:szCs w:val="20"/>
    </w:rPr>
  </w:style>
  <w:style w:type="paragraph" w:styleId="TOC2">
    <w:name w:val="toc 2"/>
    <w:basedOn w:val="Normal"/>
    <w:next w:val="Normal"/>
    <w:autoRedefine/>
    <w:uiPriority w:val="39"/>
    <w:unhideWhenUsed/>
    <w:rsid w:val="00CF54C4"/>
    <w:pPr>
      <w:spacing w:before="120" w:after="0"/>
      <w:ind w:left="220"/>
    </w:pPr>
    <w:rPr>
      <w:rFonts w:asciiTheme="minorHAnsi" w:hAnsiTheme="minorHAnsi"/>
      <w:i/>
      <w:iCs/>
      <w:sz w:val="20"/>
      <w:szCs w:val="20"/>
    </w:rPr>
  </w:style>
  <w:style w:type="paragraph" w:styleId="TOC3">
    <w:name w:val="toc 3"/>
    <w:basedOn w:val="Normal"/>
    <w:next w:val="Normal"/>
    <w:autoRedefine/>
    <w:uiPriority w:val="39"/>
    <w:unhideWhenUsed/>
    <w:rsid w:val="00BB6AB0"/>
    <w:pPr>
      <w:spacing w:after="0"/>
      <w:ind w:left="440"/>
    </w:pPr>
    <w:rPr>
      <w:rFonts w:asciiTheme="minorHAnsi" w:hAnsiTheme="minorHAnsi"/>
      <w:sz w:val="20"/>
      <w:szCs w:val="20"/>
    </w:rPr>
  </w:style>
  <w:style w:type="paragraph" w:styleId="TOC4">
    <w:name w:val="toc 4"/>
    <w:basedOn w:val="Normal"/>
    <w:next w:val="Normal"/>
    <w:autoRedefine/>
    <w:uiPriority w:val="39"/>
    <w:unhideWhenUsed/>
    <w:rsid w:val="00332C25"/>
    <w:pPr>
      <w:spacing w:after="0"/>
      <w:ind w:left="660"/>
    </w:pPr>
    <w:rPr>
      <w:rFonts w:asciiTheme="minorHAnsi" w:hAnsiTheme="minorHAnsi"/>
      <w:sz w:val="20"/>
      <w:szCs w:val="20"/>
    </w:rPr>
  </w:style>
  <w:style w:type="paragraph" w:styleId="TOC5">
    <w:name w:val="toc 5"/>
    <w:basedOn w:val="Normal"/>
    <w:next w:val="Normal"/>
    <w:autoRedefine/>
    <w:uiPriority w:val="39"/>
    <w:unhideWhenUsed/>
    <w:rsid w:val="00332C25"/>
    <w:pPr>
      <w:spacing w:after="0"/>
      <w:ind w:left="880"/>
    </w:pPr>
    <w:rPr>
      <w:rFonts w:asciiTheme="minorHAnsi" w:hAnsiTheme="minorHAnsi"/>
      <w:sz w:val="20"/>
      <w:szCs w:val="20"/>
    </w:rPr>
  </w:style>
  <w:style w:type="paragraph" w:styleId="TOC6">
    <w:name w:val="toc 6"/>
    <w:basedOn w:val="Normal"/>
    <w:next w:val="Normal"/>
    <w:autoRedefine/>
    <w:uiPriority w:val="39"/>
    <w:unhideWhenUsed/>
    <w:rsid w:val="00332C25"/>
    <w:pPr>
      <w:spacing w:after="0"/>
      <w:ind w:left="1100"/>
    </w:pPr>
    <w:rPr>
      <w:rFonts w:asciiTheme="minorHAnsi" w:hAnsiTheme="minorHAnsi"/>
      <w:sz w:val="20"/>
      <w:szCs w:val="20"/>
    </w:rPr>
  </w:style>
  <w:style w:type="paragraph" w:styleId="BodyTextFirstIndent">
    <w:name w:val="Body Text First Indent"/>
    <w:basedOn w:val="BodyText"/>
    <w:link w:val="BodyTextFirstIndentChar"/>
    <w:uiPriority w:val="99"/>
    <w:unhideWhenUsed/>
    <w:rsid w:val="00332C25"/>
    <w:pPr>
      <w:spacing w:after="200" w:line="276" w:lineRule="auto"/>
      <w:ind w:firstLine="360"/>
    </w:pPr>
  </w:style>
  <w:style w:type="character" w:customStyle="1" w:styleId="BodyTextFirstIndentChar">
    <w:name w:val="Body Text First Indent Char"/>
    <w:basedOn w:val="BodyTextChar"/>
    <w:link w:val="BodyTextFirstIndent"/>
    <w:uiPriority w:val="99"/>
    <w:rsid w:val="00332C25"/>
    <w:rPr>
      <w:rFonts w:ascii="Helvetica Neue Light" w:hAnsi="Helvetica Neue Light"/>
    </w:rPr>
  </w:style>
  <w:style w:type="paragraph" w:styleId="BodyTextIndent">
    <w:name w:val="Body Text Indent"/>
    <w:basedOn w:val="Normal"/>
    <w:link w:val="BodyTextIndentChar"/>
    <w:uiPriority w:val="99"/>
    <w:unhideWhenUsed/>
    <w:rsid w:val="00332C25"/>
    <w:pPr>
      <w:ind w:left="360"/>
    </w:pPr>
  </w:style>
  <w:style w:type="character" w:customStyle="1" w:styleId="BodyTextIndentChar">
    <w:name w:val="Body Text Indent Char"/>
    <w:basedOn w:val="DefaultParagraphFont"/>
    <w:link w:val="BodyTextIndent"/>
    <w:uiPriority w:val="99"/>
    <w:rsid w:val="00332C25"/>
    <w:rPr>
      <w:rFonts w:ascii="Helvetica Neue Light" w:hAnsi="Helvetica Neue Light"/>
    </w:rPr>
  </w:style>
  <w:style w:type="paragraph" w:styleId="BodyTextFirstIndent2">
    <w:name w:val="Body Text First Indent 2"/>
    <w:basedOn w:val="BodyTextIndent"/>
    <w:link w:val="BodyTextFirstIndent2Char"/>
    <w:uiPriority w:val="99"/>
    <w:unhideWhenUsed/>
    <w:rsid w:val="00332C25"/>
    <w:pPr>
      <w:spacing w:after="200"/>
      <w:ind w:firstLine="360"/>
    </w:pPr>
  </w:style>
  <w:style w:type="character" w:customStyle="1" w:styleId="BodyTextFirstIndent2Char">
    <w:name w:val="Body Text First Indent 2 Char"/>
    <w:basedOn w:val="BodyTextIndentChar"/>
    <w:link w:val="BodyTextFirstIndent2"/>
    <w:uiPriority w:val="99"/>
    <w:rsid w:val="00332C25"/>
    <w:rPr>
      <w:rFonts w:ascii="Helvetica Neue Light" w:hAnsi="Helvetica Neue Light"/>
    </w:rPr>
  </w:style>
  <w:style w:type="paragraph" w:styleId="BodyTextIndent2">
    <w:name w:val="Body Text Indent 2"/>
    <w:basedOn w:val="Normal"/>
    <w:link w:val="BodyTextIndent2Char"/>
    <w:uiPriority w:val="99"/>
    <w:unhideWhenUsed/>
    <w:rsid w:val="00332C25"/>
    <w:pPr>
      <w:spacing w:line="480" w:lineRule="auto"/>
      <w:ind w:left="360"/>
    </w:pPr>
  </w:style>
  <w:style w:type="character" w:customStyle="1" w:styleId="BodyTextIndent2Char">
    <w:name w:val="Body Text Indent 2 Char"/>
    <w:basedOn w:val="DefaultParagraphFont"/>
    <w:link w:val="BodyTextIndent2"/>
    <w:uiPriority w:val="99"/>
    <w:rsid w:val="00332C25"/>
    <w:rPr>
      <w:rFonts w:ascii="Helvetica Neue Light" w:hAnsi="Helvetica Neue Light"/>
    </w:rPr>
  </w:style>
  <w:style w:type="paragraph" w:styleId="BodyText3">
    <w:name w:val="Body Text 3"/>
    <w:basedOn w:val="Normal"/>
    <w:link w:val="BodyText3Char"/>
    <w:uiPriority w:val="99"/>
    <w:unhideWhenUsed/>
    <w:rsid w:val="00332C25"/>
    <w:rPr>
      <w:sz w:val="18"/>
      <w:szCs w:val="16"/>
    </w:rPr>
  </w:style>
  <w:style w:type="character" w:customStyle="1" w:styleId="BodyText3Char">
    <w:name w:val="Body Text 3 Char"/>
    <w:basedOn w:val="DefaultParagraphFont"/>
    <w:link w:val="BodyText3"/>
    <w:uiPriority w:val="99"/>
    <w:rsid w:val="00332C25"/>
    <w:rPr>
      <w:rFonts w:ascii="Helvetica Neue Light" w:hAnsi="Helvetica Neue Light"/>
      <w:sz w:val="18"/>
      <w:szCs w:val="16"/>
    </w:rPr>
  </w:style>
  <w:style w:type="paragraph" w:styleId="BodyTextIndent3">
    <w:name w:val="Body Text Indent 3"/>
    <w:basedOn w:val="Normal"/>
    <w:link w:val="BodyTextIndent3Char"/>
    <w:uiPriority w:val="99"/>
    <w:unhideWhenUsed/>
    <w:rsid w:val="00332C25"/>
    <w:pPr>
      <w:ind w:left="360"/>
    </w:pPr>
    <w:rPr>
      <w:sz w:val="18"/>
      <w:szCs w:val="16"/>
    </w:rPr>
  </w:style>
  <w:style w:type="character" w:customStyle="1" w:styleId="BodyTextIndent3Char">
    <w:name w:val="Body Text Indent 3 Char"/>
    <w:basedOn w:val="DefaultParagraphFont"/>
    <w:link w:val="BodyTextIndent3"/>
    <w:uiPriority w:val="99"/>
    <w:rsid w:val="00332C25"/>
    <w:rPr>
      <w:rFonts w:ascii="Helvetica Neue Light" w:hAnsi="Helvetica Neue Light"/>
      <w:sz w:val="18"/>
      <w:szCs w:val="16"/>
    </w:rPr>
  </w:style>
  <w:style w:type="paragraph" w:styleId="Closing">
    <w:name w:val="Closing"/>
    <w:basedOn w:val="Normal"/>
    <w:link w:val="ClosingChar"/>
    <w:uiPriority w:val="99"/>
    <w:unhideWhenUsed/>
    <w:rsid w:val="00332C25"/>
    <w:pPr>
      <w:spacing w:after="0" w:line="240" w:lineRule="auto"/>
      <w:ind w:left="4320"/>
    </w:pPr>
  </w:style>
  <w:style w:type="character" w:customStyle="1" w:styleId="ClosingChar">
    <w:name w:val="Closing Char"/>
    <w:basedOn w:val="DefaultParagraphFont"/>
    <w:link w:val="Closing"/>
    <w:uiPriority w:val="99"/>
    <w:rsid w:val="00332C25"/>
  </w:style>
  <w:style w:type="character" w:styleId="CommentReference">
    <w:name w:val="annotation reference"/>
    <w:basedOn w:val="DefaultParagraphFont"/>
    <w:uiPriority w:val="99"/>
    <w:unhideWhenUsed/>
    <w:rsid w:val="00332C25"/>
    <w:rPr>
      <w:sz w:val="16"/>
      <w:szCs w:val="16"/>
    </w:rPr>
  </w:style>
  <w:style w:type="paragraph" w:styleId="TOC7">
    <w:name w:val="toc 7"/>
    <w:basedOn w:val="Normal"/>
    <w:next w:val="Normal"/>
    <w:autoRedefine/>
    <w:uiPriority w:val="39"/>
    <w:unhideWhenUsed/>
    <w:rsid w:val="00BB6AB0"/>
    <w:pPr>
      <w:spacing w:after="0"/>
      <w:ind w:left="1320"/>
    </w:pPr>
    <w:rPr>
      <w:rFonts w:asciiTheme="minorHAnsi" w:hAnsiTheme="minorHAnsi"/>
      <w:sz w:val="20"/>
      <w:szCs w:val="20"/>
    </w:rPr>
  </w:style>
  <w:style w:type="paragraph" w:styleId="TOC8">
    <w:name w:val="toc 8"/>
    <w:basedOn w:val="Normal"/>
    <w:next w:val="Normal"/>
    <w:autoRedefine/>
    <w:uiPriority w:val="39"/>
    <w:unhideWhenUsed/>
    <w:rsid w:val="00BB6AB0"/>
    <w:pPr>
      <w:spacing w:after="0"/>
      <w:ind w:left="1540"/>
    </w:pPr>
    <w:rPr>
      <w:rFonts w:asciiTheme="minorHAnsi" w:hAnsiTheme="minorHAnsi"/>
      <w:sz w:val="20"/>
      <w:szCs w:val="20"/>
    </w:rPr>
  </w:style>
  <w:style w:type="paragraph" w:styleId="TOC9">
    <w:name w:val="toc 9"/>
    <w:basedOn w:val="Normal"/>
    <w:next w:val="Normal"/>
    <w:autoRedefine/>
    <w:uiPriority w:val="39"/>
    <w:unhideWhenUsed/>
    <w:rsid w:val="00BB6AB0"/>
    <w:pPr>
      <w:spacing w:after="0"/>
      <w:ind w:left="1760"/>
    </w:pPr>
    <w:rPr>
      <w:rFonts w:asciiTheme="minorHAnsi" w:hAnsiTheme="minorHAnsi"/>
      <w:sz w:val="20"/>
      <w:szCs w:val="20"/>
    </w:rPr>
  </w:style>
  <w:style w:type="paragraph" w:styleId="BlockText">
    <w:name w:val="Block Text"/>
    <w:basedOn w:val="Normal"/>
    <w:uiPriority w:val="99"/>
    <w:unhideWhenUsed/>
    <w:qFormat/>
    <w:rsid w:val="0059398D"/>
    <w:pPr>
      <w:keepLines/>
      <w:pBdr>
        <w:top w:val="single" w:sz="2" w:space="20" w:color="405D78" w:themeColor="accent1"/>
        <w:left w:val="single" w:sz="2" w:space="14" w:color="405D78" w:themeColor="accent1"/>
        <w:bottom w:val="single" w:sz="2" w:space="20" w:color="405D78" w:themeColor="accent1"/>
        <w:right w:val="single" w:sz="2" w:space="14" w:color="405D78" w:themeColor="accent1"/>
      </w:pBdr>
      <w:spacing w:before="240"/>
      <w:ind w:left="288" w:right="288"/>
    </w:pPr>
    <w:rPr>
      <w:rFonts w:ascii="Calibri Light" w:hAnsi="Calibri Light"/>
      <w:iCs/>
      <w:color w:val="405D78" w:themeColor="accent1"/>
      <w:sz w:val="24"/>
      <w:szCs w:val="24"/>
    </w:rPr>
  </w:style>
  <w:style w:type="paragraph" w:styleId="ListBullet">
    <w:name w:val="List Bullet"/>
    <w:basedOn w:val="Normal"/>
    <w:uiPriority w:val="99"/>
    <w:unhideWhenUsed/>
    <w:qFormat/>
    <w:rsid w:val="0033320B"/>
    <w:pPr>
      <w:numPr>
        <w:numId w:val="6"/>
      </w:numPr>
    </w:pPr>
  </w:style>
  <w:style w:type="paragraph" w:styleId="ListBullet2">
    <w:name w:val="List Bullet 2"/>
    <w:basedOn w:val="Normal"/>
    <w:uiPriority w:val="99"/>
    <w:unhideWhenUsed/>
    <w:rsid w:val="0033320B"/>
    <w:pPr>
      <w:numPr>
        <w:numId w:val="5"/>
      </w:numPr>
    </w:pPr>
  </w:style>
  <w:style w:type="character" w:styleId="LineNumber">
    <w:name w:val="line number"/>
    <w:basedOn w:val="DefaultParagraphFont"/>
    <w:uiPriority w:val="99"/>
    <w:unhideWhenUsed/>
    <w:rsid w:val="00B6340C"/>
  </w:style>
  <w:style w:type="paragraph" w:customStyle="1" w:styleId="NumberedList">
    <w:name w:val="Numbered List"/>
    <w:basedOn w:val="ListBullet2"/>
    <w:qFormat/>
    <w:rsid w:val="00B6340C"/>
    <w:pPr>
      <w:numPr>
        <w:numId w:val="7"/>
      </w:numPr>
    </w:pPr>
  </w:style>
  <w:style w:type="paragraph" w:styleId="ListNumber">
    <w:name w:val="List Number"/>
    <w:basedOn w:val="Normal"/>
    <w:uiPriority w:val="99"/>
    <w:unhideWhenUsed/>
    <w:rsid w:val="0033320B"/>
    <w:pPr>
      <w:numPr>
        <w:numId w:val="1"/>
      </w:numPr>
    </w:pPr>
  </w:style>
  <w:style w:type="paragraph" w:styleId="ListNumber2">
    <w:name w:val="List Number 2"/>
    <w:basedOn w:val="Normal"/>
    <w:uiPriority w:val="99"/>
    <w:unhideWhenUsed/>
    <w:rsid w:val="0033320B"/>
    <w:pPr>
      <w:numPr>
        <w:numId w:val="12"/>
      </w:numPr>
    </w:pPr>
  </w:style>
  <w:style w:type="paragraph" w:styleId="ListNumber3">
    <w:name w:val="List Number 3"/>
    <w:basedOn w:val="Normal"/>
    <w:uiPriority w:val="99"/>
    <w:unhideWhenUsed/>
    <w:rsid w:val="0033320B"/>
    <w:pPr>
      <w:numPr>
        <w:numId w:val="8"/>
      </w:numPr>
    </w:pPr>
  </w:style>
  <w:style w:type="paragraph" w:styleId="ListNumber4">
    <w:name w:val="List Number 4"/>
    <w:basedOn w:val="Normal"/>
    <w:uiPriority w:val="99"/>
    <w:unhideWhenUsed/>
    <w:rsid w:val="0033320B"/>
    <w:pPr>
      <w:numPr>
        <w:numId w:val="9"/>
      </w:numPr>
    </w:pPr>
  </w:style>
  <w:style w:type="paragraph" w:styleId="ListNumber5">
    <w:name w:val="List Number 5"/>
    <w:basedOn w:val="Normal"/>
    <w:uiPriority w:val="99"/>
    <w:unhideWhenUsed/>
    <w:rsid w:val="0033320B"/>
    <w:pPr>
      <w:numPr>
        <w:numId w:val="10"/>
      </w:numPr>
    </w:pPr>
  </w:style>
  <w:style w:type="table" w:styleId="GridTable1Light-Accent1">
    <w:name w:val="Grid Table 1 Light Accent 1"/>
    <w:basedOn w:val="TableNormal"/>
    <w:uiPriority w:val="46"/>
    <w:rsid w:val="00C8203B"/>
    <w:pPr>
      <w:spacing w:after="0" w:line="240" w:lineRule="auto"/>
    </w:pPr>
    <w:tblPr>
      <w:tblStyleRowBandSize w:val="1"/>
      <w:tblStyleColBandSize w:val="1"/>
      <w:tblBorders>
        <w:top w:val="single" w:sz="4" w:space="0" w:color="A9BED1" w:themeColor="accent1" w:themeTint="66"/>
        <w:left w:val="single" w:sz="4" w:space="0" w:color="A9BED1" w:themeColor="accent1" w:themeTint="66"/>
        <w:bottom w:val="single" w:sz="4" w:space="0" w:color="A9BED1" w:themeColor="accent1" w:themeTint="66"/>
        <w:right w:val="single" w:sz="4" w:space="0" w:color="A9BED1" w:themeColor="accent1" w:themeTint="66"/>
        <w:insideH w:val="single" w:sz="4" w:space="0" w:color="A9BED1" w:themeColor="accent1" w:themeTint="66"/>
        <w:insideV w:val="single" w:sz="4" w:space="0" w:color="A9BED1" w:themeColor="accent1" w:themeTint="66"/>
      </w:tblBorders>
    </w:tblPr>
    <w:tblStylePr w:type="firstRow">
      <w:rPr>
        <w:b/>
        <w:bCs/>
      </w:rPr>
      <w:tblPr/>
      <w:tcPr>
        <w:tcBorders>
          <w:bottom w:val="single" w:sz="12" w:space="0" w:color="7F9EBB" w:themeColor="accent1" w:themeTint="99"/>
        </w:tcBorders>
      </w:tcPr>
    </w:tblStylePr>
    <w:tblStylePr w:type="lastRow">
      <w:rPr>
        <w:b/>
        <w:bCs/>
      </w:rPr>
      <w:tblPr/>
      <w:tcPr>
        <w:tcBorders>
          <w:top w:val="double" w:sz="2" w:space="0" w:color="7F9EBB" w:themeColor="accent1"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C8203B"/>
    <w:pPr>
      <w:spacing w:after="0" w:line="240" w:lineRule="auto"/>
    </w:pPr>
    <w:tblPr>
      <w:tblStyleRowBandSize w:val="1"/>
      <w:tblStyleColBandSize w:val="1"/>
      <w:tblBorders>
        <w:top w:val="single" w:sz="4" w:space="0" w:color="84D6FD" w:themeColor="accent5" w:themeTint="66"/>
        <w:left w:val="single" w:sz="4" w:space="0" w:color="84D6FD" w:themeColor="accent5" w:themeTint="66"/>
        <w:bottom w:val="single" w:sz="4" w:space="0" w:color="84D6FD" w:themeColor="accent5" w:themeTint="66"/>
        <w:right w:val="single" w:sz="4" w:space="0" w:color="84D6FD" w:themeColor="accent5" w:themeTint="66"/>
        <w:insideH w:val="single" w:sz="4" w:space="0" w:color="84D6FD" w:themeColor="accent5" w:themeTint="66"/>
        <w:insideV w:val="single" w:sz="4" w:space="0" w:color="84D6FD" w:themeColor="accent5" w:themeTint="66"/>
      </w:tblBorders>
    </w:tblPr>
    <w:tblStylePr w:type="firstRow">
      <w:rPr>
        <w:b/>
        <w:bCs/>
      </w:rPr>
      <w:tblPr/>
      <w:tcPr>
        <w:tcBorders>
          <w:bottom w:val="single" w:sz="12" w:space="0" w:color="47C2FC" w:themeColor="accent5" w:themeTint="99"/>
        </w:tcBorders>
      </w:tcPr>
    </w:tblStylePr>
    <w:tblStylePr w:type="lastRow">
      <w:rPr>
        <w:b/>
        <w:bCs/>
      </w:rPr>
      <w:tblPr/>
      <w:tcPr>
        <w:tcBorders>
          <w:top w:val="double" w:sz="2" w:space="0" w:color="47C2FC" w:themeColor="accent5" w:themeTint="99"/>
        </w:tcBorders>
      </w:tcPr>
    </w:tblStylePr>
    <w:tblStylePr w:type="firstCol">
      <w:rPr>
        <w:b/>
        <w:bCs/>
      </w:rPr>
    </w:tblStylePr>
    <w:tblStylePr w:type="lastCol">
      <w:rPr>
        <w:b/>
        <w:bCs/>
      </w:rPr>
    </w:tblStylePr>
  </w:style>
  <w:style w:type="paragraph" w:styleId="ListBullet3">
    <w:name w:val="List Bullet 3"/>
    <w:basedOn w:val="Normal"/>
    <w:uiPriority w:val="99"/>
    <w:unhideWhenUsed/>
    <w:rsid w:val="0033320B"/>
    <w:pPr>
      <w:numPr>
        <w:numId w:val="4"/>
      </w:numPr>
    </w:pPr>
  </w:style>
  <w:style w:type="paragraph" w:styleId="ListBullet5">
    <w:name w:val="List Bullet 5"/>
    <w:basedOn w:val="Normal"/>
    <w:uiPriority w:val="99"/>
    <w:unhideWhenUsed/>
    <w:rsid w:val="000551C1"/>
    <w:pPr>
      <w:numPr>
        <w:numId w:val="2"/>
      </w:numPr>
    </w:pPr>
  </w:style>
  <w:style w:type="paragraph" w:styleId="ListBullet4">
    <w:name w:val="List Bullet 4"/>
    <w:basedOn w:val="Normal"/>
    <w:uiPriority w:val="99"/>
    <w:unhideWhenUsed/>
    <w:rsid w:val="000551C1"/>
    <w:pPr>
      <w:numPr>
        <w:numId w:val="3"/>
      </w:numPr>
    </w:pPr>
  </w:style>
  <w:style w:type="paragraph" w:customStyle="1" w:styleId="Heading2WithNumbers">
    <w:name w:val="Heading 2 With Numbers"/>
    <w:basedOn w:val="ListNumber2"/>
    <w:qFormat/>
    <w:rsid w:val="00B53841"/>
    <w:pPr>
      <w:numPr>
        <w:numId w:val="11"/>
      </w:numPr>
      <w:tabs>
        <w:tab w:val="clear" w:pos="288"/>
      </w:tabs>
      <w:spacing w:line="240" w:lineRule="auto"/>
    </w:pPr>
    <w:rPr>
      <w:rFonts w:ascii="Calibri" w:hAnsi="Calibri"/>
      <w:b/>
      <w:color w:val="405D78" w:themeColor="accent1"/>
      <w:sz w:val="28"/>
      <w:szCs w:val="28"/>
    </w:rPr>
  </w:style>
  <w:style w:type="table" w:styleId="GridTable4-Accent4">
    <w:name w:val="Grid Table 4 Accent 4"/>
    <w:basedOn w:val="TableNormal"/>
    <w:uiPriority w:val="49"/>
    <w:rsid w:val="00071860"/>
    <w:pPr>
      <w:spacing w:after="0" w:line="240" w:lineRule="auto"/>
    </w:pPr>
    <w:tblPr>
      <w:tblStyleRowBandSize w:val="1"/>
      <w:tblStyleColBandSize w:val="1"/>
      <w:tblBorders>
        <w:top w:val="single" w:sz="4" w:space="0" w:color="BEE0AF" w:themeColor="accent4" w:themeTint="99"/>
        <w:left w:val="single" w:sz="4" w:space="0" w:color="BEE0AF" w:themeColor="accent4" w:themeTint="99"/>
        <w:bottom w:val="single" w:sz="4" w:space="0" w:color="BEE0AF" w:themeColor="accent4" w:themeTint="99"/>
        <w:right w:val="single" w:sz="4" w:space="0" w:color="BEE0AF" w:themeColor="accent4" w:themeTint="99"/>
        <w:insideH w:val="single" w:sz="4" w:space="0" w:color="BEE0AF" w:themeColor="accent4" w:themeTint="99"/>
        <w:insideV w:val="single" w:sz="4" w:space="0" w:color="BEE0AF" w:themeColor="accent4" w:themeTint="99"/>
      </w:tblBorders>
    </w:tblPr>
    <w:tblStylePr w:type="firstRow">
      <w:rPr>
        <w:b/>
        <w:bCs/>
        <w:color w:val="FFFFFF" w:themeColor="background1"/>
      </w:rPr>
      <w:tblPr/>
      <w:tcPr>
        <w:tcBorders>
          <w:top w:val="single" w:sz="4" w:space="0" w:color="94CC7A" w:themeColor="accent4"/>
          <w:left w:val="single" w:sz="4" w:space="0" w:color="94CC7A" w:themeColor="accent4"/>
          <w:bottom w:val="single" w:sz="4" w:space="0" w:color="94CC7A" w:themeColor="accent4"/>
          <w:right w:val="single" w:sz="4" w:space="0" w:color="94CC7A" w:themeColor="accent4"/>
          <w:insideH w:val="nil"/>
          <w:insideV w:val="nil"/>
        </w:tcBorders>
        <w:shd w:val="clear" w:color="auto" w:fill="94CC7A" w:themeFill="accent4"/>
      </w:tcPr>
    </w:tblStylePr>
    <w:tblStylePr w:type="lastRow">
      <w:rPr>
        <w:b/>
        <w:bCs/>
      </w:rPr>
      <w:tblPr/>
      <w:tcPr>
        <w:tcBorders>
          <w:top w:val="double" w:sz="4" w:space="0" w:color="94CC7A" w:themeColor="accent4"/>
        </w:tcBorders>
      </w:tcPr>
    </w:tblStylePr>
    <w:tblStylePr w:type="firstCol">
      <w:rPr>
        <w:b/>
        <w:bCs/>
      </w:rPr>
    </w:tblStylePr>
    <w:tblStylePr w:type="lastCol">
      <w:rPr>
        <w:b/>
        <w:bCs/>
      </w:rPr>
    </w:tblStylePr>
    <w:tblStylePr w:type="band1Vert">
      <w:tblPr/>
      <w:tcPr>
        <w:shd w:val="clear" w:color="auto" w:fill="E9F4E4" w:themeFill="accent4" w:themeFillTint="33"/>
      </w:tcPr>
    </w:tblStylePr>
    <w:tblStylePr w:type="band1Horz">
      <w:tblPr/>
      <w:tcPr>
        <w:shd w:val="clear" w:color="auto" w:fill="E9F4E4" w:themeFill="accent4" w:themeFillTint="33"/>
      </w:tcPr>
    </w:tblStylePr>
  </w:style>
  <w:style w:type="table" w:styleId="GridTable3-Accent2">
    <w:name w:val="Grid Table 3 Accent 2"/>
    <w:basedOn w:val="TableNormal"/>
    <w:uiPriority w:val="48"/>
    <w:rsid w:val="009A4709"/>
    <w:pPr>
      <w:spacing w:after="0" w:line="240" w:lineRule="auto"/>
    </w:pPr>
    <w:tblPr>
      <w:tblStyleRowBandSize w:val="1"/>
      <w:tblStyleColBandSize w:val="1"/>
      <w:tblBorders>
        <w:top w:val="single" w:sz="4" w:space="0" w:color="C888B2" w:themeColor="accent2" w:themeTint="99"/>
        <w:left w:val="single" w:sz="4" w:space="0" w:color="C888B2" w:themeColor="accent2" w:themeTint="99"/>
        <w:bottom w:val="single" w:sz="4" w:space="0" w:color="C888B2" w:themeColor="accent2" w:themeTint="99"/>
        <w:right w:val="single" w:sz="4" w:space="0" w:color="C888B2" w:themeColor="accent2" w:themeTint="99"/>
        <w:insideH w:val="single" w:sz="4" w:space="0" w:color="C888B2" w:themeColor="accent2" w:themeTint="99"/>
        <w:insideV w:val="single" w:sz="4" w:space="0" w:color="C888B2"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D7E5" w:themeFill="accent2" w:themeFillTint="33"/>
      </w:tcPr>
    </w:tblStylePr>
    <w:tblStylePr w:type="band1Horz">
      <w:tblPr/>
      <w:tcPr>
        <w:shd w:val="clear" w:color="auto" w:fill="ECD7E5" w:themeFill="accent2" w:themeFillTint="33"/>
      </w:tcPr>
    </w:tblStylePr>
    <w:tblStylePr w:type="neCell">
      <w:tblPr/>
      <w:tcPr>
        <w:tcBorders>
          <w:bottom w:val="single" w:sz="4" w:space="0" w:color="C888B2" w:themeColor="accent2" w:themeTint="99"/>
        </w:tcBorders>
      </w:tcPr>
    </w:tblStylePr>
    <w:tblStylePr w:type="nwCell">
      <w:tblPr/>
      <w:tcPr>
        <w:tcBorders>
          <w:bottom w:val="single" w:sz="4" w:space="0" w:color="C888B2" w:themeColor="accent2" w:themeTint="99"/>
        </w:tcBorders>
      </w:tcPr>
    </w:tblStylePr>
    <w:tblStylePr w:type="seCell">
      <w:tblPr/>
      <w:tcPr>
        <w:tcBorders>
          <w:top w:val="single" w:sz="4" w:space="0" w:color="C888B2" w:themeColor="accent2" w:themeTint="99"/>
        </w:tcBorders>
      </w:tcPr>
    </w:tblStylePr>
    <w:tblStylePr w:type="swCell">
      <w:tblPr/>
      <w:tcPr>
        <w:tcBorders>
          <w:top w:val="single" w:sz="4" w:space="0" w:color="C888B2" w:themeColor="accent2" w:themeTint="99"/>
        </w:tcBorders>
      </w:tcPr>
    </w:tblStylePr>
  </w:style>
  <w:style w:type="table" w:styleId="GridTable5Dark-Accent1">
    <w:name w:val="Grid Table 5 Dark Accent 1"/>
    <w:basedOn w:val="TableNormal"/>
    <w:uiPriority w:val="50"/>
    <w:rsid w:val="00DC1BD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4DEE8"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05D78"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05D78"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05D78"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05D78" w:themeFill="accent1"/>
      </w:tcPr>
    </w:tblStylePr>
    <w:tblStylePr w:type="band1Vert">
      <w:tblPr/>
      <w:tcPr>
        <w:shd w:val="clear" w:color="auto" w:fill="A9BED1" w:themeFill="accent1" w:themeFillTint="66"/>
      </w:tcPr>
    </w:tblStylePr>
    <w:tblStylePr w:type="band1Horz">
      <w:tblPr/>
      <w:tcPr>
        <w:shd w:val="clear" w:color="auto" w:fill="A9BED1" w:themeFill="accent1" w:themeFillTint="66"/>
      </w:tcPr>
    </w:tblStylePr>
  </w:style>
  <w:style w:type="table" w:styleId="ListTable7Colorful-Accent5">
    <w:name w:val="List Table 7 Colorful Accent 5"/>
    <w:basedOn w:val="TableNormal"/>
    <w:uiPriority w:val="52"/>
    <w:rsid w:val="00DC1BDA"/>
    <w:pPr>
      <w:spacing w:after="0" w:line="240" w:lineRule="auto"/>
    </w:pPr>
    <w:rPr>
      <w:color w:val="026593"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388C5"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388C5"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388C5"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388C5" w:themeColor="accent5"/>
        </w:tcBorders>
        <w:shd w:val="clear" w:color="auto" w:fill="FFFFFF" w:themeFill="background1"/>
      </w:tcPr>
    </w:tblStylePr>
    <w:tblStylePr w:type="band1Vert">
      <w:tblPr/>
      <w:tcPr>
        <w:shd w:val="clear" w:color="auto" w:fill="C1EBFE" w:themeFill="accent5" w:themeFillTint="33"/>
      </w:tcPr>
    </w:tblStylePr>
    <w:tblStylePr w:type="band1Horz">
      <w:tblPr/>
      <w:tcPr>
        <w:shd w:val="clear" w:color="auto" w:fill="C1EBFE"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4-Accent1">
    <w:name w:val="Grid Table 4 Accent 1"/>
    <w:basedOn w:val="TableNormal"/>
    <w:uiPriority w:val="49"/>
    <w:rsid w:val="00272DB4"/>
    <w:pPr>
      <w:spacing w:after="0" w:line="240" w:lineRule="auto"/>
    </w:pPr>
    <w:tblPr>
      <w:tblStyleRowBandSize w:val="1"/>
      <w:tblStyleColBandSize w:val="1"/>
      <w:tblBorders>
        <w:top w:val="single" w:sz="4" w:space="0" w:color="7F9EBB" w:themeColor="accent1" w:themeTint="99"/>
        <w:left w:val="single" w:sz="4" w:space="0" w:color="7F9EBB" w:themeColor="accent1" w:themeTint="99"/>
        <w:bottom w:val="single" w:sz="4" w:space="0" w:color="7F9EBB" w:themeColor="accent1" w:themeTint="99"/>
        <w:right w:val="single" w:sz="4" w:space="0" w:color="7F9EBB" w:themeColor="accent1" w:themeTint="99"/>
        <w:insideH w:val="single" w:sz="4" w:space="0" w:color="7F9EBB" w:themeColor="accent1" w:themeTint="99"/>
        <w:insideV w:val="single" w:sz="4" w:space="0" w:color="7F9EBB" w:themeColor="accent1" w:themeTint="99"/>
      </w:tblBorders>
    </w:tblPr>
    <w:tblStylePr w:type="firstRow">
      <w:rPr>
        <w:b/>
        <w:bCs/>
        <w:color w:val="FFFFFF" w:themeColor="background1"/>
      </w:rPr>
      <w:tblPr/>
      <w:tcPr>
        <w:tcBorders>
          <w:top w:val="single" w:sz="4" w:space="0" w:color="405D78" w:themeColor="accent1"/>
          <w:left w:val="single" w:sz="4" w:space="0" w:color="405D78" w:themeColor="accent1"/>
          <w:bottom w:val="single" w:sz="4" w:space="0" w:color="405D78" w:themeColor="accent1"/>
          <w:right w:val="single" w:sz="4" w:space="0" w:color="405D78" w:themeColor="accent1"/>
          <w:insideH w:val="nil"/>
          <w:insideV w:val="nil"/>
        </w:tcBorders>
        <w:shd w:val="clear" w:color="auto" w:fill="405D78" w:themeFill="accent1"/>
      </w:tcPr>
    </w:tblStylePr>
    <w:tblStylePr w:type="lastRow">
      <w:rPr>
        <w:b/>
        <w:bCs/>
      </w:rPr>
      <w:tblPr/>
      <w:tcPr>
        <w:tcBorders>
          <w:top w:val="double" w:sz="4" w:space="0" w:color="405D78" w:themeColor="accent1"/>
        </w:tcBorders>
      </w:tcPr>
    </w:tblStylePr>
    <w:tblStylePr w:type="firstCol">
      <w:rPr>
        <w:b/>
        <w:bCs/>
      </w:rPr>
    </w:tblStylePr>
    <w:tblStylePr w:type="lastCol">
      <w:rPr>
        <w:b/>
        <w:bCs/>
      </w:rPr>
    </w:tblStylePr>
    <w:tblStylePr w:type="band1Vert">
      <w:tblPr/>
      <w:tcPr>
        <w:shd w:val="clear" w:color="auto" w:fill="D4DEE8" w:themeFill="accent1" w:themeFillTint="33"/>
      </w:tcPr>
    </w:tblStylePr>
    <w:tblStylePr w:type="band1Horz">
      <w:tblPr/>
      <w:tcPr>
        <w:shd w:val="clear" w:color="auto" w:fill="D4DEE8" w:themeFill="accent1" w:themeFillTint="33"/>
      </w:tcPr>
    </w:tblStylePr>
  </w:style>
  <w:style w:type="paragraph" w:customStyle="1" w:styleId="1Heading1">
    <w:name w:val="1. Heading 1"/>
    <w:basedOn w:val="Heading1"/>
    <w:qFormat/>
    <w:rsid w:val="00893E48"/>
    <w:pPr>
      <w:numPr>
        <w:numId w:val="13"/>
      </w:numPr>
    </w:pPr>
  </w:style>
  <w:style w:type="paragraph" w:styleId="List">
    <w:name w:val="List"/>
    <w:basedOn w:val="Normal"/>
    <w:uiPriority w:val="99"/>
    <w:unhideWhenUsed/>
    <w:rsid w:val="0038071B"/>
    <w:pPr>
      <w:ind w:left="360" w:hanging="360"/>
      <w:contextualSpacing/>
    </w:pPr>
  </w:style>
  <w:style w:type="paragraph" w:styleId="NoSpacing">
    <w:name w:val="No Spacing"/>
    <w:uiPriority w:val="1"/>
    <w:qFormat/>
    <w:rsid w:val="00411AF2"/>
    <w:pPr>
      <w:spacing w:after="0" w:line="240" w:lineRule="auto"/>
    </w:pPr>
    <w:rPr>
      <w:rFonts w:ascii="Helvetica Neue Light" w:hAnsi="Helvetica Neue Light"/>
    </w:rPr>
  </w:style>
  <w:style w:type="paragraph" w:customStyle="1" w:styleId="BulletsLevel2">
    <w:name w:val="Bullets Level 2"/>
    <w:basedOn w:val="ListParagraph"/>
    <w:qFormat/>
    <w:rsid w:val="00CD4FAA"/>
    <w:pPr>
      <w:numPr>
        <w:ilvl w:val="2"/>
        <w:numId w:val="14"/>
      </w:numPr>
      <w:spacing w:after="280" w:line="320" w:lineRule="exact"/>
      <w:ind w:left="1208" w:hanging="357"/>
    </w:pPr>
  </w:style>
  <w:style w:type="paragraph" w:customStyle="1" w:styleId="TableWhiteHeadings">
    <w:name w:val="Table White Headings"/>
    <w:basedOn w:val="Normal"/>
    <w:qFormat/>
    <w:rsid w:val="00B72AA5"/>
    <w:pPr>
      <w:spacing w:after="100" w:afterAutospacing="1" w:line="240" w:lineRule="auto"/>
      <w:ind w:left="170"/>
    </w:pPr>
    <w:rPr>
      <w:b/>
      <w:bCs/>
      <w:color w:val="FFFFFF" w:themeColor="background1"/>
      <w:lang w:val="en-GB" w:eastAsia="en-ZA"/>
    </w:rPr>
  </w:style>
  <w:style w:type="paragraph" w:customStyle="1" w:styleId="Mormal03CMIndent">
    <w:name w:val="Mormal 0.3 CM Indent"/>
    <w:basedOn w:val="Normal"/>
    <w:qFormat/>
    <w:rsid w:val="00E63327"/>
    <w:pPr>
      <w:spacing w:before="120" w:line="276" w:lineRule="auto"/>
      <w:ind w:left="170"/>
    </w:pPr>
    <w:rPr>
      <w:rFonts w:ascii="Arial" w:hAnsi="Arial" w:cs="Arial"/>
      <w:sz w:val="20"/>
      <w:szCs w:val="20"/>
      <w:lang w:val="en-GB" w:eastAsia="en-ZA"/>
    </w:rPr>
  </w:style>
  <w:style w:type="character" w:styleId="Emphasis">
    <w:name w:val="Emphasis"/>
    <w:basedOn w:val="DefaultParagraphFont"/>
    <w:uiPriority w:val="20"/>
    <w:qFormat/>
    <w:rsid w:val="00B11BDB"/>
    <w:rPr>
      <w:i/>
      <w:iCs/>
    </w:rPr>
  </w:style>
  <w:style w:type="paragraph" w:customStyle="1" w:styleId="TableSmallBlueHeading">
    <w:name w:val="Table Small Blue Heading"/>
    <w:basedOn w:val="Mormal03CMIndent"/>
    <w:qFormat/>
    <w:rsid w:val="003A729C"/>
    <w:pPr>
      <w:ind w:left="0"/>
    </w:pPr>
    <w:rPr>
      <w:rFonts w:ascii="Helvetica Neue Light" w:hAnsi="Helvetica Neue Light"/>
      <w:b/>
      <w:bCs/>
      <w:color w:val="315072"/>
      <w:spacing w:val="20"/>
      <w:sz w:val="22"/>
      <w:szCs w:val="22"/>
    </w:rPr>
  </w:style>
  <w:style w:type="paragraph" w:customStyle="1" w:styleId="NormalTextBulletsLevel1">
    <w:name w:val="Normal Text Bullets Level 1"/>
    <w:basedOn w:val="ListParagraph"/>
    <w:rsid w:val="00200147"/>
    <w:pPr>
      <w:ind w:left="0"/>
    </w:pPr>
  </w:style>
  <w:style w:type="paragraph" w:customStyle="1" w:styleId="TablWhiteHeading0MArgins">
    <w:name w:val="Tabl White Heading 0 MArgins"/>
    <w:basedOn w:val="TableWhiteHeadings"/>
    <w:rsid w:val="00B464D0"/>
    <w:pPr>
      <w:ind w:left="0"/>
    </w:pPr>
  </w:style>
  <w:style w:type="paragraph" w:customStyle="1" w:styleId="NormalNumberslevel1">
    <w:name w:val="Normal Numbers level 1"/>
    <w:basedOn w:val="NormalTextBulletsLevel1"/>
    <w:rsid w:val="00361A4C"/>
    <w:pPr>
      <w:numPr>
        <w:numId w:val="16"/>
      </w:numPr>
      <w:ind w:left="641" w:hanging="357"/>
    </w:pPr>
  </w:style>
  <w:style w:type="paragraph" w:customStyle="1" w:styleId="NormalTextBulletsLevel2">
    <w:name w:val="Normal Text Bullets Level 2"/>
    <w:basedOn w:val="NormalTextBulletsLevel1"/>
    <w:rsid w:val="00B72AA5"/>
    <w:pPr>
      <w:numPr>
        <w:numId w:val="37"/>
      </w:numPr>
    </w:pPr>
  </w:style>
  <w:style w:type="paragraph" w:customStyle="1" w:styleId="NormalFontForTable">
    <w:name w:val="Normal Font For Table"/>
    <w:basedOn w:val="Normal"/>
    <w:rsid w:val="004825A4"/>
    <w:pPr>
      <w:spacing w:before="60" w:after="60" w:line="240" w:lineRule="auto"/>
      <w:ind w:left="17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hyperlink" Target="https://alliancecpha.org/en/child-protection-online-library/guidance-understanding-risk-and-protective-factors-humanitarian"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https://get.disasterready.org/promoting-childrens-development-wellbeing/" TargetMode="External"/><Relationship Id="rId10" Type="http://schemas.openxmlformats.org/officeDocument/2006/relationships/hyperlink" Target="https://alliancecpha.org/en/primary-prevention-framework"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alliancecpha.org/en/primary-prevention-framework" TargetMode="External"/><Relationship Id="rId14" Type="http://schemas.openxmlformats.org/officeDocument/2006/relationships/hyperlink" Target="https://alliancecpha.org/en/child-protection-online-library/guidance-understanding-risk-and-protective-factors-humanitarian"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5.tiff"/></Relationships>
</file>

<file path=word/_rels/footnotes.xml.rels><?xml version="1.0" encoding="UTF-8" standalone="yes"?>
<Relationships xmlns="http://schemas.openxmlformats.org/package/2006/relationships"><Relationship Id="rId2" Type="http://schemas.openxmlformats.org/officeDocument/2006/relationships/hyperlink" Target="https://ready.csod.com/ui/lms-learning-details/app/curriculum/5296b78e-6a46-47ea-baf0-b9d34737b2cf" TargetMode="External"/><Relationship Id="rId1" Type="http://schemas.openxmlformats.org/officeDocument/2006/relationships/hyperlink" Target="https://ready.csod.com/ui/lms-learning-details/app/curriculum/5296b78e-6a46-47ea-baf0-b9d34737b2c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Alliance">
      <a:dk1>
        <a:srgbClr val="000000"/>
      </a:dk1>
      <a:lt1>
        <a:srgbClr val="FFFFFF"/>
      </a:lt1>
      <a:dk2>
        <a:srgbClr val="314659"/>
      </a:dk2>
      <a:lt2>
        <a:srgbClr val="E7E6E6"/>
      </a:lt2>
      <a:accent1>
        <a:srgbClr val="405D78"/>
      </a:accent1>
      <a:accent2>
        <a:srgbClr val="97467C"/>
      </a:accent2>
      <a:accent3>
        <a:srgbClr val="B690A5"/>
      </a:accent3>
      <a:accent4>
        <a:srgbClr val="94CC7A"/>
      </a:accent4>
      <a:accent5>
        <a:srgbClr val="0388C5"/>
      </a:accent5>
      <a:accent6>
        <a:srgbClr val="029FA0"/>
      </a:accent6>
      <a:hlink>
        <a:srgbClr val="68C5C6"/>
      </a:hlink>
      <a:folHlink>
        <a:srgbClr val="026793"/>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409C4B-6885-8B46-AA41-4F068FB934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19</Pages>
  <Words>3051</Words>
  <Characters>17394</Characters>
  <Application>Microsoft Office Word</Application>
  <DocSecurity>0</DocSecurity>
  <Lines>144</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20405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Nawrs Majeed</cp:lastModifiedBy>
  <cp:revision>15</cp:revision>
  <dcterms:created xsi:type="dcterms:W3CDTF">2024-08-23T10:49:00Z</dcterms:created>
  <dcterms:modified xsi:type="dcterms:W3CDTF">2024-08-23T14:24:00Z</dcterms:modified>
</cp:coreProperties>
</file>