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123D85" w:rsidRDefault="00123D85">
      <w:pPr>
        <w:pBdr>
          <w:top w:val="nil"/>
          <w:left w:val="nil"/>
          <w:bottom w:val="nil"/>
          <w:right w:val="nil"/>
          <w:between w:val="nil"/>
        </w:pBdr>
        <w:jc w:val="both"/>
        <w:rPr>
          <w:smallCaps/>
          <w:sz w:val="32"/>
          <w:szCs w:val="32"/>
        </w:rPr>
      </w:pPr>
    </w:p>
    <w:p w14:paraId="00000002" w14:textId="77777777" w:rsidR="00123D85" w:rsidRDefault="00000000">
      <w:pPr>
        <w:pBdr>
          <w:top w:val="nil"/>
          <w:left w:val="nil"/>
          <w:bottom w:val="nil"/>
          <w:right w:val="nil"/>
          <w:between w:val="nil"/>
        </w:pBdr>
        <w:jc w:val="both"/>
        <w:rPr>
          <w:smallCaps/>
          <w:sz w:val="32"/>
          <w:szCs w:val="32"/>
        </w:rPr>
      </w:pPr>
      <w:r>
        <w:rPr>
          <w:smallCaps/>
          <w:sz w:val="32"/>
        </w:rPr>
        <w:t>EĞİTMEN BRİFİNGİ</w:t>
      </w:r>
    </w:p>
    <w:p w14:paraId="00000003" w14:textId="77777777" w:rsidR="00123D85" w:rsidRDefault="00123D85">
      <w:pPr>
        <w:pBdr>
          <w:top w:val="nil"/>
          <w:left w:val="nil"/>
          <w:bottom w:val="nil"/>
          <w:right w:val="nil"/>
          <w:between w:val="nil"/>
        </w:pBdr>
      </w:pPr>
    </w:p>
    <w:p w14:paraId="00000004" w14:textId="77777777" w:rsidR="00123D85" w:rsidRDefault="00000000">
      <w:pPr>
        <w:pBdr>
          <w:top w:val="nil"/>
          <w:left w:val="nil"/>
          <w:bottom w:val="nil"/>
          <w:right w:val="nil"/>
          <w:between w:val="nil"/>
        </w:pBdr>
        <w:rPr>
          <w:b/>
        </w:rPr>
      </w:pPr>
      <w:r>
        <w:t>CPWG toplantısı</w:t>
      </w:r>
    </w:p>
    <w:p w14:paraId="00000005" w14:textId="77777777" w:rsidR="00123D85" w:rsidRDefault="00123D85">
      <w:pPr>
        <w:pBdr>
          <w:top w:val="nil"/>
          <w:left w:val="nil"/>
          <w:bottom w:val="nil"/>
          <w:right w:val="nil"/>
          <w:between w:val="nil"/>
        </w:pBdr>
      </w:pPr>
    </w:p>
    <w:p w14:paraId="00000006" w14:textId="77777777" w:rsidR="00123D85" w:rsidRDefault="00000000">
      <w:pPr>
        <w:pBdr>
          <w:top w:val="nil"/>
          <w:left w:val="nil"/>
          <w:bottom w:val="nil"/>
          <w:right w:val="nil"/>
          <w:between w:val="nil"/>
        </w:pBdr>
      </w:pPr>
      <w:r>
        <w:t>Siz UNICEF'te Kıdemli Çocuk Koruma Uzmanı olan Sam Taylor'sınız.</w:t>
      </w:r>
    </w:p>
    <w:p w14:paraId="00000007" w14:textId="77777777" w:rsidR="00123D85" w:rsidRDefault="00000000">
      <w:pPr>
        <w:pBdr>
          <w:top w:val="nil"/>
          <w:left w:val="nil"/>
          <w:bottom w:val="nil"/>
          <w:right w:val="nil"/>
          <w:between w:val="nil"/>
        </w:pBdr>
      </w:pPr>
      <w:r>
        <w:t>Son zamanlarda Asya'da birçok acil durum bağlamında çalıştınız, en son olarak da Afganistan müdahalesinde görev aldınız.</w:t>
      </w:r>
    </w:p>
    <w:p w14:paraId="00000008" w14:textId="77777777" w:rsidR="00123D85" w:rsidRDefault="00123D85">
      <w:pPr>
        <w:pBdr>
          <w:top w:val="nil"/>
          <w:left w:val="nil"/>
          <w:bottom w:val="nil"/>
          <w:right w:val="nil"/>
          <w:between w:val="nil"/>
        </w:pBdr>
      </w:pPr>
    </w:p>
    <w:p w14:paraId="00000009" w14:textId="77777777" w:rsidR="00123D85" w:rsidRDefault="00000000">
      <w:pPr>
        <w:pBdr>
          <w:top w:val="nil"/>
          <w:left w:val="nil"/>
          <w:bottom w:val="nil"/>
          <w:right w:val="nil"/>
          <w:between w:val="nil"/>
        </w:pBdr>
      </w:pPr>
      <w:r>
        <w:t>Normalde Abari Ulusal Kadın ve Çocuk Departmanı Çocuk Koruma Çalışma Grubuna (CPWG) liderlik etmektedir, fakat Sosyal İşler Bakanlığında mevcut olan bir boşluk nedeniyle, UNICEF'in bu süre zarfında koordinasyonda liderlik etmesini istemişlerdir. Sizin rolünüz ise çalışma grubu toplantısına başkanlık etmektir.</w:t>
      </w:r>
    </w:p>
    <w:p w14:paraId="0000000A" w14:textId="77777777" w:rsidR="00123D85" w:rsidRDefault="00123D85">
      <w:pPr>
        <w:pBdr>
          <w:top w:val="nil"/>
          <w:left w:val="nil"/>
          <w:bottom w:val="nil"/>
          <w:right w:val="nil"/>
          <w:between w:val="nil"/>
        </w:pBdr>
      </w:pPr>
    </w:p>
    <w:p w14:paraId="0000000B" w14:textId="77777777" w:rsidR="00123D85" w:rsidRDefault="00123D85">
      <w:pPr>
        <w:pBdr>
          <w:top w:val="nil"/>
          <w:left w:val="nil"/>
          <w:bottom w:val="nil"/>
          <w:right w:val="nil"/>
          <w:between w:val="nil"/>
        </w:pBdr>
      </w:pPr>
    </w:p>
    <w:p w14:paraId="0000000C" w14:textId="77777777" w:rsidR="00123D85" w:rsidRDefault="00000000">
      <w:pPr>
        <w:pBdr>
          <w:top w:val="nil"/>
          <w:left w:val="nil"/>
          <w:bottom w:val="nil"/>
          <w:right w:val="nil"/>
          <w:between w:val="nil"/>
        </w:pBdr>
      </w:pPr>
      <w:r>
        <w:t>TOPLANTI GÜNDEMİ</w:t>
      </w:r>
    </w:p>
    <w:p w14:paraId="0000000D" w14:textId="77777777" w:rsidR="00123D85" w:rsidRDefault="00000000">
      <w:pPr>
        <w:numPr>
          <w:ilvl w:val="0"/>
          <w:numId w:val="1"/>
        </w:numPr>
        <w:pBdr>
          <w:top w:val="nil"/>
          <w:left w:val="nil"/>
          <w:bottom w:val="nil"/>
          <w:right w:val="nil"/>
          <w:between w:val="nil"/>
        </w:pBdr>
      </w:pPr>
      <w:r>
        <w:t>Giriş</w:t>
      </w:r>
    </w:p>
    <w:p w14:paraId="0000000E" w14:textId="77777777" w:rsidR="00123D85" w:rsidRDefault="00000000">
      <w:pPr>
        <w:numPr>
          <w:ilvl w:val="0"/>
          <w:numId w:val="1"/>
        </w:numPr>
        <w:pBdr>
          <w:top w:val="nil"/>
          <w:left w:val="nil"/>
          <w:bottom w:val="nil"/>
          <w:right w:val="nil"/>
          <w:between w:val="nil"/>
        </w:pBdr>
      </w:pPr>
      <w:r>
        <w:t xml:space="preserve">2N1K'leri tanıtın ve tamamlayın (kim, ne, nerede) </w:t>
      </w:r>
    </w:p>
    <w:p w14:paraId="0000000F" w14:textId="0D35EB95" w:rsidR="00123D85" w:rsidRDefault="00000000">
      <w:pPr>
        <w:numPr>
          <w:ilvl w:val="0"/>
          <w:numId w:val="1"/>
        </w:numPr>
        <w:pBdr>
          <w:top w:val="nil"/>
          <w:left w:val="nil"/>
          <w:bottom w:val="nil"/>
          <w:right w:val="nil"/>
          <w:between w:val="nil"/>
        </w:pBdr>
      </w:pPr>
      <w:r>
        <w:t xml:space="preserve">Koruma </w:t>
      </w:r>
      <w:r w:rsidR="00283C10">
        <w:t>grubu</w:t>
      </w:r>
      <w:r>
        <w:t xml:space="preserve"> için temel çocuk koruma savunma noktaları</w:t>
      </w:r>
    </w:p>
    <w:p w14:paraId="00000010" w14:textId="77777777" w:rsidR="00123D85" w:rsidRDefault="00000000">
      <w:pPr>
        <w:numPr>
          <w:ilvl w:val="0"/>
          <w:numId w:val="1"/>
        </w:numPr>
        <w:pBdr>
          <w:top w:val="nil"/>
          <w:left w:val="nil"/>
          <w:bottom w:val="nil"/>
          <w:right w:val="nil"/>
          <w:between w:val="nil"/>
        </w:pBdr>
      </w:pPr>
      <w:r>
        <w:t>Bir sonraki toplantı</w:t>
      </w:r>
    </w:p>
    <w:p w14:paraId="00000011" w14:textId="77777777" w:rsidR="00123D85" w:rsidRDefault="00123D85">
      <w:pPr>
        <w:pBdr>
          <w:top w:val="nil"/>
          <w:left w:val="nil"/>
          <w:bottom w:val="nil"/>
          <w:right w:val="nil"/>
          <w:between w:val="nil"/>
        </w:pBdr>
        <w:ind w:left="720"/>
      </w:pPr>
    </w:p>
    <w:p w14:paraId="00000012" w14:textId="77777777" w:rsidR="00123D85" w:rsidRDefault="00123D85">
      <w:pPr>
        <w:pBdr>
          <w:top w:val="nil"/>
          <w:left w:val="nil"/>
          <w:bottom w:val="nil"/>
          <w:right w:val="nil"/>
          <w:between w:val="nil"/>
        </w:pBdr>
        <w:ind w:left="720"/>
      </w:pPr>
    </w:p>
    <w:p w14:paraId="00000013" w14:textId="77777777" w:rsidR="00123D85" w:rsidRDefault="00000000">
      <w:pPr>
        <w:numPr>
          <w:ilvl w:val="0"/>
          <w:numId w:val="4"/>
        </w:numPr>
        <w:pBdr>
          <w:top w:val="nil"/>
          <w:left w:val="nil"/>
          <w:bottom w:val="nil"/>
          <w:right w:val="nil"/>
          <w:between w:val="nil"/>
        </w:pBdr>
      </w:pPr>
      <w:r>
        <w:t xml:space="preserve">Herkese hoş geldiniz deyin ve kendinizi tanıtın, herkesten kendisini tanıtmasını isteyin </w:t>
      </w:r>
    </w:p>
    <w:p w14:paraId="00000014" w14:textId="77777777" w:rsidR="00123D85" w:rsidRDefault="00000000">
      <w:pPr>
        <w:numPr>
          <w:ilvl w:val="0"/>
          <w:numId w:val="5"/>
        </w:numPr>
        <w:pBdr>
          <w:top w:val="nil"/>
          <w:left w:val="nil"/>
          <w:bottom w:val="nil"/>
          <w:right w:val="nil"/>
          <w:between w:val="nil"/>
        </w:pBdr>
      </w:pPr>
      <w:r>
        <w:t>Kendileri ve ajans</w:t>
      </w:r>
    </w:p>
    <w:p w14:paraId="00000015" w14:textId="77777777" w:rsidR="00123D85" w:rsidRDefault="00000000">
      <w:pPr>
        <w:numPr>
          <w:ilvl w:val="1"/>
          <w:numId w:val="3"/>
        </w:numPr>
        <w:pBdr>
          <w:top w:val="nil"/>
          <w:left w:val="nil"/>
          <w:bottom w:val="nil"/>
          <w:right w:val="nil"/>
          <w:between w:val="nil"/>
        </w:pBdr>
      </w:pPr>
      <w:r>
        <w:t>NGO'ların nerede çalıştığı ve şu anda ne tür programların devam ettiği hakkında bilgi</w:t>
      </w:r>
    </w:p>
    <w:p w14:paraId="00000016" w14:textId="77777777" w:rsidR="00123D85" w:rsidRDefault="00000000">
      <w:pPr>
        <w:numPr>
          <w:ilvl w:val="1"/>
          <w:numId w:val="3"/>
        </w:numPr>
        <w:pBdr>
          <w:top w:val="nil"/>
          <w:left w:val="nil"/>
          <w:bottom w:val="nil"/>
          <w:right w:val="nil"/>
          <w:between w:val="nil"/>
        </w:pBdr>
      </w:pPr>
      <w:r>
        <w:t xml:space="preserve">Müdahale planları ve diğer sektörler tarafından yapılan çalışmalarla nasıl entegre olmayı planladıkları ile ilgili bilgi </w:t>
      </w:r>
    </w:p>
    <w:p w14:paraId="00000017" w14:textId="77777777" w:rsidR="00123D85" w:rsidRDefault="00000000">
      <w:pPr>
        <w:numPr>
          <w:ilvl w:val="1"/>
          <w:numId w:val="3"/>
        </w:numPr>
        <w:pBdr>
          <w:top w:val="nil"/>
          <w:left w:val="nil"/>
          <w:bottom w:val="nil"/>
          <w:right w:val="nil"/>
          <w:between w:val="nil"/>
        </w:pBdr>
      </w:pPr>
      <w:r>
        <w:t xml:space="preserve">Olası finansman </w:t>
      </w:r>
    </w:p>
    <w:p w14:paraId="00000018" w14:textId="77777777" w:rsidR="00123D85" w:rsidRDefault="00123D85">
      <w:pPr>
        <w:pBdr>
          <w:top w:val="nil"/>
          <w:left w:val="nil"/>
          <w:bottom w:val="nil"/>
          <w:right w:val="nil"/>
          <w:between w:val="nil"/>
        </w:pBdr>
        <w:ind w:left="720"/>
      </w:pPr>
    </w:p>
    <w:p w14:paraId="00000019" w14:textId="77777777" w:rsidR="00123D85" w:rsidRDefault="00123D85">
      <w:pPr>
        <w:pBdr>
          <w:top w:val="nil"/>
          <w:left w:val="nil"/>
          <w:bottom w:val="nil"/>
          <w:right w:val="nil"/>
          <w:between w:val="nil"/>
        </w:pBdr>
        <w:ind w:left="720"/>
      </w:pPr>
    </w:p>
    <w:p w14:paraId="0000001A" w14:textId="689B5B10" w:rsidR="00123D85" w:rsidRDefault="00000000">
      <w:pPr>
        <w:numPr>
          <w:ilvl w:val="0"/>
          <w:numId w:val="3"/>
        </w:numPr>
        <w:pBdr>
          <w:top w:val="nil"/>
          <w:left w:val="nil"/>
          <w:bottom w:val="nil"/>
          <w:right w:val="nil"/>
          <w:between w:val="nil"/>
        </w:pBdr>
      </w:pPr>
      <w:r>
        <w:t>2N1K'yi tanıtın, herkesin bunun ne için olduğunu bildi</w:t>
      </w:r>
      <w:r w:rsidR="00283C10">
        <w:t>rin</w:t>
      </w:r>
    </w:p>
    <w:p w14:paraId="0000001B" w14:textId="77777777" w:rsidR="00123D85" w:rsidRDefault="00000000">
      <w:pPr>
        <w:pBdr>
          <w:top w:val="nil"/>
          <w:left w:val="nil"/>
          <w:bottom w:val="nil"/>
          <w:right w:val="nil"/>
          <w:between w:val="nil"/>
        </w:pBdr>
        <w:ind w:left="720"/>
        <w:rPr>
          <w:i/>
        </w:rPr>
      </w:pPr>
      <w:r>
        <w:t xml:space="preserve">2N1K’yi doldurun </w:t>
      </w:r>
      <w:r>
        <w:rPr>
          <w:i/>
        </w:rPr>
        <w:t>(duvardaki kağıtlı tahta veya sanal beyaz tahtayı ve yardımcı olması için haritayı kullanın)</w:t>
      </w:r>
    </w:p>
    <w:p w14:paraId="0000001C" w14:textId="77777777" w:rsidR="00123D85" w:rsidRDefault="00123D85">
      <w:pPr>
        <w:pBdr>
          <w:top w:val="nil"/>
          <w:left w:val="nil"/>
          <w:bottom w:val="nil"/>
          <w:right w:val="nil"/>
          <w:between w:val="nil"/>
        </w:pBdr>
        <w:ind w:left="720"/>
        <w:rPr>
          <w:i/>
        </w:rPr>
      </w:pPr>
    </w:p>
    <w:p w14:paraId="0000001D" w14:textId="77777777" w:rsidR="00123D85" w:rsidRDefault="00000000">
      <w:pPr>
        <w:ind w:firstLine="720"/>
      </w:pPr>
      <w:r>
        <w:t>NGO'lardan güncellemeleri alın ve 2N1K TASLAĞINI doldurmaya başlayın</w:t>
      </w:r>
    </w:p>
    <w:p w14:paraId="0000001E" w14:textId="77777777" w:rsidR="00123D85" w:rsidRDefault="00000000">
      <w:pPr>
        <w:ind w:left="720"/>
        <w:rPr>
          <w:i/>
        </w:rPr>
      </w:pPr>
      <w:r>
        <w:t xml:space="preserve">Not: NGO'lar reel CP sorunlarını/endişelerini ele almaya çalışmalıdır. Önümüzdeki 48 saat içinde onaylanmaları koşuluyla, planlanan 2N1K faaliyetlerinde plan yapmanın bir sorun teşkil etmeyeceğini açıklayın. </w:t>
      </w:r>
    </w:p>
    <w:p w14:paraId="0000001F" w14:textId="77777777" w:rsidR="00123D85" w:rsidRDefault="00123D85">
      <w:pPr>
        <w:pBdr>
          <w:top w:val="nil"/>
          <w:left w:val="nil"/>
          <w:bottom w:val="nil"/>
          <w:right w:val="nil"/>
          <w:between w:val="nil"/>
        </w:pBdr>
        <w:ind w:left="720"/>
        <w:rPr>
          <w:i/>
        </w:rPr>
      </w:pPr>
    </w:p>
    <w:p w14:paraId="00000020" w14:textId="70E1D869" w:rsidR="00123D85" w:rsidRDefault="00000000">
      <w:pPr>
        <w:numPr>
          <w:ilvl w:val="0"/>
          <w:numId w:val="3"/>
        </w:numPr>
        <w:pBdr>
          <w:top w:val="nil"/>
          <w:left w:val="nil"/>
          <w:bottom w:val="nil"/>
          <w:right w:val="nil"/>
          <w:between w:val="nil"/>
        </w:pBdr>
      </w:pPr>
      <w:r>
        <w:t xml:space="preserve">Bugün ilerleyen saatlerde düzenlenecek olan </w:t>
      </w:r>
      <w:r w:rsidRPr="00F77E1F">
        <w:t xml:space="preserve">koruma </w:t>
      </w:r>
      <w:r w:rsidR="00283C10" w:rsidRPr="00F77E1F">
        <w:t>grubuna</w:t>
      </w:r>
      <w:r w:rsidRPr="00F77E1F">
        <w:t xml:space="preserve"> </w:t>
      </w:r>
      <w:r>
        <w:t xml:space="preserve">katılacağınızı söyleyin. Koruma </w:t>
      </w:r>
      <w:r w:rsidR="00283C10">
        <w:t>grubu</w:t>
      </w:r>
      <w:r>
        <w:t xml:space="preserve"> toplantısında sunmak üzere grup olarak bazı temel çocuk koruma savunma mesajları üzerinde anlaşmaya varmak faydalı olacaktır. Bu mesajlar daha geniş koordinasyon mekanizmalarını hedef almalı ve Çocuk Korumanın bu müdahaledeki önemi konusunda açıklayıcı olmalıdır. Genel gruptaki </w:t>
      </w:r>
      <w:r>
        <w:lastRenderedPageBreak/>
        <w:t xml:space="preserve">grubu, çocuk koruma kilit mesajları için 4 veya 5 ana tema belirlemeye ve bunları bir kağıtlı tahta üzerine yazmaya teşvik edin. Gerekli olmadıkça bunları kullanmayın, fakat bazı öneriler şunlardır: </w:t>
      </w:r>
    </w:p>
    <w:p w14:paraId="00000021" w14:textId="77777777" w:rsidR="00123D85" w:rsidRDefault="00000000">
      <w:pPr>
        <w:numPr>
          <w:ilvl w:val="0"/>
          <w:numId w:val="2"/>
        </w:numPr>
        <w:pBdr>
          <w:top w:val="nil"/>
          <w:left w:val="nil"/>
          <w:bottom w:val="nil"/>
          <w:right w:val="nil"/>
          <w:between w:val="nil"/>
        </w:pBdr>
      </w:pPr>
      <w:r>
        <w:t>çocukları korunmanın merkezde olması</w:t>
      </w:r>
    </w:p>
    <w:p w14:paraId="00000022" w14:textId="77777777" w:rsidR="00123D85" w:rsidRDefault="00000000">
      <w:pPr>
        <w:numPr>
          <w:ilvl w:val="0"/>
          <w:numId w:val="2"/>
        </w:numPr>
        <w:pBdr>
          <w:top w:val="nil"/>
          <w:left w:val="nil"/>
          <w:bottom w:val="nil"/>
          <w:right w:val="nil"/>
          <w:between w:val="nil"/>
        </w:pBdr>
      </w:pPr>
      <w:r>
        <w:t>çocuk korumanın diğer sektörlerde ana akım haline getirilmesinin önemi</w:t>
      </w:r>
    </w:p>
    <w:p w14:paraId="00000023" w14:textId="77777777" w:rsidR="00123D85" w:rsidRDefault="00000000">
      <w:pPr>
        <w:numPr>
          <w:ilvl w:val="0"/>
          <w:numId w:val="2"/>
        </w:numPr>
        <w:pBdr>
          <w:top w:val="nil"/>
          <w:left w:val="nil"/>
          <w:bottom w:val="nil"/>
          <w:right w:val="nil"/>
          <w:between w:val="nil"/>
        </w:pBdr>
      </w:pPr>
      <w:r>
        <w:t>hayat kurtarıcı bi̇r müdahale olarak çocuk koruma</w:t>
      </w:r>
    </w:p>
    <w:p w14:paraId="00000024" w14:textId="77777777" w:rsidR="00123D85" w:rsidRDefault="00000000">
      <w:pPr>
        <w:numPr>
          <w:ilvl w:val="0"/>
          <w:numId w:val="2"/>
        </w:numPr>
        <w:pBdr>
          <w:top w:val="nil"/>
          <w:left w:val="nil"/>
          <w:bottom w:val="nil"/>
          <w:right w:val="nil"/>
          <w:between w:val="nil"/>
        </w:pBdr>
      </w:pPr>
      <w:r>
        <w:t>Diğer</w:t>
      </w:r>
    </w:p>
    <w:p w14:paraId="00000025" w14:textId="3999E191" w:rsidR="00123D85" w:rsidRDefault="00000000">
      <w:pPr>
        <w:pBdr>
          <w:top w:val="nil"/>
          <w:left w:val="nil"/>
          <w:bottom w:val="nil"/>
          <w:right w:val="nil"/>
          <w:between w:val="nil"/>
        </w:pBdr>
      </w:pPr>
      <w:r>
        <w:t xml:space="preserve">Her bir temayı üzerinde çalışmak üzere NGO'lardan birine verin ve onlara mesajları Abari'nin mevcut bağlamıyla ilişkilendirmeleri gerektiğini hatırlatın. Günün ilerleyen saatlerinde yapılacak Koruma </w:t>
      </w:r>
      <w:r w:rsidR="00283C10">
        <w:t>Grubu</w:t>
      </w:r>
      <w:r>
        <w:t xml:space="preserve"> toplantısı için her bir savunma mesajı setini 14:30'a kadar teslim almanız gerekecektir. </w:t>
      </w:r>
    </w:p>
    <w:p w14:paraId="00000026" w14:textId="77777777" w:rsidR="00123D85" w:rsidRDefault="00123D85">
      <w:pPr>
        <w:pBdr>
          <w:top w:val="nil"/>
          <w:left w:val="nil"/>
          <w:bottom w:val="nil"/>
          <w:right w:val="nil"/>
          <w:between w:val="nil"/>
        </w:pBdr>
        <w:ind w:left="720"/>
      </w:pPr>
    </w:p>
    <w:p w14:paraId="00000027" w14:textId="77777777" w:rsidR="00123D85" w:rsidRDefault="00123D85">
      <w:pPr>
        <w:pBdr>
          <w:top w:val="nil"/>
          <w:left w:val="nil"/>
          <w:bottom w:val="nil"/>
          <w:right w:val="nil"/>
          <w:between w:val="nil"/>
        </w:pBdr>
        <w:ind w:left="720"/>
      </w:pPr>
      <w:bookmarkStart w:id="0" w:name="_heading=h.gjdgxs"/>
      <w:bookmarkEnd w:id="0"/>
    </w:p>
    <w:p w14:paraId="00000028" w14:textId="77777777" w:rsidR="00123D85" w:rsidRDefault="00000000">
      <w:pPr>
        <w:pBdr>
          <w:top w:val="nil"/>
          <w:left w:val="nil"/>
          <w:bottom w:val="nil"/>
          <w:right w:val="nil"/>
          <w:between w:val="nil"/>
        </w:pBdr>
        <w:rPr>
          <w:b/>
          <w:color w:val="FF0000"/>
        </w:rPr>
      </w:pPr>
      <w:r>
        <w:rPr>
          <w:b/>
          <w:color w:val="FF0000"/>
        </w:rPr>
        <w:t>Tutanakları yarın 2N1K’nin bir kopyasıyla birlikte dağıtacağınızı belirtin, bu nedenle ayrılmadan önce not almaktan çekinmemelerini ifade edin. Kimsenin aklına gelmiyorsa fotoğraf çekmeyi önerin</w:t>
      </w:r>
    </w:p>
    <w:p w14:paraId="00000029" w14:textId="77777777" w:rsidR="00123D85" w:rsidRDefault="00123D85">
      <w:pPr>
        <w:pBdr>
          <w:top w:val="nil"/>
          <w:left w:val="nil"/>
          <w:bottom w:val="nil"/>
          <w:right w:val="nil"/>
          <w:between w:val="nil"/>
        </w:pBdr>
        <w:rPr>
          <w:color w:val="FF0000"/>
        </w:rPr>
      </w:pPr>
    </w:p>
    <w:p w14:paraId="0000002A" w14:textId="77777777" w:rsidR="00123D85" w:rsidRDefault="00000000">
      <w:pPr>
        <w:pBdr>
          <w:top w:val="nil"/>
          <w:left w:val="nil"/>
          <w:bottom w:val="nil"/>
          <w:right w:val="nil"/>
          <w:between w:val="nil"/>
        </w:pBdr>
        <w:rPr>
          <w:b/>
          <w:color w:val="FF0000"/>
        </w:rPr>
      </w:pPr>
      <w:r>
        <w:rPr>
          <w:b/>
          <w:color w:val="FF0000"/>
        </w:rPr>
        <w:t>Temel çocuk koruma savunma mesajlarına ilişkin nihai önerilerin 14:30'a kadar paylaşılması gerektiğini hatırlatın. Bir sonraki toplantı önümüzdeki hafta aynı saatte yapılacaktır.</w:t>
      </w:r>
    </w:p>
    <w:p w14:paraId="0000002B" w14:textId="77777777" w:rsidR="00123D85" w:rsidRDefault="00123D85">
      <w:pPr>
        <w:pBdr>
          <w:top w:val="nil"/>
          <w:left w:val="nil"/>
          <w:bottom w:val="nil"/>
          <w:right w:val="nil"/>
          <w:between w:val="nil"/>
        </w:pBdr>
      </w:pPr>
    </w:p>
    <w:p w14:paraId="0000002C" w14:textId="77777777" w:rsidR="00123D85" w:rsidRDefault="00000000">
      <w:pPr>
        <w:pBdr>
          <w:top w:val="nil"/>
          <w:left w:val="nil"/>
          <w:bottom w:val="nil"/>
          <w:right w:val="nil"/>
          <w:between w:val="nil"/>
        </w:pBdr>
        <w:rPr>
          <w:b/>
        </w:rPr>
      </w:pPr>
      <w:r>
        <w:rPr>
          <w:b/>
        </w:rPr>
        <w:t>Destekleyici belgeler:</w:t>
      </w:r>
    </w:p>
    <w:p w14:paraId="0000002D" w14:textId="77777777" w:rsidR="00123D85" w:rsidRDefault="00000000">
      <w:pPr>
        <w:pBdr>
          <w:top w:val="nil"/>
          <w:left w:val="nil"/>
          <w:bottom w:val="nil"/>
          <w:right w:val="nil"/>
          <w:between w:val="nil"/>
        </w:pBdr>
      </w:pPr>
      <w:r>
        <w:t>duvardaki kağıtlı tahta üzerindeki 2N1K şablonu</w:t>
      </w:r>
    </w:p>
    <w:p w14:paraId="0000002E" w14:textId="77777777" w:rsidR="00123D85" w:rsidRDefault="00000000">
      <w:pPr>
        <w:pBdr>
          <w:top w:val="nil"/>
          <w:left w:val="nil"/>
          <w:bottom w:val="nil"/>
          <w:right w:val="nil"/>
          <w:between w:val="nil"/>
        </w:pBdr>
      </w:pPr>
      <w:r>
        <w:t>Boş harita A4 şablonu</w:t>
      </w:r>
    </w:p>
    <w:p w14:paraId="0000002F" w14:textId="77777777" w:rsidR="00123D85" w:rsidRDefault="00123D85">
      <w:pPr>
        <w:pBdr>
          <w:top w:val="nil"/>
          <w:left w:val="nil"/>
          <w:bottom w:val="nil"/>
          <w:right w:val="nil"/>
          <w:between w:val="nil"/>
        </w:pBdr>
      </w:pPr>
    </w:p>
    <w:p w14:paraId="00000030" w14:textId="77777777" w:rsidR="00123D85" w:rsidRDefault="00123D85">
      <w:pPr>
        <w:pBdr>
          <w:top w:val="nil"/>
          <w:left w:val="nil"/>
          <w:bottom w:val="nil"/>
          <w:right w:val="nil"/>
          <w:between w:val="nil"/>
        </w:pBdr>
      </w:pPr>
    </w:p>
    <w:sectPr w:rsidR="00123D85">
      <w:pgSz w:w="11906" w:h="16838"/>
      <w:pgMar w:top="1440" w:right="1800" w:bottom="1440" w:left="180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E4219"/>
    <w:multiLevelType w:val="multilevel"/>
    <w:tmpl w:val="DCCAC994"/>
    <w:lvl w:ilvl="0">
      <w:start w:val="1"/>
      <w:numFmt w:val="decimal"/>
      <w:lvlText w:val="%1."/>
      <w:lvlJc w:val="left"/>
      <w:pPr>
        <w:ind w:left="720" w:hanging="360"/>
      </w:p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 w15:restartNumberingAfterBreak="0">
    <w:nsid w:val="31037B1A"/>
    <w:multiLevelType w:val="multilevel"/>
    <w:tmpl w:val="D090ADF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454B0DF6"/>
    <w:multiLevelType w:val="multilevel"/>
    <w:tmpl w:val="76C4BDE6"/>
    <w:lvl w:ilvl="0">
      <w:start w:val="1"/>
      <w:numFmt w:val="bullet"/>
      <w:lvlText w:val="o"/>
      <w:lvlJc w:val="left"/>
      <w:pPr>
        <w:ind w:left="1440" w:hanging="360"/>
      </w:pPr>
      <w:rPr>
        <w:rFonts w:ascii="Arial" w:eastAsia="Arial" w:hAnsi="Arial" w:cs="Arial"/>
      </w:rPr>
    </w:lvl>
    <w:lvl w:ilvl="1">
      <w:start w:val="1"/>
      <w:numFmt w:val="bullet"/>
      <w:lvlText w:val="o"/>
      <w:lvlJc w:val="left"/>
      <w:pPr>
        <w:ind w:left="2160" w:hanging="360"/>
      </w:pPr>
      <w:rPr>
        <w:rFonts w:ascii="Arial" w:eastAsia="Arial" w:hAnsi="Arial" w:cs="Arial"/>
      </w:rPr>
    </w:lvl>
    <w:lvl w:ilvl="2">
      <w:start w:val="1"/>
      <w:numFmt w:val="bullet"/>
      <w:lvlText w:val="▪"/>
      <w:lvlJc w:val="left"/>
      <w:pPr>
        <w:ind w:left="2880" w:hanging="360"/>
      </w:pPr>
      <w:rPr>
        <w:rFonts w:ascii="Arial" w:eastAsia="Arial" w:hAnsi="Arial" w:cs="Arial"/>
      </w:rPr>
    </w:lvl>
    <w:lvl w:ilvl="3">
      <w:start w:val="1"/>
      <w:numFmt w:val="bullet"/>
      <w:lvlText w:val="●"/>
      <w:lvlJc w:val="left"/>
      <w:pPr>
        <w:ind w:left="3600" w:hanging="360"/>
      </w:pPr>
      <w:rPr>
        <w:rFonts w:ascii="Arial" w:eastAsia="Arial" w:hAnsi="Arial" w:cs="Arial"/>
      </w:rPr>
    </w:lvl>
    <w:lvl w:ilvl="4">
      <w:start w:val="1"/>
      <w:numFmt w:val="bullet"/>
      <w:lvlText w:val="o"/>
      <w:lvlJc w:val="left"/>
      <w:pPr>
        <w:ind w:left="4320" w:hanging="360"/>
      </w:pPr>
      <w:rPr>
        <w:rFonts w:ascii="Arial" w:eastAsia="Arial" w:hAnsi="Arial" w:cs="Arial"/>
      </w:rPr>
    </w:lvl>
    <w:lvl w:ilvl="5">
      <w:start w:val="1"/>
      <w:numFmt w:val="bullet"/>
      <w:lvlText w:val="▪"/>
      <w:lvlJc w:val="left"/>
      <w:pPr>
        <w:ind w:left="5040" w:hanging="360"/>
      </w:pPr>
      <w:rPr>
        <w:rFonts w:ascii="Arial" w:eastAsia="Arial" w:hAnsi="Arial" w:cs="Arial"/>
      </w:rPr>
    </w:lvl>
    <w:lvl w:ilvl="6">
      <w:start w:val="1"/>
      <w:numFmt w:val="bullet"/>
      <w:lvlText w:val="●"/>
      <w:lvlJc w:val="left"/>
      <w:pPr>
        <w:ind w:left="5760" w:hanging="360"/>
      </w:pPr>
      <w:rPr>
        <w:rFonts w:ascii="Arial" w:eastAsia="Arial" w:hAnsi="Arial" w:cs="Arial"/>
      </w:rPr>
    </w:lvl>
    <w:lvl w:ilvl="7">
      <w:start w:val="1"/>
      <w:numFmt w:val="bullet"/>
      <w:lvlText w:val="o"/>
      <w:lvlJc w:val="left"/>
      <w:pPr>
        <w:ind w:left="6480" w:hanging="360"/>
      </w:pPr>
      <w:rPr>
        <w:rFonts w:ascii="Arial" w:eastAsia="Arial" w:hAnsi="Arial" w:cs="Arial"/>
      </w:rPr>
    </w:lvl>
    <w:lvl w:ilvl="8">
      <w:start w:val="1"/>
      <w:numFmt w:val="bullet"/>
      <w:lvlText w:val="▪"/>
      <w:lvlJc w:val="left"/>
      <w:pPr>
        <w:ind w:left="7200" w:hanging="360"/>
      </w:pPr>
      <w:rPr>
        <w:rFonts w:ascii="Arial" w:eastAsia="Arial" w:hAnsi="Arial" w:cs="Arial"/>
      </w:rPr>
    </w:lvl>
  </w:abstractNum>
  <w:abstractNum w:abstractNumId="3" w15:restartNumberingAfterBreak="0">
    <w:nsid w:val="4E3E69C6"/>
    <w:multiLevelType w:val="multilevel"/>
    <w:tmpl w:val="2D4C46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79E943B5"/>
    <w:multiLevelType w:val="multilevel"/>
    <w:tmpl w:val="54547246"/>
    <w:lvl w:ilvl="0">
      <w:start w:val="1"/>
      <w:numFmt w:val="decimal"/>
      <w:lvlText w:val="%1."/>
      <w:lvlJc w:val="left"/>
      <w:pPr>
        <w:ind w:left="720" w:hanging="360"/>
      </w:p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num w:numId="1" w16cid:durableId="1582905743">
    <w:abstractNumId w:val="4"/>
  </w:num>
  <w:num w:numId="2" w16cid:durableId="180166713">
    <w:abstractNumId w:val="1"/>
  </w:num>
  <w:num w:numId="3" w16cid:durableId="3096353">
    <w:abstractNumId w:val="0"/>
  </w:num>
  <w:num w:numId="4" w16cid:durableId="965231866">
    <w:abstractNumId w:val="3"/>
  </w:num>
  <w:num w:numId="5" w16cid:durableId="5569346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3D85"/>
    <w:rsid w:val="00123D85"/>
    <w:rsid w:val="00283C10"/>
    <w:rsid w:val="007A1FC3"/>
    <w:rsid w:val="00F77E1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95E49"/>
  <w15:docId w15:val="{5CFA9682-963E-431C-ACFE-7C77C3223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4"/>
        <w:szCs w:val="24"/>
        <w:lang w:val="tr-TR"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283C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customXml" Target="../customXml/item4.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kq3mbPzsEMEOdmpXA7W1xz6hWOA==">CgMxLjAyCGguZ2pkZ3hzOAByITFqZjhqRlA4MG9DRmVPdTdiQWFaZlpidEJsaGZvTW5VTQ==</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F1E2B56F784B3844A5F3127145F14FFC" ma:contentTypeVersion="20" ma:contentTypeDescription="Create a new document." ma:contentTypeScope="" ma:versionID="3694b1936a6395c2dbb5d5dce9997b6b">
  <xsd:schema xmlns:xsd="http://www.w3.org/2001/XMLSchema" xmlns:xs="http://www.w3.org/2001/XMLSchema" xmlns:p="http://schemas.microsoft.com/office/2006/metadata/properties" xmlns:ns2="b9fcb3a1-e9c1-4562-ab80-3cdc4bd95372" xmlns:ns3="1c1cee48-48c8-4ea0-913c-48e1733f785f" targetNamespace="http://schemas.microsoft.com/office/2006/metadata/properties" ma:root="true" ma:fieldsID="a4e351c369cef826459a5e63785bfa3f" ns2:_="" ns3:_="">
    <xsd:import namespace="b9fcb3a1-e9c1-4562-ab80-3cdc4bd95372"/>
    <xsd:import namespace="1c1cee48-48c8-4ea0-913c-48e1733f785f"/>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fcb3a1-e9c1-4562-ab80-3cdc4bd953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_Flow_SignoffStatus" ma:index="20" nillable="true" ma:displayName="Sign-off status" ma:internalName="Sign_x002d_off_x0020_status">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f82c222-82d4-4b94-9b53-2fb1cd6658d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c1cee48-48c8-4ea0-913c-48e1733f785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40ea06-993c-45bf-ac3b-debb539c2f2e}" ma:internalName="TaxCatchAll" ma:showField="CatchAllData" ma:web="1c1cee48-48c8-4ea0-913c-48e1733f78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1c1cee48-48c8-4ea0-913c-48e1733f785f" xsi:nil="true"/>
    <_Flow_SignoffStatus xmlns="b9fcb3a1-e9c1-4562-ab80-3cdc4bd95372" xsi:nil="true"/>
    <lcf76f155ced4ddcb4097134ff3c332f xmlns="b9fcb3a1-e9c1-4562-ab80-3cdc4bd9537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A0857CD-0641-463D-AF75-AAF2C2951EBA}">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51CA63BE-25AB-4236-AD95-46F54C9ECB5C}"/>
</file>

<file path=customXml/itemProps4.xml><?xml version="1.0" encoding="utf-8"?>
<ds:datastoreItem xmlns:ds="http://schemas.openxmlformats.org/officeDocument/2006/customXml" ds:itemID="{B2FFDC07-4746-4873-A8F7-92040595F0DB}"/>
</file>

<file path=docProps/app.xml><?xml version="1.0" encoding="utf-8"?>
<Properties xmlns="http://schemas.openxmlformats.org/officeDocument/2006/extended-properties" xmlns:vt="http://schemas.openxmlformats.org/officeDocument/2006/docPropsVTypes">
  <Template>Normal</Template>
  <TotalTime>0</TotalTime>
  <Pages>1</Pages>
  <Words>444</Words>
  <Characters>2536</Characters>
  <Application>Microsoft Office Word</Application>
  <DocSecurity>0</DocSecurity>
  <Lines>21</Lines>
  <Paragraphs>5</Paragraphs>
  <ScaleCrop>false</ScaleCrop>
  <Company/>
  <LinksUpToDate>false</LinksUpToDate>
  <CharactersWithSpaces>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revision>5</cp:revision>
  <dcterms:created xsi:type="dcterms:W3CDTF">2024-03-25T15:31:00Z</dcterms:created>
  <dcterms:modified xsi:type="dcterms:W3CDTF">2024-03-28T17:38:00Z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0x010100F1E2B56F784B3844A5F3127145F14FFC</vt:lpwstr>
  </property>
</Properties>
</file>