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FE21304" w:rsidR="00B070B6" w:rsidRDefault="006C17C1">
      <w:pPr>
        <w:jc w:val="center"/>
        <w:rPr>
          <w:b/>
          <w:color w:val="2F5496"/>
        </w:rPr>
      </w:pPr>
      <w:r>
        <w:rPr>
          <w:noProof/>
          <w:lang w:val="en-US" w:eastAsia="zh-CN" w:bidi="bn-BD"/>
        </w:rPr>
        <w:drawing>
          <wp:anchor distT="0" distB="0" distL="0" distR="0" simplePos="0" relativeHeight="251659264" behindDoc="0" locked="0" layoutInCell="1" hidden="0" allowOverlap="1" wp14:anchorId="6F004948" wp14:editId="4D7675EB">
            <wp:simplePos x="0" y="0"/>
            <wp:positionH relativeFrom="margin">
              <wp:posOffset>4460682</wp:posOffset>
            </wp:positionH>
            <wp:positionV relativeFrom="paragraph">
              <wp:posOffset>-263028</wp:posOffset>
            </wp:positionV>
            <wp:extent cx="1832610" cy="52006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832610" cy="520065"/>
                    </a:xfrm>
                    <a:prstGeom prst="rect">
                      <a:avLst/>
                    </a:prstGeom>
                    <a:ln/>
                  </pic:spPr>
                </pic:pic>
              </a:graphicData>
            </a:graphic>
          </wp:anchor>
        </w:drawing>
      </w:r>
    </w:p>
    <w:p w14:paraId="00000003" w14:textId="2619AC9E" w:rsidR="00B070B6" w:rsidRDefault="004B2073" w:rsidP="004B2073">
      <w:pPr>
        <w:pStyle w:val="a3"/>
        <w:ind w:left="1440" w:firstLine="720"/>
        <w:rPr>
          <w:color w:val="2F5496"/>
          <w:sz w:val="38"/>
          <w:szCs w:val="38"/>
        </w:rPr>
      </w:pPr>
      <w:bookmarkStart w:id="0" w:name="_heading=h.yts2cimptpgq"/>
      <w:bookmarkStart w:id="1" w:name="_heading=h.4tkb0zgjxa82" w:colFirst="0" w:colLast="0"/>
      <w:bookmarkEnd w:id="0"/>
      <w:bookmarkEnd w:id="1"/>
      <w:r>
        <w:rPr>
          <w:color w:val="2F5496"/>
          <w:sz w:val="38"/>
        </w:rPr>
        <w:t>Plantilla de estrategia de defensa</w:t>
      </w:r>
    </w:p>
    <w:p w14:paraId="00000005" w14:textId="77777777" w:rsidR="00B070B6" w:rsidRDefault="00B070B6">
      <w:pPr>
        <w:rPr>
          <w:b/>
          <w:color w:val="008080"/>
        </w:rPr>
      </w:pPr>
    </w:p>
    <w:p w14:paraId="00000006" w14:textId="798CEBF5" w:rsidR="00B070B6" w:rsidRDefault="00682CE1">
      <w:pPr>
        <w:pStyle w:val="1"/>
        <w:rPr>
          <w:color w:val="008080"/>
          <w:sz w:val="24"/>
          <w:szCs w:val="24"/>
        </w:rPr>
      </w:pPr>
      <w:bookmarkStart w:id="2" w:name="_heading=h.ekvk3kqs1frc"/>
      <w:bookmarkEnd w:id="2"/>
      <w:r>
        <w:rPr>
          <w:color w:val="008080"/>
          <w:sz w:val="24"/>
        </w:rPr>
        <w:t>Introducción</w:t>
      </w:r>
    </w:p>
    <w:p w14:paraId="2E45141C" w14:textId="127CB6DA" w:rsidR="004B2073" w:rsidRPr="004B2073" w:rsidRDefault="004B2073" w:rsidP="004B2073">
      <w:r>
        <w:rPr>
          <w:rFonts w:ascii="Helvetica Neue" w:hAnsi="Helvetica Neue"/>
          <w:i/>
          <w:color w:val="3F3F3F"/>
        </w:rPr>
        <w:t>Proporcione una oración sobre el tema y por qué es importante abordarlo. Detalle qué contempla este documento y a quién está dirigido.</w:t>
      </w:r>
    </w:p>
    <w:p w14:paraId="00000008" w14:textId="0ACD43C3" w:rsidR="00B070B6" w:rsidRDefault="00682CE1">
      <w:pPr>
        <w:pStyle w:val="1"/>
        <w:rPr>
          <w:color w:val="008080"/>
          <w:sz w:val="24"/>
          <w:szCs w:val="24"/>
        </w:rPr>
      </w:pPr>
      <w:bookmarkStart w:id="3" w:name="_heading=h.64fgvpm8fbda"/>
      <w:bookmarkEnd w:id="3"/>
      <w:r>
        <w:rPr>
          <w:color w:val="008080"/>
          <w:sz w:val="24"/>
        </w:rPr>
        <w:t>Contexto</w:t>
      </w:r>
    </w:p>
    <w:p w14:paraId="00000009" w14:textId="1AA0B904" w:rsidR="00B070B6" w:rsidRPr="00B6778D" w:rsidRDefault="00B6778D">
      <w:pPr>
        <w:rPr>
          <w:i/>
          <w:iCs/>
          <w:sz w:val="21"/>
          <w:szCs w:val="21"/>
        </w:rPr>
      </w:pPr>
      <w:r>
        <w:rPr>
          <w:rFonts w:ascii="Helvetica Neue" w:hAnsi="Helvetica Neue"/>
          <w:i/>
          <w:color w:val="3F3F3F"/>
        </w:rPr>
        <w:t>Incluya una descripción del contexto en el que se realizarán las acciones de defensa; piense en algunos de los desafíos y oportunidades dentro del contexto que tengan un impacto directo en los esfuerzos de defensa y deban considerarse en la planificación.</w:t>
      </w:r>
    </w:p>
    <w:p w14:paraId="0000000A" w14:textId="77777777" w:rsidR="00B070B6" w:rsidRDefault="00B070B6">
      <w:pPr>
        <w:rPr>
          <w:sz w:val="24"/>
          <w:szCs w:val="24"/>
        </w:rPr>
      </w:pPr>
    </w:p>
    <w:bookmarkStart w:id="4" w:name="_heading=h.49vubm56vpd0" w:colFirst="0" w:colLast="0"/>
    <w:bookmarkEnd w:id="4"/>
    <w:p w14:paraId="0000000B" w14:textId="77777777" w:rsidR="00B070B6" w:rsidRDefault="003B17F2">
      <w:pPr>
        <w:pStyle w:val="1"/>
      </w:pPr>
      <w:sdt>
        <w:sdtPr>
          <w:tag w:val="goog_rdk_1"/>
          <w:id w:val="1049500892"/>
        </w:sdtPr>
        <w:sdtEndPr/>
        <w:sdtContent/>
      </w:sdt>
      <w:r w:rsidR="00682CE1">
        <w:rPr>
          <w:color w:val="008080"/>
          <w:sz w:val="24"/>
        </w:rPr>
        <w:t xml:space="preserve">Objetivos </w:t>
      </w:r>
    </w:p>
    <w:p w14:paraId="1FBD841D" w14:textId="6EC0B9FD" w:rsidR="00B6778D" w:rsidRPr="00B6778D" w:rsidRDefault="00B6778D" w:rsidP="00B677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i/>
          <w:iCs/>
          <w:color w:val="3F3F3F"/>
        </w:rPr>
      </w:pPr>
      <w:r>
        <w:rPr>
          <w:rFonts w:ascii="Helvetica Neue" w:hAnsi="Helvetica Neue"/>
          <w:i/>
          <w:color w:val="3F3F3F"/>
        </w:rPr>
        <w:t>Detalle algunos objetivos claramente definidos para la defensa. Al desarrollarlos, piense en los cambios tangibles que desea ver como resultado de las acciones de defensa. Estos deben seguir el principio SMART (ser eSpecíficos, Mensurables, Alcanzables, Realistas y con límite de Tiempo, por la sigla en inglés). </w:t>
      </w:r>
    </w:p>
    <w:p w14:paraId="0000000C" w14:textId="4482101F" w:rsidR="00B070B6" w:rsidRPr="00B6778D" w:rsidRDefault="00B6778D" w:rsidP="00B6778D">
      <w:pPr>
        <w:rPr>
          <w:i/>
          <w:iCs/>
          <w:sz w:val="21"/>
          <w:szCs w:val="21"/>
        </w:rPr>
      </w:pPr>
      <w:r>
        <w:rPr>
          <w:rFonts w:ascii="Helvetica Neue" w:hAnsi="Helvetica Neue"/>
          <w:i/>
          <w:color w:val="3F3F3F"/>
        </w:rPr>
        <w:t>También puede ser útil incluir objetivos secundarios que indiquen hitos a lo largo del camino hasta alcanzar los objetivos generales.</w:t>
      </w:r>
    </w:p>
    <w:p w14:paraId="0000000D" w14:textId="77777777" w:rsidR="00B070B6" w:rsidRDefault="00682CE1">
      <w:pPr>
        <w:numPr>
          <w:ilvl w:val="0"/>
          <w:numId w:val="1"/>
        </w:numPr>
        <w:pBdr>
          <w:top w:val="nil"/>
          <w:left w:val="nil"/>
          <w:bottom w:val="nil"/>
          <w:right w:val="nil"/>
          <w:between w:val="nil"/>
        </w:pBdr>
        <w:spacing w:after="80"/>
        <w:ind w:left="714" w:hanging="357"/>
        <w:rPr>
          <w:sz w:val="24"/>
          <w:szCs w:val="24"/>
        </w:rPr>
      </w:pPr>
      <w:r>
        <w:rPr>
          <w:color w:val="000000"/>
          <w:sz w:val="24"/>
        </w:rPr>
        <w:t xml:space="preserve">  </w:t>
      </w:r>
    </w:p>
    <w:p w14:paraId="0000000E" w14:textId="77777777" w:rsidR="00B070B6" w:rsidRDefault="00B070B6">
      <w:pPr>
        <w:numPr>
          <w:ilvl w:val="0"/>
          <w:numId w:val="1"/>
        </w:numPr>
        <w:pBdr>
          <w:top w:val="nil"/>
          <w:left w:val="nil"/>
          <w:bottom w:val="nil"/>
          <w:right w:val="nil"/>
          <w:between w:val="nil"/>
        </w:pBdr>
        <w:spacing w:after="80"/>
        <w:ind w:left="714" w:hanging="357"/>
        <w:rPr>
          <w:sz w:val="24"/>
          <w:szCs w:val="24"/>
        </w:rPr>
      </w:pPr>
    </w:p>
    <w:p w14:paraId="00000010" w14:textId="795974A8" w:rsidR="00B070B6" w:rsidRDefault="00B070B6">
      <w:pPr>
        <w:rPr>
          <w:b/>
          <w:color w:val="008080"/>
          <w:sz w:val="24"/>
          <w:szCs w:val="24"/>
        </w:rPr>
      </w:pPr>
    </w:p>
    <w:bookmarkStart w:id="5" w:name="_heading=h.cfmwdf7moqae" w:colFirst="0" w:colLast="0"/>
    <w:bookmarkEnd w:id="5"/>
    <w:p w14:paraId="00000011" w14:textId="77777777" w:rsidR="00B070B6" w:rsidRDefault="003B17F2">
      <w:pPr>
        <w:pStyle w:val="1"/>
        <w:rPr>
          <w:color w:val="008080"/>
          <w:sz w:val="24"/>
          <w:szCs w:val="24"/>
        </w:rPr>
      </w:pPr>
      <w:sdt>
        <w:sdtPr>
          <w:tag w:val="goog_rdk_2"/>
          <w:id w:val="-1498181280"/>
        </w:sdtPr>
        <w:sdtEndPr/>
        <w:sdtContent/>
      </w:sdt>
      <w:sdt>
        <w:sdtPr>
          <w:tag w:val="goog_rdk_3"/>
          <w:id w:val="1895006057"/>
        </w:sdtPr>
        <w:sdtEndPr/>
        <w:sdtContent/>
      </w:sdt>
      <w:r w:rsidR="00682CE1">
        <w:rPr>
          <w:color w:val="008080"/>
          <w:sz w:val="24"/>
        </w:rPr>
        <w:t>Quién tiene el poder/teoría del cambio</w:t>
      </w:r>
    </w:p>
    <w:p w14:paraId="00000012" w14:textId="246F35D6" w:rsidR="00B070B6" w:rsidRPr="00B6778D" w:rsidRDefault="00B6778D">
      <w:pPr>
        <w:rPr>
          <w:i/>
          <w:iCs/>
          <w:sz w:val="20"/>
          <w:szCs w:val="20"/>
        </w:rPr>
      </w:pPr>
      <w:r>
        <w:rPr>
          <w:rFonts w:ascii="Helvetica Neue" w:hAnsi="Helvetica Neue"/>
          <w:i/>
          <w:color w:val="3F3F3F"/>
        </w:rPr>
        <w:t>Incluir aquí un análisis de quién tiene el poder de tomar decisiones para alcanzar sus objetivos.</w:t>
      </w:r>
    </w:p>
    <w:bookmarkStart w:id="6" w:name="_heading=h.jxszmic0aafm" w:colFirst="0" w:colLast="0"/>
    <w:bookmarkEnd w:id="6"/>
    <w:p w14:paraId="00000013" w14:textId="77777777" w:rsidR="00B070B6" w:rsidRDefault="003B17F2">
      <w:pPr>
        <w:pStyle w:val="1"/>
      </w:pPr>
      <w:sdt>
        <w:sdtPr>
          <w:tag w:val="goog_rdk_4"/>
          <w:id w:val="-503589551"/>
        </w:sdtPr>
        <w:sdtEndPr/>
        <w:sdtContent/>
      </w:sdt>
      <w:r w:rsidR="00682CE1">
        <w:rPr>
          <w:color w:val="008080"/>
          <w:sz w:val="24"/>
        </w:rPr>
        <w:t xml:space="preserve">Destinatarios clave </w:t>
      </w:r>
    </w:p>
    <w:p w14:paraId="00000014" w14:textId="1A8A19DE" w:rsidR="00B070B6" w:rsidRPr="00B6778D" w:rsidRDefault="00B6778D">
      <w:pPr>
        <w:rPr>
          <w:b/>
          <w:i/>
          <w:iCs/>
          <w:color w:val="008080"/>
          <w:sz w:val="20"/>
          <w:szCs w:val="20"/>
        </w:rPr>
      </w:pPr>
      <w:r>
        <w:rPr>
          <w:rFonts w:ascii="Helvetica Neue" w:hAnsi="Helvetica Neue"/>
          <w:i/>
          <w:color w:val="3F3F3F"/>
        </w:rPr>
        <w:t>Identifique quiénes son los destinatarios de la defensa Sea lo más específico posible. Si la lista es extensa, podría ser de utilidad dividirla entre los destinatarios principales (son los destinatarios de mayor prioridad a través de los cuales se puede alcanzar el cambio) y los destinatarios secundarios (aquí piense en las personas con influencia que pueden influir en los responsables de toma de decisiones identificados como destinatarios principales).</w:t>
      </w:r>
    </w:p>
    <w:p w14:paraId="00000015" w14:textId="77777777" w:rsidR="00B070B6" w:rsidRDefault="00682CE1">
      <w:pPr>
        <w:pStyle w:val="2"/>
        <w:rPr>
          <w:sz w:val="24"/>
          <w:szCs w:val="24"/>
        </w:rPr>
      </w:pPr>
      <w:bookmarkStart w:id="7" w:name="_heading=h.cbkziooz02j2"/>
      <w:bookmarkEnd w:id="7"/>
      <w:r>
        <w:rPr>
          <w:i/>
          <w:color w:val="008080"/>
          <w:sz w:val="24"/>
        </w:rPr>
        <w:t>Principales</w:t>
      </w:r>
    </w:p>
    <w:p w14:paraId="00000016" w14:textId="77777777" w:rsidR="00B070B6" w:rsidRDefault="00682CE1">
      <w:pPr>
        <w:pStyle w:val="2"/>
        <w:rPr>
          <w:sz w:val="24"/>
          <w:szCs w:val="24"/>
        </w:rPr>
      </w:pPr>
      <w:bookmarkStart w:id="8" w:name="_heading=h.l2i7eydiowgj"/>
      <w:bookmarkEnd w:id="8"/>
      <w:r>
        <w:rPr>
          <w:i/>
          <w:color w:val="008080"/>
          <w:sz w:val="24"/>
        </w:rPr>
        <w:t>Secundarios</w:t>
      </w:r>
      <w:r>
        <w:rPr>
          <w:sz w:val="24"/>
        </w:rPr>
        <w:t xml:space="preserve"> </w:t>
      </w:r>
    </w:p>
    <w:p w14:paraId="00000017" w14:textId="77777777" w:rsidR="00B070B6" w:rsidRDefault="00B070B6">
      <w:pPr>
        <w:pBdr>
          <w:top w:val="nil"/>
          <w:left w:val="nil"/>
          <w:bottom w:val="nil"/>
          <w:right w:val="nil"/>
          <w:between w:val="nil"/>
        </w:pBdr>
        <w:ind w:left="720"/>
        <w:rPr>
          <w:color w:val="000000"/>
        </w:rPr>
      </w:pPr>
    </w:p>
    <w:bookmarkStart w:id="9" w:name="_heading=h.a7vrwvfkzrj4" w:colFirst="0" w:colLast="0"/>
    <w:bookmarkEnd w:id="9"/>
    <w:p w14:paraId="00000018" w14:textId="04A382EB" w:rsidR="00B070B6" w:rsidRDefault="003B17F2" w:rsidP="006C17C1">
      <w:pPr>
        <w:pStyle w:val="1"/>
        <w:tabs>
          <w:tab w:val="left" w:pos="8878"/>
        </w:tabs>
      </w:pPr>
      <w:sdt>
        <w:sdtPr>
          <w:tag w:val="goog_rdk_5"/>
          <w:id w:val="-1343390199"/>
        </w:sdtPr>
        <w:sdtEndPr/>
        <w:sdtContent/>
      </w:sdt>
      <w:r w:rsidR="00682CE1">
        <w:rPr>
          <w:color w:val="008080"/>
          <w:sz w:val="24"/>
        </w:rPr>
        <w:t>Aliados estratégicos</w:t>
      </w:r>
      <w:r w:rsidR="00682CE1">
        <w:rPr>
          <w:color w:val="008080"/>
          <w:sz w:val="24"/>
        </w:rPr>
        <w:tab/>
      </w:r>
    </w:p>
    <w:p w14:paraId="00000019" w14:textId="4560A564" w:rsidR="00B070B6" w:rsidRPr="00B6778D" w:rsidRDefault="00B6778D">
      <w:pPr>
        <w:rPr>
          <w:b/>
          <w:i/>
          <w:iCs/>
          <w:color w:val="008080"/>
          <w:sz w:val="20"/>
          <w:szCs w:val="20"/>
        </w:rPr>
      </w:pPr>
      <w:r>
        <w:rPr>
          <w:rFonts w:ascii="Helvetica Neue" w:hAnsi="Helvetica Neue"/>
          <w:i/>
          <w:color w:val="3F3F3F"/>
        </w:rPr>
        <w:t>A partir del análisis de capacidades, identifique quiénes son sus aliados estratégicos para alcanzar los objetivos y las voces colectivas y la acción que podrían influenciar a los destinatarios identificados. Identificar a los aliados, a su vez, ayudará a definir el tipo de actividades y eventos.</w:t>
      </w:r>
    </w:p>
    <w:p w14:paraId="0000001A" w14:textId="77777777" w:rsidR="00B070B6" w:rsidRDefault="00B070B6"/>
    <w:p w14:paraId="0000001B" w14:textId="77777777" w:rsidR="00B070B6" w:rsidRDefault="00682CE1">
      <w:pPr>
        <w:pStyle w:val="1"/>
      </w:pPr>
      <w:bookmarkStart w:id="10" w:name="_heading=h.k9fzwhnp9oq1"/>
      <w:bookmarkEnd w:id="10"/>
      <w:r>
        <w:rPr>
          <w:color w:val="008080"/>
          <w:sz w:val="24"/>
        </w:rPr>
        <w:t>Abordajes táctico</w:t>
      </w:r>
      <w:sdt>
        <w:sdtPr>
          <w:tag w:val="goog_rdk_6"/>
          <w:id w:val="-1145348834"/>
        </w:sdtPr>
        <w:sdtEndPr/>
        <w:sdtContent/>
      </w:sdt>
      <w:r>
        <w:rPr>
          <w:color w:val="008080"/>
          <w:sz w:val="24"/>
        </w:rPr>
        <w:t>s</w:t>
      </w:r>
    </w:p>
    <w:p w14:paraId="0000001C" w14:textId="6495FD53" w:rsidR="00B070B6" w:rsidRPr="00B6778D" w:rsidRDefault="00AC4DD0">
      <w:pPr>
        <w:rPr>
          <w:b/>
          <w:i/>
          <w:iCs/>
          <w:color w:val="008080"/>
          <w:sz w:val="20"/>
          <w:szCs w:val="20"/>
        </w:rPr>
      </w:pPr>
      <w:r>
        <w:rPr>
          <w:rFonts w:ascii="Helvetica Neue" w:hAnsi="Helvetica Neue"/>
          <w:i/>
          <w:color w:val="3F3F3F"/>
        </w:rPr>
        <w:t>Arme una lista de los abordajes tácticos clave que se deben implementar a lo largo de los esfuerzos de defensa a fin de maximizar el impacto, la credibilidad, la aceptación de las partes interesadas, y asegurar el uso eficiente de los recursos al implementar la estrategia. Esto podría incluir cosas como asegurar una plataforma para las voces de la comunidad en el abordaje y/o en torno a la defensa, al igual que recomendaciones de políticas de investigación y evidencia, y/o garantizar una plataforma para los niños y jóvenes, cuando sea seguro hacerlo.</w:t>
      </w:r>
    </w:p>
    <w:p w14:paraId="0000001D" w14:textId="77777777" w:rsidR="00B070B6" w:rsidRDefault="00B070B6">
      <w:pPr>
        <w:rPr>
          <w:b/>
          <w:color w:val="008080"/>
        </w:rPr>
      </w:pPr>
    </w:p>
    <w:p w14:paraId="24F5EB49" w14:textId="56C9F45B" w:rsidR="00682CE1" w:rsidRDefault="00682CE1">
      <w:pPr>
        <w:pStyle w:val="1"/>
        <w:rPr>
          <w:color w:val="008080"/>
          <w:sz w:val="24"/>
          <w:szCs w:val="24"/>
        </w:rPr>
      </w:pPr>
      <w:bookmarkStart w:id="11" w:name="_heading=h.kcbqqjyi4of5"/>
      <w:bookmarkEnd w:id="11"/>
      <w:r>
        <w:rPr>
          <w:color w:val="008080"/>
          <w:sz w:val="24"/>
        </w:rPr>
        <w:t>ANEXO 1: Preguntas clave para llevar a cabo una sesión de torbellino de ideas sobre la estrategia de defensa</w:t>
      </w:r>
    </w:p>
    <w:tbl>
      <w:tblPr>
        <w:tblStyle w:val="aa"/>
        <w:tblW w:w="0" w:type="auto"/>
        <w:tblInd w:w="137" w:type="dxa"/>
        <w:tblLook w:val="04A0" w:firstRow="1" w:lastRow="0" w:firstColumn="1" w:lastColumn="0" w:noHBand="0" w:noVBand="1"/>
      </w:tblPr>
      <w:tblGrid>
        <w:gridCol w:w="4503"/>
        <w:gridCol w:w="4526"/>
      </w:tblGrid>
      <w:tr w:rsidR="00682CE1" w14:paraId="671E2220" w14:textId="77777777" w:rsidTr="00682CE1">
        <w:tc>
          <w:tcPr>
            <w:tcW w:w="4503" w:type="dxa"/>
          </w:tcPr>
          <w:p w14:paraId="1E7C0A9A" w14:textId="77777777" w:rsidR="00682CE1" w:rsidRDefault="00682CE1" w:rsidP="00682CE1">
            <w:pPr>
              <w:pStyle w:val="a4"/>
              <w:ind w:left="0"/>
            </w:pPr>
          </w:p>
          <w:p w14:paraId="61C092A5" w14:textId="17A56AC6" w:rsidR="00682CE1" w:rsidRPr="00682CE1" w:rsidRDefault="00682CE1" w:rsidP="00682CE1">
            <w:pPr>
              <w:pStyle w:val="a4"/>
              <w:ind w:left="0"/>
              <w:rPr>
                <w:b/>
              </w:rPr>
            </w:pPr>
            <w:r>
              <w:rPr>
                <w:b/>
              </w:rPr>
              <w:t>Comprender la situación y llegar a la audiencia</w:t>
            </w:r>
          </w:p>
        </w:tc>
        <w:tc>
          <w:tcPr>
            <w:tcW w:w="4526" w:type="dxa"/>
          </w:tcPr>
          <w:p w14:paraId="4DE02251" w14:textId="77777777" w:rsidR="00682CE1" w:rsidRPr="00682CE1" w:rsidRDefault="00682CE1" w:rsidP="00682CE1">
            <w:pPr>
              <w:pStyle w:val="a4"/>
              <w:numPr>
                <w:ilvl w:val="0"/>
                <w:numId w:val="4"/>
              </w:numPr>
            </w:pPr>
            <w:r>
              <w:rPr>
                <w:rFonts w:ascii="Helvetica Neue" w:hAnsi="Helvetica Neue"/>
                <w:i/>
                <w:color w:val="3F3F3F"/>
              </w:rPr>
              <w:t xml:space="preserve">¿Qué queremos? </w:t>
            </w:r>
          </w:p>
          <w:p w14:paraId="2A915A90" w14:textId="77777777" w:rsidR="00682CE1" w:rsidRPr="00682CE1" w:rsidRDefault="00682CE1" w:rsidP="00682CE1">
            <w:pPr>
              <w:pStyle w:val="a4"/>
              <w:numPr>
                <w:ilvl w:val="0"/>
                <w:numId w:val="4"/>
              </w:numPr>
            </w:pPr>
            <w:r>
              <w:rPr>
                <w:rFonts w:ascii="Helvetica Neue" w:hAnsi="Helvetica Neue"/>
                <w:i/>
                <w:color w:val="3F3F3F"/>
              </w:rPr>
              <w:t xml:space="preserve">¿Quién puede lograrlo? </w:t>
            </w:r>
          </w:p>
          <w:p w14:paraId="254C17B0" w14:textId="77777777" w:rsidR="00682CE1" w:rsidRPr="00682CE1" w:rsidRDefault="00682CE1" w:rsidP="00682CE1">
            <w:pPr>
              <w:pStyle w:val="a4"/>
              <w:numPr>
                <w:ilvl w:val="0"/>
                <w:numId w:val="4"/>
              </w:numPr>
            </w:pPr>
            <w:r>
              <w:rPr>
                <w:rFonts w:ascii="Helvetica Neue" w:hAnsi="Helvetica Neue"/>
                <w:i/>
                <w:color w:val="3F3F3F"/>
              </w:rPr>
              <w:t xml:space="preserve">¿Qué necesitan escuchar? </w:t>
            </w:r>
          </w:p>
          <w:p w14:paraId="73357873" w14:textId="77777777" w:rsidR="00682CE1" w:rsidRPr="00682CE1" w:rsidRDefault="00682CE1" w:rsidP="00682CE1">
            <w:pPr>
              <w:pStyle w:val="a4"/>
              <w:numPr>
                <w:ilvl w:val="0"/>
                <w:numId w:val="4"/>
              </w:numPr>
            </w:pPr>
            <w:r>
              <w:rPr>
                <w:rFonts w:ascii="Helvetica Neue" w:hAnsi="Helvetica Neue"/>
                <w:i/>
                <w:color w:val="3F3F3F"/>
              </w:rPr>
              <w:t xml:space="preserve">¿De quién necesitan escucharlo? </w:t>
            </w:r>
          </w:p>
          <w:p w14:paraId="33C6A7BF" w14:textId="77777777" w:rsidR="00682CE1" w:rsidRDefault="00682CE1" w:rsidP="00682CE1">
            <w:pPr>
              <w:pStyle w:val="a4"/>
              <w:ind w:left="0"/>
            </w:pPr>
          </w:p>
        </w:tc>
      </w:tr>
      <w:tr w:rsidR="00682CE1" w14:paraId="1D867B0F" w14:textId="77777777" w:rsidTr="00682CE1">
        <w:tc>
          <w:tcPr>
            <w:tcW w:w="4503" w:type="dxa"/>
          </w:tcPr>
          <w:p w14:paraId="0A101A5E" w14:textId="3903970C" w:rsidR="00682CE1" w:rsidRPr="00682CE1" w:rsidRDefault="00682CE1" w:rsidP="00682CE1">
            <w:pPr>
              <w:pStyle w:val="a4"/>
              <w:ind w:left="0"/>
              <w:rPr>
                <w:b/>
              </w:rPr>
            </w:pPr>
            <w:r>
              <w:rPr>
                <w:b/>
              </w:rPr>
              <w:t>Identificar procesos y reconocer capacidades</w:t>
            </w:r>
          </w:p>
        </w:tc>
        <w:tc>
          <w:tcPr>
            <w:tcW w:w="4526" w:type="dxa"/>
          </w:tcPr>
          <w:p w14:paraId="46017C48" w14:textId="3CF12442" w:rsidR="00682CE1" w:rsidRPr="00682CE1" w:rsidRDefault="00682CE1" w:rsidP="00682CE1">
            <w:pPr>
              <w:pStyle w:val="a4"/>
              <w:numPr>
                <w:ilvl w:val="0"/>
                <w:numId w:val="4"/>
              </w:numPr>
              <w:spacing w:after="160" w:line="259" w:lineRule="auto"/>
            </w:pPr>
            <w:r>
              <w:rPr>
                <w:rFonts w:ascii="Helvetica Neue" w:hAnsi="Helvetica Neue"/>
                <w:i/>
                <w:color w:val="3F3F3F"/>
              </w:rPr>
              <w:t xml:space="preserve">¿Cómo podemos asegurarnos de que lo escuchen? </w:t>
            </w:r>
          </w:p>
          <w:p w14:paraId="0A08D09F" w14:textId="1A811B3C" w:rsidR="00682CE1" w:rsidRPr="00682CE1" w:rsidRDefault="00682CE1" w:rsidP="00682CE1">
            <w:pPr>
              <w:pStyle w:val="a4"/>
              <w:numPr>
                <w:ilvl w:val="0"/>
                <w:numId w:val="4"/>
              </w:numPr>
              <w:spacing w:after="160" w:line="259" w:lineRule="auto"/>
            </w:pPr>
            <w:r>
              <w:rPr>
                <w:rFonts w:ascii="Helvetica Neue" w:hAnsi="Helvetica Neue"/>
                <w:i/>
                <w:color w:val="3F3F3F"/>
              </w:rPr>
              <w:t xml:space="preserve">¿Qué tenemos? </w:t>
            </w:r>
          </w:p>
          <w:p w14:paraId="65FE7B07" w14:textId="594A6C78" w:rsidR="00682CE1" w:rsidRPr="00682CE1" w:rsidRDefault="00682CE1" w:rsidP="00682CE1">
            <w:pPr>
              <w:pStyle w:val="a4"/>
              <w:numPr>
                <w:ilvl w:val="0"/>
                <w:numId w:val="4"/>
              </w:numPr>
              <w:spacing w:after="160" w:line="259" w:lineRule="auto"/>
            </w:pPr>
            <w:r>
              <w:rPr>
                <w:rFonts w:ascii="Helvetica Neue" w:hAnsi="Helvetica Neue"/>
                <w:i/>
                <w:color w:val="3F3F3F"/>
              </w:rPr>
              <w:t xml:space="preserve">¿Qué necesitamos? </w:t>
            </w:r>
          </w:p>
          <w:p w14:paraId="26D03B7A" w14:textId="77777777" w:rsidR="00682CE1" w:rsidRDefault="00682CE1" w:rsidP="00682CE1">
            <w:pPr>
              <w:pStyle w:val="a4"/>
              <w:ind w:left="0"/>
            </w:pPr>
          </w:p>
        </w:tc>
      </w:tr>
      <w:tr w:rsidR="00682CE1" w14:paraId="4F10AD96" w14:textId="77777777" w:rsidTr="00682CE1">
        <w:tc>
          <w:tcPr>
            <w:tcW w:w="4503" w:type="dxa"/>
          </w:tcPr>
          <w:p w14:paraId="4B2BA9B8" w14:textId="71C8AAA0" w:rsidR="00682CE1" w:rsidRPr="00682CE1" w:rsidRDefault="00682CE1" w:rsidP="00682CE1">
            <w:pPr>
              <w:pStyle w:val="a4"/>
              <w:ind w:left="0"/>
              <w:rPr>
                <w:b/>
              </w:rPr>
            </w:pPr>
            <w:r>
              <w:rPr>
                <w:b/>
              </w:rPr>
              <w:t>Desarrollar un plan estratégico de defensa</w:t>
            </w:r>
          </w:p>
        </w:tc>
        <w:tc>
          <w:tcPr>
            <w:tcW w:w="4526" w:type="dxa"/>
          </w:tcPr>
          <w:p w14:paraId="4209A97A" w14:textId="7715CFE4" w:rsidR="00682CE1" w:rsidRPr="00682CE1" w:rsidRDefault="00682CE1" w:rsidP="00682CE1">
            <w:pPr>
              <w:pStyle w:val="a4"/>
              <w:numPr>
                <w:ilvl w:val="0"/>
                <w:numId w:val="4"/>
              </w:numPr>
              <w:spacing w:after="160" w:line="259" w:lineRule="auto"/>
            </w:pPr>
            <w:r>
              <w:rPr>
                <w:rFonts w:ascii="Helvetica Neue" w:hAnsi="Helvetica Neue"/>
                <w:i/>
                <w:color w:val="3F3F3F"/>
              </w:rPr>
              <w:t>¿Cómo comenzamos a actuar?</w:t>
            </w:r>
          </w:p>
          <w:p w14:paraId="1AD54FA6" w14:textId="2B7D7F4D" w:rsidR="00682CE1" w:rsidRPr="00682CE1" w:rsidRDefault="00682CE1" w:rsidP="00682CE1">
            <w:pPr>
              <w:pStyle w:val="a4"/>
              <w:numPr>
                <w:ilvl w:val="0"/>
                <w:numId w:val="4"/>
              </w:numPr>
              <w:spacing w:after="160" w:line="259" w:lineRule="auto"/>
            </w:pPr>
            <w:r>
              <w:rPr>
                <w:rFonts w:ascii="Helvetica Neue" w:hAnsi="Helvetica Neue"/>
                <w:i/>
                <w:color w:val="3F3F3F"/>
              </w:rPr>
              <w:t>¿Cómo podemos saber si funciona?</w:t>
            </w:r>
          </w:p>
          <w:p w14:paraId="651AC551" w14:textId="77777777" w:rsidR="00682CE1" w:rsidRDefault="00682CE1" w:rsidP="00682CE1">
            <w:pPr>
              <w:pStyle w:val="a4"/>
              <w:ind w:left="0"/>
            </w:pPr>
          </w:p>
        </w:tc>
      </w:tr>
    </w:tbl>
    <w:p w14:paraId="24192324" w14:textId="50479642" w:rsidR="00682CE1" w:rsidRPr="00682CE1" w:rsidRDefault="00682CE1" w:rsidP="00682CE1">
      <w:pPr>
        <w:pStyle w:val="a4"/>
      </w:pPr>
    </w:p>
    <w:p w14:paraId="0000001E" w14:textId="0950186E" w:rsidR="00B070B6" w:rsidRDefault="00682CE1">
      <w:pPr>
        <w:pStyle w:val="1"/>
      </w:pPr>
      <w:r>
        <w:rPr>
          <w:color w:val="008080"/>
          <w:sz w:val="24"/>
        </w:rPr>
        <w:t xml:space="preserve">ANEXO 2: </w:t>
      </w:r>
      <w:sdt>
        <w:sdtPr>
          <w:tag w:val="goog_rdk_7"/>
          <w:id w:val="1657033031"/>
        </w:sdtPr>
        <w:sdtEndPr/>
        <w:sdtContent/>
      </w:sdt>
      <w:r>
        <w:rPr>
          <w:color w:val="008080"/>
          <w:sz w:val="24"/>
        </w:rPr>
        <w:t>Planificación de la defensa</w:t>
      </w:r>
    </w:p>
    <w:p w14:paraId="0000001F" w14:textId="7EC4B225" w:rsidR="00FA223B" w:rsidRDefault="00B6778D">
      <w:pPr>
        <w:rPr>
          <w:rFonts w:ascii="Helvetica Neue" w:hAnsi="Helvetica Neue"/>
          <w:i/>
          <w:color w:val="3F3F3F"/>
        </w:rPr>
      </w:pPr>
      <w:r>
        <w:rPr>
          <w:rFonts w:ascii="Helvetica Neue" w:hAnsi="Helvetica Neue"/>
          <w:i/>
          <w:color w:val="3F3F3F"/>
        </w:rPr>
        <w:t>Usar/adaptar la tabla a fin de identificar las actividades específicas que se llevarán a cabo. Piense en cómo diferentes canales pueden identificar o llegar a los destinatarios clave mencionados arriba. Se pueden incluir eventos de lanzamiento, seminarios web, debates de mesa redonda, podcasts, blogs, comunicados de prensa, etc.</w:t>
      </w:r>
    </w:p>
    <w:p w14:paraId="5AF32382" w14:textId="77777777" w:rsidR="00FA223B" w:rsidRDefault="00FA223B">
      <w:pPr>
        <w:rPr>
          <w:rFonts w:ascii="Helvetica Neue" w:hAnsi="Helvetica Neue"/>
          <w:i/>
          <w:color w:val="3F3F3F"/>
        </w:rPr>
      </w:pPr>
      <w:r>
        <w:rPr>
          <w:rFonts w:ascii="Helvetica Neue" w:hAnsi="Helvetica Neue"/>
          <w:i/>
          <w:color w:val="3F3F3F"/>
        </w:rPr>
        <w:br w:type="page"/>
      </w:r>
    </w:p>
    <w:p w14:paraId="1A530A74" w14:textId="77777777" w:rsidR="00B070B6" w:rsidRPr="00B6778D" w:rsidRDefault="00B070B6">
      <w:pPr>
        <w:rPr>
          <w:b/>
          <w:i/>
          <w:iCs/>
          <w:sz w:val="20"/>
          <w:szCs w:val="20"/>
        </w:rPr>
      </w:pPr>
      <w:bookmarkStart w:id="12" w:name="_GoBack"/>
      <w:bookmarkEnd w:id="12"/>
    </w:p>
    <w:tbl>
      <w:tblPr>
        <w:tblStyle w:val="ae"/>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530"/>
        <w:gridCol w:w="2655"/>
        <w:gridCol w:w="2640"/>
        <w:gridCol w:w="1254"/>
      </w:tblGrid>
      <w:tr w:rsidR="00B070B6" w14:paraId="515C8FDA" w14:textId="77777777" w:rsidTr="00FA223B">
        <w:tc>
          <w:tcPr>
            <w:tcW w:w="1560" w:type="dxa"/>
            <w:shd w:val="clear" w:color="auto" w:fill="008080"/>
          </w:tcPr>
          <w:p w14:paraId="00000020" w14:textId="77777777" w:rsidR="00B070B6" w:rsidRDefault="00682CE1">
            <w:pPr>
              <w:jc w:val="center"/>
              <w:rPr>
                <w:b/>
                <w:color w:val="FFFFFF"/>
              </w:rPr>
            </w:pPr>
            <w:r>
              <w:rPr>
                <w:b/>
                <w:color w:val="FFFFFF"/>
              </w:rPr>
              <w:t>Tipo de evento/</w:t>
            </w:r>
          </w:p>
          <w:p w14:paraId="00000021" w14:textId="05430ECC" w:rsidR="00B070B6" w:rsidRDefault="00682CE1">
            <w:pPr>
              <w:jc w:val="center"/>
              <w:rPr>
                <w:b/>
                <w:color w:val="FFFFFF"/>
              </w:rPr>
            </w:pPr>
            <w:r>
              <w:rPr>
                <w:b/>
                <w:color w:val="FFFFFF"/>
              </w:rPr>
              <w:t>producto/</w:t>
            </w:r>
            <w:r w:rsidR="00355C85">
              <w:rPr>
                <w:b/>
                <w:color w:val="FFFFFF"/>
              </w:rPr>
              <w:t xml:space="preserve"> </w:t>
            </w:r>
            <w:r>
              <w:rPr>
                <w:b/>
                <w:color w:val="FFFFFF"/>
              </w:rPr>
              <w:t>iniciativa</w:t>
            </w:r>
          </w:p>
        </w:tc>
        <w:tc>
          <w:tcPr>
            <w:tcW w:w="1530" w:type="dxa"/>
            <w:shd w:val="clear" w:color="auto" w:fill="008080"/>
          </w:tcPr>
          <w:p w14:paraId="00000022" w14:textId="77777777" w:rsidR="00B070B6" w:rsidRDefault="00682CE1">
            <w:pPr>
              <w:jc w:val="center"/>
              <w:rPr>
                <w:b/>
                <w:color w:val="FFFFFF"/>
              </w:rPr>
            </w:pPr>
            <w:r>
              <w:rPr>
                <w:b/>
                <w:color w:val="FFFFFF"/>
              </w:rPr>
              <w:t>Objetivo con el que se relaciona</w:t>
            </w:r>
          </w:p>
        </w:tc>
        <w:tc>
          <w:tcPr>
            <w:tcW w:w="2655" w:type="dxa"/>
            <w:shd w:val="clear" w:color="auto" w:fill="008080"/>
          </w:tcPr>
          <w:p w14:paraId="38A6DD9E" w14:textId="77777777" w:rsidR="004B2073" w:rsidRDefault="004B2073" w:rsidP="004B2073">
            <w:pPr>
              <w:pBdr>
                <w:top w:val="nil"/>
                <w:left w:val="nil"/>
                <w:bottom w:val="nil"/>
                <w:right w:val="nil"/>
                <w:between w:val="nil"/>
              </w:pBdr>
              <w:jc w:val="center"/>
              <w:rPr>
                <w:b/>
                <w:color w:val="FFFFFF"/>
              </w:rPr>
            </w:pPr>
            <w:r>
              <w:rPr>
                <w:b/>
                <w:color w:val="FFFFFF"/>
              </w:rPr>
              <w:t>Público destinatario</w:t>
            </w:r>
          </w:p>
          <w:p w14:paraId="00000023" w14:textId="6B77E176" w:rsidR="00B070B6" w:rsidRDefault="00B070B6">
            <w:pPr>
              <w:pBdr>
                <w:top w:val="nil"/>
                <w:left w:val="nil"/>
                <w:bottom w:val="nil"/>
                <w:right w:val="nil"/>
                <w:between w:val="nil"/>
              </w:pBdr>
              <w:jc w:val="center"/>
              <w:rPr>
                <w:b/>
                <w:color w:val="FFFFFF"/>
              </w:rPr>
            </w:pPr>
          </w:p>
        </w:tc>
        <w:tc>
          <w:tcPr>
            <w:tcW w:w="2640" w:type="dxa"/>
            <w:shd w:val="clear" w:color="auto" w:fill="008080"/>
          </w:tcPr>
          <w:p w14:paraId="00000024" w14:textId="64625C80" w:rsidR="004B2073" w:rsidRDefault="004B2073">
            <w:pPr>
              <w:pBdr>
                <w:top w:val="nil"/>
                <w:left w:val="nil"/>
                <w:bottom w:val="nil"/>
                <w:right w:val="nil"/>
                <w:between w:val="nil"/>
              </w:pBdr>
              <w:jc w:val="center"/>
              <w:rPr>
                <w:b/>
                <w:color w:val="FFFFFF"/>
              </w:rPr>
            </w:pPr>
            <w:r>
              <w:rPr>
                <w:b/>
                <w:color w:val="FFFFFF"/>
              </w:rPr>
              <w:t>Descripción</w:t>
            </w:r>
          </w:p>
        </w:tc>
        <w:tc>
          <w:tcPr>
            <w:tcW w:w="1254" w:type="dxa"/>
            <w:shd w:val="clear" w:color="auto" w:fill="008080"/>
          </w:tcPr>
          <w:p w14:paraId="00000025" w14:textId="6F4B41E1" w:rsidR="00B070B6" w:rsidRDefault="004B2073">
            <w:pPr>
              <w:pBdr>
                <w:top w:val="nil"/>
                <w:left w:val="nil"/>
                <w:bottom w:val="nil"/>
                <w:right w:val="nil"/>
                <w:between w:val="nil"/>
              </w:pBdr>
              <w:jc w:val="center"/>
              <w:rPr>
                <w:b/>
                <w:color w:val="FFFFFF"/>
              </w:rPr>
            </w:pPr>
            <w:r>
              <w:rPr>
                <w:b/>
                <w:color w:val="FFFFFF"/>
              </w:rPr>
              <w:t>Audiencia objetivo</w:t>
            </w:r>
          </w:p>
        </w:tc>
      </w:tr>
      <w:tr w:rsidR="00B070B6" w14:paraId="670781D9" w14:textId="77777777" w:rsidTr="00FA223B">
        <w:tc>
          <w:tcPr>
            <w:tcW w:w="1560" w:type="dxa"/>
          </w:tcPr>
          <w:p w14:paraId="00000026" w14:textId="77777777" w:rsidR="00B070B6" w:rsidRDefault="00B070B6"/>
        </w:tc>
        <w:tc>
          <w:tcPr>
            <w:tcW w:w="1530" w:type="dxa"/>
          </w:tcPr>
          <w:p w14:paraId="00000027" w14:textId="77777777" w:rsidR="00B070B6" w:rsidRDefault="00B070B6"/>
        </w:tc>
        <w:tc>
          <w:tcPr>
            <w:tcW w:w="2655" w:type="dxa"/>
          </w:tcPr>
          <w:p w14:paraId="00000028" w14:textId="77777777" w:rsidR="00B070B6" w:rsidRDefault="00B070B6"/>
        </w:tc>
        <w:tc>
          <w:tcPr>
            <w:tcW w:w="2640" w:type="dxa"/>
          </w:tcPr>
          <w:p w14:paraId="00000029" w14:textId="77777777" w:rsidR="00B070B6" w:rsidRDefault="00B070B6"/>
        </w:tc>
        <w:tc>
          <w:tcPr>
            <w:tcW w:w="1254" w:type="dxa"/>
          </w:tcPr>
          <w:p w14:paraId="0000002A" w14:textId="77777777" w:rsidR="00B070B6" w:rsidRDefault="00B070B6"/>
        </w:tc>
      </w:tr>
      <w:tr w:rsidR="00B070B6" w14:paraId="260D5200" w14:textId="77777777" w:rsidTr="00FA223B">
        <w:tc>
          <w:tcPr>
            <w:tcW w:w="1560" w:type="dxa"/>
          </w:tcPr>
          <w:p w14:paraId="0000002B" w14:textId="77777777" w:rsidR="00B070B6" w:rsidRDefault="00B070B6"/>
        </w:tc>
        <w:tc>
          <w:tcPr>
            <w:tcW w:w="1530" w:type="dxa"/>
          </w:tcPr>
          <w:p w14:paraId="0000002C" w14:textId="77777777" w:rsidR="00B070B6" w:rsidRDefault="00B070B6"/>
        </w:tc>
        <w:tc>
          <w:tcPr>
            <w:tcW w:w="2655" w:type="dxa"/>
          </w:tcPr>
          <w:p w14:paraId="0000002D" w14:textId="77777777" w:rsidR="00B070B6" w:rsidRDefault="00B070B6"/>
        </w:tc>
        <w:tc>
          <w:tcPr>
            <w:tcW w:w="2640" w:type="dxa"/>
          </w:tcPr>
          <w:p w14:paraId="0000002E" w14:textId="77777777" w:rsidR="00B070B6" w:rsidRDefault="00B070B6"/>
        </w:tc>
        <w:tc>
          <w:tcPr>
            <w:tcW w:w="1254" w:type="dxa"/>
          </w:tcPr>
          <w:p w14:paraId="0000002F" w14:textId="77777777" w:rsidR="00B070B6" w:rsidRDefault="00B070B6"/>
        </w:tc>
      </w:tr>
      <w:tr w:rsidR="00B070B6" w14:paraId="680FA09D" w14:textId="77777777" w:rsidTr="00FA223B">
        <w:tc>
          <w:tcPr>
            <w:tcW w:w="1560" w:type="dxa"/>
          </w:tcPr>
          <w:p w14:paraId="00000030" w14:textId="77777777" w:rsidR="00B070B6" w:rsidRDefault="00B070B6"/>
        </w:tc>
        <w:tc>
          <w:tcPr>
            <w:tcW w:w="1530" w:type="dxa"/>
          </w:tcPr>
          <w:p w14:paraId="00000031" w14:textId="77777777" w:rsidR="00B070B6" w:rsidRDefault="00B070B6">
            <w:pPr>
              <w:ind w:left="432" w:hanging="450"/>
            </w:pPr>
          </w:p>
        </w:tc>
        <w:tc>
          <w:tcPr>
            <w:tcW w:w="2655" w:type="dxa"/>
          </w:tcPr>
          <w:p w14:paraId="00000032" w14:textId="77777777" w:rsidR="00B070B6" w:rsidRDefault="00B070B6">
            <w:pPr>
              <w:numPr>
                <w:ilvl w:val="0"/>
                <w:numId w:val="2"/>
              </w:numPr>
              <w:ind w:left="432" w:hanging="450"/>
            </w:pPr>
          </w:p>
        </w:tc>
        <w:tc>
          <w:tcPr>
            <w:tcW w:w="2640" w:type="dxa"/>
          </w:tcPr>
          <w:p w14:paraId="00000033" w14:textId="77777777" w:rsidR="00B070B6" w:rsidRDefault="00B070B6"/>
        </w:tc>
        <w:tc>
          <w:tcPr>
            <w:tcW w:w="1254" w:type="dxa"/>
          </w:tcPr>
          <w:p w14:paraId="00000034" w14:textId="77777777" w:rsidR="00B070B6" w:rsidRDefault="00B070B6"/>
        </w:tc>
      </w:tr>
      <w:tr w:rsidR="00B070B6" w14:paraId="3A91A657" w14:textId="77777777" w:rsidTr="00FA223B">
        <w:tc>
          <w:tcPr>
            <w:tcW w:w="1560" w:type="dxa"/>
          </w:tcPr>
          <w:p w14:paraId="00000035" w14:textId="77777777" w:rsidR="00B070B6" w:rsidRDefault="00B070B6"/>
        </w:tc>
        <w:tc>
          <w:tcPr>
            <w:tcW w:w="1530" w:type="dxa"/>
          </w:tcPr>
          <w:p w14:paraId="00000036" w14:textId="77777777" w:rsidR="00B070B6" w:rsidRDefault="00B070B6"/>
        </w:tc>
        <w:tc>
          <w:tcPr>
            <w:tcW w:w="2655" w:type="dxa"/>
          </w:tcPr>
          <w:p w14:paraId="00000037" w14:textId="77777777" w:rsidR="00B070B6" w:rsidRDefault="00B070B6"/>
        </w:tc>
        <w:tc>
          <w:tcPr>
            <w:tcW w:w="2640" w:type="dxa"/>
          </w:tcPr>
          <w:p w14:paraId="00000038" w14:textId="77777777" w:rsidR="00B070B6" w:rsidRDefault="00B070B6"/>
        </w:tc>
        <w:tc>
          <w:tcPr>
            <w:tcW w:w="1254" w:type="dxa"/>
          </w:tcPr>
          <w:p w14:paraId="00000039" w14:textId="77777777" w:rsidR="00B070B6" w:rsidRDefault="00B070B6"/>
        </w:tc>
      </w:tr>
      <w:tr w:rsidR="00B070B6" w14:paraId="00A72263" w14:textId="77777777" w:rsidTr="00FA223B">
        <w:tc>
          <w:tcPr>
            <w:tcW w:w="1560" w:type="dxa"/>
          </w:tcPr>
          <w:p w14:paraId="0000003A" w14:textId="77777777" w:rsidR="00B070B6" w:rsidRDefault="00B070B6"/>
        </w:tc>
        <w:tc>
          <w:tcPr>
            <w:tcW w:w="1530" w:type="dxa"/>
          </w:tcPr>
          <w:p w14:paraId="0000003B" w14:textId="77777777" w:rsidR="00B070B6" w:rsidRDefault="00B070B6"/>
        </w:tc>
        <w:tc>
          <w:tcPr>
            <w:tcW w:w="2655" w:type="dxa"/>
          </w:tcPr>
          <w:p w14:paraId="0000003C" w14:textId="77777777" w:rsidR="00B070B6" w:rsidRDefault="00B070B6"/>
        </w:tc>
        <w:tc>
          <w:tcPr>
            <w:tcW w:w="2640" w:type="dxa"/>
          </w:tcPr>
          <w:p w14:paraId="0000003D" w14:textId="77777777" w:rsidR="00B070B6" w:rsidRDefault="00B070B6"/>
        </w:tc>
        <w:tc>
          <w:tcPr>
            <w:tcW w:w="1254" w:type="dxa"/>
          </w:tcPr>
          <w:p w14:paraId="0000003E" w14:textId="77777777" w:rsidR="00B070B6" w:rsidRDefault="00B070B6"/>
        </w:tc>
      </w:tr>
      <w:tr w:rsidR="00B070B6" w14:paraId="26DEEE15" w14:textId="77777777" w:rsidTr="00FA223B">
        <w:tc>
          <w:tcPr>
            <w:tcW w:w="1560" w:type="dxa"/>
          </w:tcPr>
          <w:p w14:paraId="0000003F" w14:textId="77777777" w:rsidR="00B070B6" w:rsidRDefault="00B070B6"/>
        </w:tc>
        <w:tc>
          <w:tcPr>
            <w:tcW w:w="1530" w:type="dxa"/>
          </w:tcPr>
          <w:p w14:paraId="00000040" w14:textId="77777777" w:rsidR="00B070B6" w:rsidRDefault="00B070B6"/>
        </w:tc>
        <w:tc>
          <w:tcPr>
            <w:tcW w:w="2655" w:type="dxa"/>
          </w:tcPr>
          <w:p w14:paraId="00000041" w14:textId="77777777" w:rsidR="00B070B6" w:rsidRDefault="00B070B6"/>
        </w:tc>
        <w:tc>
          <w:tcPr>
            <w:tcW w:w="2640" w:type="dxa"/>
          </w:tcPr>
          <w:p w14:paraId="00000042" w14:textId="77777777" w:rsidR="00B070B6" w:rsidRDefault="00B070B6"/>
        </w:tc>
        <w:tc>
          <w:tcPr>
            <w:tcW w:w="1254" w:type="dxa"/>
          </w:tcPr>
          <w:p w14:paraId="00000043" w14:textId="77777777" w:rsidR="00B070B6" w:rsidRDefault="00B070B6"/>
        </w:tc>
      </w:tr>
      <w:tr w:rsidR="00B070B6" w14:paraId="5160655C" w14:textId="77777777" w:rsidTr="00FA223B">
        <w:tc>
          <w:tcPr>
            <w:tcW w:w="1560" w:type="dxa"/>
          </w:tcPr>
          <w:p w14:paraId="00000044" w14:textId="77777777" w:rsidR="00B070B6" w:rsidRDefault="00B070B6"/>
        </w:tc>
        <w:tc>
          <w:tcPr>
            <w:tcW w:w="1530" w:type="dxa"/>
          </w:tcPr>
          <w:p w14:paraId="00000045" w14:textId="77777777" w:rsidR="00B070B6" w:rsidRDefault="00B070B6"/>
        </w:tc>
        <w:tc>
          <w:tcPr>
            <w:tcW w:w="2655" w:type="dxa"/>
          </w:tcPr>
          <w:p w14:paraId="00000046" w14:textId="77777777" w:rsidR="00B070B6" w:rsidRDefault="00B070B6"/>
        </w:tc>
        <w:tc>
          <w:tcPr>
            <w:tcW w:w="2640" w:type="dxa"/>
          </w:tcPr>
          <w:p w14:paraId="00000047" w14:textId="77777777" w:rsidR="00B070B6" w:rsidRDefault="00B070B6"/>
        </w:tc>
        <w:tc>
          <w:tcPr>
            <w:tcW w:w="1254" w:type="dxa"/>
          </w:tcPr>
          <w:p w14:paraId="00000048" w14:textId="77777777" w:rsidR="00B070B6" w:rsidRDefault="00B070B6"/>
        </w:tc>
      </w:tr>
      <w:tr w:rsidR="00B070B6" w14:paraId="7A1D5592" w14:textId="77777777" w:rsidTr="00FA223B">
        <w:tc>
          <w:tcPr>
            <w:tcW w:w="1560" w:type="dxa"/>
          </w:tcPr>
          <w:p w14:paraId="00000049" w14:textId="77777777" w:rsidR="00B070B6" w:rsidRDefault="00B070B6"/>
        </w:tc>
        <w:tc>
          <w:tcPr>
            <w:tcW w:w="1530" w:type="dxa"/>
          </w:tcPr>
          <w:p w14:paraId="0000004A" w14:textId="77777777" w:rsidR="00B070B6" w:rsidRDefault="00B070B6"/>
        </w:tc>
        <w:tc>
          <w:tcPr>
            <w:tcW w:w="2655" w:type="dxa"/>
          </w:tcPr>
          <w:p w14:paraId="0000004B" w14:textId="77777777" w:rsidR="00B070B6" w:rsidRDefault="00B070B6"/>
        </w:tc>
        <w:tc>
          <w:tcPr>
            <w:tcW w:w="2640" w:type="dxa"/>
          </w:tcPr>
          <w:p w14:paraId="0000004C" w14:textId="77777777" w:rsidR="00B070B6" w:rsidRDefault="00B070B6"/>
        </w:tc>
        <w:tc>
          <w:tcPr>
            <w:tcW w:w="1254" w:type="dxa"/>
          </w:tcPr>
          <w:p w14:paraId="0000004D" w14:textId="77777777" w:rsidR="00B070B6" w:rsidRDefault="00B070B6"/>
        </w:tc>
      </w:tr>
    </w:tbl>
    <w:p w14:paraId="0000004E" w14:textId="77777777" w:rsidR="00B070B6" w:rsidRDefault="00B070B6"/>
    <w:p w14:paraId="5B683EE4" w14:textId="557F84D6" w:rsidR="004B2073" w:rsidRDefault="004B2073">
      <w:pPr>
        <w:rPr>
          <w:b/>
          <w:color w:val="008080"/>
        </w:rPr>
      </w:pPr>
    </w:p>
    <w:p w14:paraId="0000004F" w14:textId="3E86FB6C" w:rsidR="00B070B6" w:rsidRDefault="004B2073">
      <w:pPr>
        <w:rPr>
          <w:b/>
          <w:color w:val="008080"/>
        </w:rPr>
      </w:pPr>
      <w:r>
        <w:rPr>
          <w:b/>
          <w:color w:val="008080"/>
        </w:rPr>
        <w:t>Ejemplos de táctica</w:t>
      </w:r>
    </w:p>
    <w:p w14:paraId="66121430" w14:textId="77777777" w:rsidR="004B2073" w:rsidRPr="005015AE" w:rsidRDefault="004B2073" w:rsidP="004B2073">
      <w:pPr>
        <w:pStyle w:val="a4"/>
        <w:numPr>
          <w:ilvl w:val="0"/>
          <w:numId w:val="3"/>
        </w:numPr>
        <w:rPr>
          <w:b/>
        </w:rPr>
      </w:pPr>
      <w:r>
        <w:rPr>
          <w:b/>
        </w:rPr>
        <w:t>Llevar a cabo una reunión</w:t>
      </w:r>
      <w:r>
        <w:t xml:space="preserve"> con los encargados de la toma de decisiones (podrían ser las autoridades, o los MP locales o nacionales, por ejemplo, o miembros del equipo humanitario del país, si hay uno en el contexto) </w:t>
      </w:r>
    </w:p>
    <w:p w14:paraId="5E9D6887" w14:textId="77777777" w:rsidR="004B2073" w:rsidRPr="005015AE" w:rsidRDefault="004B2073" w:rsidP="004B2073">
      <w:pPr>
        <w:pStyle w:val="a4"/>
        <w:numPr>
          <w:ilvl w:val="0"/>
          <w:numId w:val="3"/>
        </w:numPr>
        <w:rPr>
          <w:b/>
        </w:rPr>
      </w:pPr>
      <w:r>
        <w:rPr>
          <w:b/>
        </w:rPr>
        <w:t xml:space="preserve">Llevar a cabo una consulta con miembros clave de la comunidad, incluidos los niños (cuando resulte seguro y apropiado hacerlo) </w:t>
      </w:r>
      <w:r>
        <w:t xml:space="preserve">a fin de comprender los temas clave para ellos y en qué áreas les gustaría ver que se realicen las actividades de defensa. Esto puede aportar información para el desarrollo de una estrategia de defensa y la consolidación de alianzas. </w:t>
      </w:r>
    </w:p>
    <w:p w14:paraId="57BFDCE2" w14:textId="77777777" w:rsidR="004B2073" w:rsidRDefault="004B2073" w:rsidP="004B2073">
      <w:pPr>
        <w:pStyle w:val="a4"/>
        <w:numPr>
          <w:ilvl w:val="0"/>
          <w:numId w:val="3"/>
        </w:numPr>
        <w:rPr>
          <w:b/>
        </w:rPr>
      </w:pPr>
      <w:r>
        <w:rPr>
          <w:b/>
        </w:rPr>
        <w:t xml:space="preserve">Redactar una carta (pública o privada) - </w:t>
      </w:r>
      <w:r>
        <w:t>También puede ser una carta conjunta con otras organizaciones</w:t>
      </w:r>
    </w:p>
    <w:p w14:paraId="76899BC5" w14:textId="77777777" w:rsidR="004B2073" w:rsidRPr="005015AE" w:rsidRDefault="004B2073" w:rsidP="004B2073">
      <w:pPr>
        <w:pStyle w:val="a4"/>
        <w:numPr>
          <w:ilvl w:val="0"/>
          <w:numId w:val="3"/>
        </w:numPr>
        <w:rPr>
          <w:b/>
        </w:rPr>
      </w:pPr>
      <w:r>
        <w:rPr>
          <w:b/>
        </w:rPr>
        <w:t>Preparar un informe de defensa</w:t>
      </w:r>
      <w:r>
        <w:t xml:space="preserve"> sobre los temas y las recomendaciones clave (puede ser público o privado) para compartir con aquellos que pueden influir y generar un cambio (autoridades locales, líderes de la comunidad, donantes/gobiernos influyentes)</w:t>
      </w:r>
    </w:p>
    <w:p w14:paraId="6C33DCD1" w14:textId="77777777" w:rsidR="004B2073" w:rsidRDefault="004B2073">
      <w:pPr>
        <w:rPr>
          <w:b/>
          <w:color w:val="008080"/>
        </w:rPr>
      </w:pPr>
    </w:p>
    <w:bookmarkStart w:id="13" w:name="_heading=h.frdi57lodptc" w:colFirst="0" w:colLast="0"/>
    <w:bookmarkEnd w:id="13"/>
    <w:p w14:paraId="00000051" w14:textId="440C0025" w:rsidR="00B070B6" w:rsidRDefault="003B17F2">
      <w:pPr>
        <w:pStyle w:val="1"/>
      </w:pPr>
      <w:sdt>
        <w:sdtPr>
          <w:tag w:val="goog_rdk_8"/>
          <w:id w:val="-1529861697"/>
        </w:sdtPr>
        <w:sdtEndPr/>
        <w:sdtContent/>
      </w:sdt>
      <w:r w:rsidR="00682CE1">
        <w:rPr>
          <w:color w:val="008080"/>
          <w:sz w:val="24"/>
        </w:rPr>
        <w:t>ANEXO 3: Resumen de hallazgos, mensajes y recomendaciones relacionados con las actividades de defensa</w:t>
      </w:r>
    </w:p>
    <w:p w14:paraId="00000052" w14:textId="1FA229E4" w:rsidR="00B070B6" w:rsidRPr="00B6778D" w:rsidRDefault="00B6778D">
      <w:pPr>
        <w:rPr>
          <w:b/>
          <w:i/>
          <w:iCs/>
          <w:color w:val="008080"/>
          <w:sz w:val="20"/>
          <w:szCs w:val="20"/>
        </w:rPr>
      </w:pPr>
      <w:r>
        <w:rPr>
          <w:rFonts w:ascii="Helvetica Neue" w:hAnsi="Helvetica Neue"/>
          <w:i/>
          <w:color w:val="3F3F3F"/>
        </w:rPr>
        <w:t>En esta sección final, se debe incluir un resumen de los hallazgos, los mensajes y las recomendaciones clave que forman el contenido de los esfuerzos de defensa. Puede ser un resumen de un informe o una investigación más extensos, pero es bueno tenerlos aquí a modo de referencia.</w:t>
      </w:r>
    </w:p>
    <w:p w14:paraId="00000053" w14:textId="77777777" w:rsidR="00B070B6" w:rsidRDefault="00682CE1">
      <w:pPr>
        <w:rPr>
          <w:b/>
          <w:color w:val="008080"/>
        </w:rPr>
      </w:pPr>
      <w:r>
        <w:rPr>
          <w:b/>
          <w:color w:val="008080"/>
        </w:rPr>
        <w:t>Hallazgos clave</w:t>
      </w:r>
    </w:p>
    <w:p w14:paraId="00000054" w14:textId="77777777" w:rsidR="00B070B6" w:rsidRDefault="00B070B6">
      <w:pPr>
        <w:rPr>
          <w:b/>
          <w:color w:val="008080"/>
        </w:rPr>
      </w:pPr>
    </w:p>
    <w:p w14:paraId="00000055" w14:textId="77777777" w:rsidR="00B070B6" w:rsidRDefault="00682CE1">
      <w:pPr>
        <w:rPr>
          <w:b/>
          <w:color w:val="008080"/>
        </w:rPr>
      </w:pPr>
      <w:r>
        <w:rPr>
          <w:b/>
          <w:color w:val="008080"/>
        </w:rPr>
        <w:t>Mensajes clave</w:t>
      </w:r>
    </w:p>
    <w:p w14:paraId="00000056" w14:textId="77777777" w:rsidR="00B070B6" w:rsidRDefault="00B070B6">
      <w:pPr>
        <w:rPr>
          <w:b/>
          <w:color w:val="008080"/>
        </w:rPr>
      </w:pPr>
    </w:p>
    <w:p w14:paraId="00000057" w14:textId="77777777" w:rsidR="00B070B6" w:rsidRDefault="00682CE1">
      <w:pPr>
        <w:rPr>
          <w:b/>
          <w:color w:val="008080"/>
        </w:rPr>
      </w:pPr>
      <w:r>
        <w:rPr>
          <w:b/>
          <w:color w:val="008080"/>
        </w:rPr>
        <w:t>Llamada a la acción/recomendaciones</w:t>
      </w:r>
    </w:p>
    <w:sectPr w:rsidR="00B070B6">
      <w:headerReference w:type="default" r:id="rId12"/>
      <w:pgSz w:w="11906" w:h="16838"/>
      <w:pgMar w:top="568" w:right="707" w:bottom="142"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86C0F" w14:textId="77777777" w:rsidR="003B17F2" w:rsidRDefault="003B17F2" w:rsidP="0081399A">
      <w:pPr>
        <w:spacing w:after="0" w:line="240" w:lineRule="auto"/>
      </w:pPr>
      <w:r>
        <w:separator/>
      </w:r>
    </w:p>
  </w:endnote>
  <w:endnote w:type="continuationSeparator" w:id="0">
    <w:p w14:paraId="1D91F1E8" w14:textId="77777777" w:rsidR="003B17F2" w:rsidRDefault="003B17F2" w:rsidP="0081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Infant Std">
    <w:altName w:val="Calibri"/>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800000EB" w:usb1="380160EA" w:usb2="14400000" w:usb3="00000000" w:csb0="80000001" w:csb1="00000000"/>
  </w:font>
  <w:font w:name="Noto Sans Symbols">
    <w:altName w:val="Times New Roman"/>
    <w:panose1 w:val="020B0502040504020204"/>
    <w:charset w:val="00"/>
    <w:family w:val="swiss"/>
    <w:pitch w:val="variable"/>
    <w:sig w:usb0="00000023" w:usb1="0200FDEE" w:usb2="03040000" w:usb3="00000000" w:csb0="0000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panose1 w:val="02000503000000020004"/>
    <w:charset w:val="00"/>
    <w:family w:val="auto"/>
    <w:pitch w:val="variable"/>
    <w:sig w:usb0="A0002AE7" w:usb1="00000000" w:usb2="00000000"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1"/>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6E64F" w14:textId="77777777" w:rsidR="003B17F2" w:rsidRDefault="003B17F2" w:rsidP="0081399A">
      <w:pPr>
        <w:spacing w:after="0" w:line="240" w:lineRule="auto"/>
      </w:pPr>
      <w:r>
        <w:separator/>
      </w:r>
    </w:p>
  </w:footnote>
  <w:footnote w:type="continuationSeparator" w:id="0">
    <w:p w14:paraId="4108823E" w14:textId="77777777" w:rsidR="003B17F2" w:rsidRDefault="003B17F2" w:rsidP="00813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9E203" w14:textId="1A214286" w:rsidR="0081399A" w:rsidRDefault="003B17F2">
    <w:pPr>
      <w:pStyle w:val="af"/>
    </w:pPr>
    <w:sdt>
      <w:sdtPr>
        <w:id w:val="-1164233760"/>
        <w:docPartObj>
          <w:docPartGallery w:val="Watermarks"/>
          <w:docPartUnique/>
        </w:docPartObj>
      </w:sdtPr>
      <w:sdtEndPr/>
      <w:sdtContent>
        <w:r>
          <w:pict w14:anchorId="385D58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81399A">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047F0"/>
    <w:multiLevelType w:val="hybridMultilevel"/>
    <w:tmpl w:val="30C2DEAA"/>
    <w:lvl w:ilvl="0" w:tplc="3F4C9416">
      <w:start w:val="3"/>
      <w:numFmt w:val="bullet"/>
      <w:lvlText w:val="-"/>
      <w:lvlJc w:val="left"/>
      <w:pPr>
        <w:ind w:left="720" w:hanging="360"/>
      </w:pPr>
      <w:rPr>
        <w:rFonts w:ascii="Gill Sans Infant Std" w:eastAsia="Times New Roman" w:hAnsi="Gill Sans Infant St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10DE9"/>
    <w:multiLevelType w:val="multilevel"/>
    <w:tmpl w:val="C6B21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020E2"/>
    <w:multiLevelType w:val="hybridMultilevel"/>
    <w:tmpl w:val="928A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67B88"/>
    <w:multiLevelType w:val="multilevel"/>
    <w:tmpl w:val="DCA6753E"/>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B6"/>
    <w:rsid w:val="00355C85"/>
    <w:rsid w:val="003B17F2"/>
    <w:rsid w:val="003E39D4"/>
    <w:rsid w:val="004B2073"/>
    <w:rsid w:val="00682CE1"/>
    <w:rsid w:val="006C17C1"/>
    <w:rsid w:val="0081399A"/>
    <w:rsid w:val="00AC4DD0"/>
    <w:rsid w:val="00B070B6"/>
    <w:rsid w:val="00B6778D"/>
    <w:rsid w:val="00DB7A1A"/>
    <w:rsid w:val="00FA223B"/>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A18C3C"/>
  <w15:docId w15:val="{2F3E610B-5881-9C43-8531-1410CD0A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s-E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073"/>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63003E"/>
    <w:pPr>
      <w:keepNext/>
      <w:keepLines/>
      <w:spacing w:before="280" w:after="80" w:line="276" w:lineRule="auto"/>
      <w:outlineLvl w:val="3"/>
    </w:pPr>
    <w:rPr>
      <w:rFonts w:ascii="Arial" w:eastAsia="Arial" w:hAnsi="Arial" w:cs="Arial"/>
      <w:color w:val="666666"/>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A56106"/>
    <w:pPr>
      <w:ind w:left="720"/>
      <w:contextualSpacing/>
    </w:pPr>
  </w:style>
  <w:style w:type="character" w:styleId="a5">
    <w:name w:val="annotation reference"/>
    <w:basedOn w:val="a0"/>
    <w:uiPriority w:val="99"/>
    <w:semiHidden/>
    <w:unhideWhenUsed/>
    <w:rsid w:val="00955A91"/>
    <w:rPr>
      <w:sz w:val="16"/>
      <w:szCs w:val="16"/>
    </w:rPr>
  </w:style>
  <w:style w:type="paragraph" w:styleId="a6">
    <w:name w:val="annotation text"/>
    <w:basedOn w:val="a"/>
    <w:link w:val="a7"/>
    <w:uiPriority w:val="99"/>
    <w:semiHidden/>
    <w:unhideWhenUsed/>
    <w:rsid w:val="00955A91"/>
    <w:pPr>
      <w:spacing w:line="240" w:lineRule="auto"/>
    </w:pPr>
    <w:rPr>
      <w:sz w:val="20"/>
      <w:szCs w:val="20"/>
    </w:rPr>
  </w:style>
  <w:style w:type="character" w:customStyle="1" w:styleId="a7">
    <w:name w:val="批注文字 字符"/>
    <w:basedOn w:val="a0"/>
    <w:link w:val="a6"/>
    <w:uiPriority w:val="99"/>
    <w:semiHidden/>
    <w:rsid w:val="00955A91"/>
    <w:rPr>
      <w:sz w:val="20"/>
      <w:szCs w:val="20"/>
    </w:rPr>
  </w:style>
  <w:style w:type="paragraph" w:styleId="a8">
    <w:name w:val="Balloon Text"/>
    <w:basedOn w:val="a"/>
    <w:link w:val="a9"/>
    <w:uiPriority w:val="99"/>
    <w:semiHidden/>
    <w:unhideWhenUsed/>
    <w:rsid w:val="00955A91"/>
    <w:pPr>
      <w:spacing w:after="0" w:line="240" w:lineRule="auto"/>
    </w:pPr>
    <w:rPr>
      <w:rFonts w:ascii="Segoe UI" w:hAnsi="Segoe UI" w:cs="Segoe UI"/>
      <w:sz w:val="18"/>
      <w:szCs w:val="18"/>
    </w:rPr>
  </w:style>
  <w:style w:type="character" w:customStyle="1" w:styleId="a9">
    <w:name w:val="批注框文本 字符"/>
    <w:basedOn w:val="a0"/>
    <w:link w:val="a8"/>
    <w:uiPriority w:val="99"/>
    <w:semiHidden/>
    <w:rsid w:val="00955A91"/>
    <w:rPr>
      <w:rFonts w:ascii="Segoe UI" w:hAnsi="Segoe UI" w:cs="Segoe UI"/>
      <w:sz w:val="18"/>
      <w:szCs w:val="18"/>
    </w:rPr>
  </w:style>
  <w:style w:type="table" w:styleId="aa">
    <w:name w:val="Table Grid"/>
    <w:basedOn w:val="a1"/>
    <w:uiPriority w:val="59"/>
    <w:unhideWhenUsed/>
    <w:rsid w:val="00955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basedOn w:val="a0"/>
    <w:link w:val="4"/>
    <w:rsid w:val="0063003E"/>
    <w:rPr>
      <w:rFonts w:ascii="Arial" w:eastAsia="Arial" w:hAnsi="Arial" w:cs="Arial"/>
      <w:color w:val="666666"/>
      <w:sz w:val="24"/>
      <w:szCs w:val="24"/>
    </w:rPr>
  </w:style>
  <w:style w:type="character" w:styleId="ab">
    <w:name w:val="footnote reference"/>
    <w:basedOn w:val="a0"/>
    <w:uiPriority w:val="99"/>
    <w:semiHidden/>
    <w:unhideWhenUsed/>
    <w:rsid w:val="0063003E"/>
    <w:rPr>
      <w:vertAlign w:val="superscript"/>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a1"/>
    <w:pPr>
      <w:spacing w:after="0" w:line="240" w:lineRule="auto"/>
    </w:pPr>
    <w:tblPr>
      <w:tblStyleRowBandSize w:val="1"/>
      <w:tblStyleColBandSize w:val="1"/>
    </w:tblPr>
  </w:style>
  <w:style w:type="table" w:customStyle="1" w:styleId="ae">
    <w:basedOn w:val="a1"/>
    <w:pPr>
      <w:spacing w:after="0" w:line="240" w:lineRule="auto"/>
    </w:pPr>
    <w:tblPr>
      <w:tblStyleRowBandSize w:val="1"/>
      <w:tblStyleColBandSize w:val="1"/>
    </w:tblPr>
  </w:style>
  <w:style w:type="paragraph" w:styleId="af">
    <w:name w:val="header"/>
    <w:basedOn w:val="a"/>
    <w:link w:val="af0"/>
    <w:uiPriority w:val="99"/>
    <w:unhideWhenUsed/>
    <w:rsid w:val="0081399A"/>
    <w:pPr>
      <w:tabs>
        <w:tab w:val="center" w:pos="4680"/>
        <w:tab w:val="right" w:pos="9360"/>
      </w:tabs>
      <w:spacing w:after="0" w:line="240" w:lineRule="auto"/>
    </w:pPr>
  </w:style>
  <w:style w:type="character" w:customStyle="1" w:styleId="af0">
    <w:name w:val="页眉 字符"/>
    <w:basedOn w:val="a0"/>
    <w:link w:val="af"/>
    <w:uiPriority w:val="99"/>
    <w:rsid w:val="0081399A"/>
  </w:style>
  <w:style w:type="paragraph" w:styleId="af1">
    <w:name w:val="footer"/>
    <w:basedOn w:val="a"/>
    <w:link w:val="af2"/>
    <w:uiPriority w:val="99"/>
    <w:unhideWhenUsed/>
    <w:rsid w:val="0081399A"/>
    <w:pPr>
      <w:tabs>
        <w:tab w:val="center" w:pos="4680"/>
        <w:tab w:val="right" w:pos="9360"/>
      </w:tabs>
      <w:spacing w:after="0" w:line="240" w:lineRule="auto"/>
    </w:pPr>
  </w:style>
  <w:style w:type="character" w:customStyle="1" w:styleId="af2">
    <w:name w:val="页脚 字符"/>
    <w:basedOn w:val="a0"/>
    <w:link w:val="af1"/>
    <w:uiPriority w:val="99"/>
    <w:rsid w:val="00813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zuiWQdQ7TTrgRE+p5b7fBwqHMQ==">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</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A375D98374F74458108E9D21B7C094C" ma:contentTypeVersion="15" ma:contentTypeDescription="Create a new document." ma:contentTypeScope="" ma:versionID="3fa3d7db076d80ba244b637fa6a4d14a">
  <xsd:schema xmlns:xsd="http://www.w3.org/2001/XMLSchema" xmlns:xs="http://www.w3.org/2001/XMLSchema" xmlns:p="http://schemas.microsoft.com/office/2006/metadata/properties" xmlns:ns3="97d3826d-f6d9-43bf-8994-14132541a837" xmlns:ns4="d5afa1b2-78bd-4d92-8046-793fa30eda40" targetNamespace="http://schemas.microsoft.com/office/2006/metadata/properties" ma:root="true" ma:fieldsID="eaf055ebb2e8525cd735bbdd8a245c2f" ns3:_="" ns4:_="">
    <xsd:import namespace="97d3826d-f6d9-43bf-8994-14132541a837"/>
    <xsd:import namespace="d5afa1b2-78bd-4d92-8046-793fa30eda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3826d-f6d9-43bf-8994-14132541a8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fa1b2-78bd-4d92-8046-793fa30eda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5afa1b2-78bd-4d92-8046-793fa30eda40"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244439-D934-4E1E-93AB-7BE1A9C43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3826d-f6d9-43bf-8994-14132541a837"/>
    <ds:schemaRef ds:uri="d5afa1b2-78bd-4d92-8046-793fa30ed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6C6DB-DB18-478D-8F30-43ED47F8D237}">
  <ds:schemaRefs>
    <ds:schemaRef ds:uri="http://schemas.microsoft.com/sharepoint/v3/contenttype/forms"/>
  </ds:schemaRefs>
</ds:datastoreItem>
</file>

<file path=customXml/itemProps4.xml><?xml version="1.0" encoding="utf-8"?>
<ds:datastoreItem xmlns:ds="http://schemas.openxmlformats.org/officeDocument/2006/customXml" ds:itemID="{EFE0254D-8F7E-40EC-880A-4655DE47B441}">
  <ds:schemaRefs>
    <ds:schemaRef ds:uri="http://schemas.microsoft.com/office/2006/metadata/properties"/>
    <ds:schemaRef ds:uri="http://schemas.microsoft.com/office/infopath/2007/PartnerControls"/>
    <ds:schemaRef ds:uri="d5afa1b2-78bd-4d92-8046-793fa30eda40"/>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Brydon, Amanda (SCI)</dc:creator>
  <cp:lastModifiedBy>Luo Tingting</cp:lastModifiedBy>
  <cp:revision>7</cp:revision>
  <dcterms:created xsi:type="dcterms:W3CDTF">2023-05-19T05:04:00Z</dcterms:created>
  <dcterms:modified xsi:type="dcterms:W3CDTF">2023-06-08T15:04:00Z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0x010100CA375D98374F74458108E9D21B7C094C</vt:lpwstr>
  </property>
</Properties>
</file>