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995F6" w14:textId="779A935C" w:rsidR="007C7BF4" w:rsidRPr="00E626B4" w:rsidRDefault="009E698A" w:rsidP="007C7BF4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Caregivers</w:t>
      </w:r>
      <w:r w:rsidR="007C7BF4">
        <w:rPr>
          <w:rFonts w:ascii="Arial" w:hAnsi="Arial"/>
          <w:b/>
          <w:bCs/>
          <w:sz w:val="32"/>
          <w:szCs w:val="32"/>
        </w:rPr>
        <w:t xml:space="preserve"> FGD</w:t>
      </w:r>
    </w:p>
    <w:p w14:paraId="7CD3CCFE" w14:textId="646C1A57" w:rsidR="007C7BF4" w:rsidRDefault="007C7BF4"/>
    <w:p w14:paraId="223B755E" w14:textId="4F645B48" w:rsidR="007C7BF4" w:rsidRPr="00443A78" w:rsidRDefault="007C7BF4" w:rsidP="00443A78">
      <w:pPr>
        <w:jc w:val="both"/>
        <w:rPr>
          <w:rFonts w:ascii="Arial" w:hAnsi="Arial" w:cs="Arial"/>
          <w:i/>
          <w:sz w:val="22"/>
          <w:szCs w:val="22"/>
        </w:rPr>
      </w:pPr>
      <w:r w:rsidRPr="00443A78">
        <w:rPr>
          <w:rFonts w:ascii="Arial" w:hAnsi="Arial" w:cs="Arial"/>
          <w:i/>
          <w:sz w:val="22"/>
          <w:szCs w:val="22"/>
        </w:rPr>
        <w:t>This FGD is for use with parents / caregivers who have had contact and are / were involved wi</w:t>
      </w:r>
      <w:r w:rsidR="009E698A">
        <w:rPr>
          <w:rFonts w:ascii="Arial" w:hAnsi="Arial" w:cs="Arial"/>
          <w:i/>
          <w:sz w:val="22"/>
          <w:szCs w:val="22"/>
        </w:rPr>
        <w:t xml:space="preserve">th the case management system. </w:t>
      </w:r>
      <w:r w:rsidRPr="00443A78">
        <w:rPr>
          <w:rFonts w:ascii="Arial" w:hAnsi="Arial" w:cs="Arial"/>
          <w:i/>
          <w:sz w:val="22"/>
          <w:szCs w:val="22"/>
        </w:rPr>
        <w:t>The focus group should have betwe</w:t>
      </w:r>
      <w:r w:rsidR="009E698A">
        <w:rPr>
          <w:rFonts w:ascii="Arial" w:hAnsi="Arial" w:cs="Arial"/>
          <w:i/>
          <w:sz w:val="22"/>
          <w:szCs w:val="22"/>
        </w:rPr>
        <w:t xml:space="preserve">en 8 -12 participants ideally. </w:t>
      </w:r>
      <w:r w:rsidR="00443A78" w:rsidRPr="00443A78">
        <w:rPr>
          <w:rFonts w:ascii="Arial" w:hAnsi="Arial" w:cs="Arial"/>
          <w:i/>
          <w:sz w:val="22"/>
          <w:szCs w:val="22"/>
        </w:rPr>
        <w:t xml:space="preserve">Consideration </w:t>
      </w:r>
      <w:r w:rsidR="009E698A">
        <w:rPr>
          <w:rFonts w:ascii="Arial" w:hAnsi="Arial" w:cs="Arial"/>
          <w:i/>
          <w:sz w:val="22"/>
          <w:szCs w:val="22"/>
        </w:rPr>
        <w:t>will need</w:t>
      </w:r>
      <w:r w:rsidR="00443A78" w:rsidRPr="00443A78">
        <w:rPr>
          <w:rFonts w:ascii="Arial" w:hAnsi="Arial" w:cs="Arial"/>
          <w:i/>
          <w:sz w:val="22"/>
          <w:szCs w:val="22"/>
        </w:rPr>
        <w:t xml:space="preserve"> to be given as to whether to hold male only / female only or mixed groups </w:t>
      </w:r>
      <w:r w:rsidR="000553A7" w:rsidRPr="00443A78">
        <w:rPr>
          <w:rFonts w:ascii="Arial" w:hAnsi="Arial" w:cs="Arial"/>
          <w:i/>
          <w:sz w:val="22"/>
          <w:szCs w:val="22"/>
        </w:rPr>
        <w:t>depending</w:t>
      </w:r>
      <w:r w:rsidR="00443A78" w:rsidRPr="00443A78">
        <w:rPr>
          <w:rFonts w:ascii="Arial" w:hAnsi="Arial" w:cs="Arial"/>
          <w:i/>
          <w:sz w:val="22"/>
          <w:szCs w:val="22"/>
        </w:rPr>
        <w:t xml:space="preserve"> on context, </w:t>
      </w:r>
      <w:r w:rsidR="009E698A">
        <w:rPr>
          <w:rFonts w:ascii="Arial" w:hAnsi="Arial" w:cs="Arial"/>
          <w:i/>
          <w:sz w:val="22"/>
          <w:szCs w:val="22"/>
        </w:rPr>
        <w:t>this may depend on the</w:t>
      </w:r>
      <w:r w:rsidR="00443A78" w:rsidRPr="00443A78">
        <w:rPr>
          <w:rFonts w:ascii="Arial" w:hAnsi="Arial" w:cs="Arial"/>
          <w:i/>
          <w:sz w:val="22"/>
          <w:szCs w:val="22"/>
        </w:rPr>
        <w:t xml:space="preserve"> cultural norms</w:t>
      </w:r>
      <w:r w:rsidR="009E698A">
        <w:rPr>
          <w:rFonts w:ascii="Arial" w:hAnsi="Arial" w:cs="Arial"/>
          <w:i/>
          <w:sz w:val="22"/>
          <w:szCs w:val="22"/>
        </w:rPr>
        <w:t xml:space="preserve"> in-context</w:t>
      </w:r>
      <w:r w:rsidR="00443A78" w:rsidRPr="00443A78">
        <w:rPr>
          <w:rFonts w:ascii="Arial" w:hAnsi="Arial" w:cs="Arial"/>
          <w:i/>
          <w:sz w:val="22"/>
          <w:szCs w:val="22"/>
        </w:rPr>
        <w:t>.</w:t>
      </w:r>
    </w:p>
    <w:p w14:paraId="1C23C058" w14:textId="2296A16C" w:rsidR="007C7BF4" w:rsidRPr="00443A78" w:rsidRDefault="007C7BF4" w:rsidP="00443A78">
      <w:pPr>
        <w:jc w:val="both"/>
        <w:rPr>
          <w:rFonts w:ascii="Arial" w:hAnsi="Arial" w:cs="Arial"/>
          <w:i/>
          <w:sz w:val="22"/>
          <w:szCs w:val="22"/>
        </w:rPr>
      </w:pPr>
    </w:p>
    <w:p w14:paraId="357D44BF" w14:textId="759AE395" w:rsidR="007C7BF4" w:rsidRPr="00443A78" w:rsidRDefault="007C7BF4" w:rsidP="00443A78">
      <w:pPr>
        <w:jc w:val="both"/>
        <w:rPr>
          <w:rFonts w:ascii="Arial" w:hAnsi="Arial" w:cs="Arial"/>
          <w:i/>
          <w:sz w:val="22"/>
          <w:szCs w:val="22"/>
        </w:rPr>
      </w:pPr>
      <w:r w:rsidRPr="00443A78">
        <w:rPr>
          <w:rFonts w:ascii="Arial" w:hAnsi="Arial" w:cs="Arial"/>
          <w:i/>
          <w:sz w:val="22"/>
          <w:szCs w:val="22"/>
        </w:rPr>
        <w:t xml:space="preserve">The FGD </w:t>
      </w:r>
      <w:r w:rsidRPr="00443A78">
        <w:rPr>
          <w:rFonts w:ascii="Arial" w:hAnsi="Arial" w:cs="Arial"/>
          <w:i/>
          <w:sz w:val="22"/>
          <w:szCs w:val="22"/>
          <w:u w:val="single"/>
        </w:rPr>
        <w:t>must</w:t>
      </w:r>
      <w:r w:rsidRPr="00443A78">
        <w:rPr>
          <w:rFonts w:ascii="Arial" w:hAnsi="Arial" w:cs="Arial"/>
          <w:i/>
          <w:sz w:val="22"/>
          <w:szCs w:val="22"/>
        </w:rPr>
        <w:t xml:space="preserve"> be </w:t>
      </w:r>
      <w:r w:rsidR="000553A7">
        <w:rPr>
          <w:rFonts w:ascii="Arial" w:hAnsi="Arial" w:cs="Arial"/>
          <w:i/>
          <w:sz w:val="22"/>
          <w:szCs w:val="22"/>
        </w:rPr>
        <w:t>facilitated</w:t>
      </w:r>
      <w:r w:rsidRPr="00443A78">
        <w:rPr>
          <w:rFonts w:ascii="Arial" w:hAnsi="Arial" w:cs="Arial"/>
          <w:i/>
          <w:sz w:val="22"/>
          <w:szCs w:val="22"/>
        </w:rPr>
        <w:t xml:space="preserve"> by someone who has suitable experience and expertise in </w:t>
      </w:r>
      <w:r w:rsidR="000553A7">
        <w:rPr>
          <w:rFonts w:ascii="Arial" w:hAnsi="Arial" w:cs="Arial"/>
          <w:i/>
          <w:sz w:val="22"/>
          <w:szCs w:val="22"/>
        </w:rPr>
        <w:t>facilitating</w:t>
      </w:r>
      <w:r w:rsidR="009E698A">
        <w:rPr>
          <w:rFonts w:ascii="Arial" w:hAnsi="Arial" w:cs="Arial"/>
          <w:i/>
          <w:sz w:val="22"/>
          <w:szCs w:val="22"/>
        </w:rPr>
        <w:t xml:space="preserve"> community discussions. T</w:t>
      </w:r>
      <w:r w:rsidRPr="00443A78">
        <w:rPr>
          <w:rFonts w:ascii="Arial" w:hAnsi="Arial" w:cs="Arial"/>
          <w:i/>
          <w:sz w:val="22"/>
          <w:szCs w:val="22"/>
        </w:rPr>
        <w:t xml:space="preserve">wo workers should be present – one to facilitate discussion and one to make notes.  </w:t>
      </w:r>
    </w:p>
    <w:p w14:paraId="14563326" w14:textId="024C7364" w:rsidR="00993E05" w:rsidRPr="00E314B9" w:rsidRDefault="00993E05" w:rsidP="00993E05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53224876" w14:textId="2CBD661B" w:rsidR="00993E05" w:rsidRDefault="00993E05" w:rsidP="00993E05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In addition, careful consideration must be given to the ethics of conducting FGDs – including but not limited to safeguarding and confidentiality (although the focus of the FGD should always remain on the process of case management rather than individual case histories)</w:t>
      </w:r>
      <w:r w:rsidR="009E698A">
        <w:rPr>
          <w:rFonts w:ascii="Arial" w:hAnsi="Arial" w:cs="Arial"/>
          <w:i/>
          <w:sz w:val="22"/>
          <w:szCs w:val="22"/>
          <w:lang w:val="en-US"/>
        </w:rPr>
        <w:t xml:space="preserve"> and dealing with disclosures. </w:t>
      </w:r>
      <w:r>
        <w:rPr>
          <w:rFonts w:ascii="Arial" w:hAnsi="Arial" w:cs="Arial"/>
          <w:i/>
          <w:sz w:val="22"/>
          <w:szCs w:val="22"/>
          <w:lang w:val="en-US"/>
        </w:rPr>
        <w:t xml:space="preserve">It may be more appropriate, depending on circumstances, to run the FGD as individual interviews, following the same questions.   </w:t>
      </w:r>
    </w:p>
    <w:p w14:paraId="2645F08D" w14:textId="50070D69" w:rsidR="00993E05" w:rsidRPr="00E314B9" w:rsidRDefault="00993E05" w:rsidP="00993E05">
      <w:pPr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14:paraId="31A5768C" w14:textId="7EAF16FA" w:rsidR="00993E05" w:rsidRPr="00E314B9" w:rsidRDefault="00993E05" w:rsidP="00993E05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It MUST be made clear to all participants that participation is voluntary, and that they can choose not to answer a question or withdraw at any time, and that this will not affect the services they or their families </w:t>
      </w:r>
      <w:r w:rsidR="009E698A">
        <w:rPr>
          <w:rFonts w:ascii="Arial" w:hAnsi="Arial" w:cs="Arial"/>
          <w:i/>
          <w:sz w:val="22"/>
          <w:szCs w:val="22"/>
          <w:lang w:val="en-US"/>
        </w:rPr>
        <w:t>would receive</w:t>
      </w:r>
      <w:r>
        <w:rPr>
          <w:rFonts w:ascii="Arial" w:hAnsi="Arial" w:cs="Arial"/>
          <w:i/>
          <w:sz w:val="22"/>
          <w:szCs w:val="22"/>
          <w:lang w:val="en-US"/>
        </w:rPr>
        <w:t>.</w:t>
      </w:r>
    </w:p>
    <w:p w14:paraId="50E53AE8" w14:textId="77777777" w:rsidR="00993E05" w:rsidRPr="00443A78" w:rsidRDefault="00993E05" w:rsidP="00443A78">
      <w:pPr>
        <w:jc w:val="both"/>
        <w:rPr>
          <w:rFonts w:ascii="Arial" w:hAnsi="Arial" w:cs="Arial"/>
          <w:i/>
          <w:sz w:val="22"/>
          <w:szCs w:val="22"/>
        </w:rPr>
      </w:pPr>
    </w:p>
    <w:p w14:paraId="07BB8195" w14:textId="72E2D437" w:rsidR="007C7BF4" w:rsidRPr="00443A78" w:rsidRDefault="007C7BF4" w:rsidP="00443A78">
      <w:pPr>
        <w:jc w:val="both"/>
        <w:rPr>
          <w:rFonts w:ascii="Arial" w:hAnsi="Arial" w:cs="Arial"/>
          <w:i/>
          <w:sz w:val="22"/>
          <w:szCs w:val="22"/>
        </w:rPr>
      </w:pPr>
      <w:r w:rsidRPr="00443A78">
        <w:rPr>
          <w:rFonts w:ascii="Arial" w:hAnsi="Arial" w:cs="Arial"/>
          <w:i/>
          <w:sz w:val="22"/>
          <w:szCs w:val="22"/>
        </w:rPr>
        <w:t>Approximately 90 minutes are needed for the FGD.</w:t>
      </w:r>
    </w:p>
    <w:p w14:paraId="110C521D" w14:textId="67EA265D" w:rsidR="007C7BF4" w:rsidRDefault="007C7BF4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43A78" w:rsidRPr="00C341B3" w14:paraId="1570CB5F" w14:textId="77777777" w:rsidTr="007C7BF4">
        <w:trPr>
          <w:trHeight w:val="1420"/>
        </w:trPr>
        <w:tc>
          <w:tcPr>
            <w:tcW w:w="10206" w:type="dxa"/>
          </w:tcPr>
          <w:p w14:paraId="3970130E" w14:textId="77777777" w:rsidR="00443A78" w:rsidRPr="00443A78" w:rsidRDefault="00443A78" w:rsidP="00443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3A78">
              <w:rPr>
                <w:rFonts w:ascii="Arial" w:hAnsi="Arial" w:cs="Arial"/>
                <w:b/>
                <w:sz w:val="22"/>
                <w:szCs w:val="22"/>
              </w:rPr>
              <w:t xml:space="preserve">Before beginning: </w:t>
            </w:r>
          </w:p>
          <w:p w14:paraId="1B97C8FE" w14:textId="77777777" w:rsidR="00443A78" w:rsidRPr="00443A78" w:rsidRDefault="00443A78" w:rsidP="00443A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068800" w14:textId="7EF1B9B1" w:rsidR="00443A78" w:rsidRPr="00443A78" w:rsidRDefault="00DC7C50" w:rsidP="00443A7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Introduce the</w:t>
            </w:r>
            <w:r w:rsidR="00443A78" w:rsidRPr="00443A78">
              <w:rPr>
                <w:rFonts w:ascii="Arial" w:hAnsi="Arial" w:cs="Arial"/>
                <w:sz w:val="22"/>
                <w:szCs w:val="22"/>
              </w:rPr>
              <w:t xml:space="preserve"> FGD and its purpose – to seek the views of those who have had contact with the case management system to identify how the system is working, </w:t>
            </w:r>
            <w:r>
              <w:rPr>
                <w:rFonts w:ascii="Arial" w:hAnsi="Arial" w:cs="Arial"/>
                <w:sz w:val="22"/>
                <w:szCs w:val="22"/>
              </w:rPr>
              <w:t xml:space="preserve">how services are provided, </w:t>
            </w:r>
            <w:r w:rsidR="00443A78" w:rsidRPr="00443A78">
              <w:rPr>
                <w:rFonts w:ascii="Arial" w:hAnsi="Arial" w:cs="Arial"/>
                <w:sz w:val="22"/>
                <w:szCs w:val="22"/>
              </w:rPr>
              <w:t xml:space="preserve">and how </w:t>
            </w:r>
            <w:r>
              <w:rPr>
                <w:rFonts w:ascii="Arial" w:hAnsi="Arial" w:cs="Arial"/>
                <w:sz w:val="22"/>
                <w:szCs w:val="22"/>
              </w:rPr>
              <w:t>these</w:t>
            </w:r>
            <w:r w:rsidR="00443A78" w:rsidRPr="00443A78">
              <w:rPr>
                <w:rFonts w:ascii="Arial" w:hAnsi="Arial" w:cs="Arial"/>
                <w:sz w:val="22"/>
                <w:szCs w:val="22"/>
              </w:rPr>
              <w:t xml:space="preserve"> can be improved.</w:t>
            </w:r>
          </w:p>
          <w:p w14:paraId="7A9C25AA" w14:textId="1A6DBBE1" w:rsidR="00443A78" w:rsidRPr="00443A78" w:rsidRDefault="00443A78" w:rsidP="00443A7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43A78">
              <w:rPr>
                <w:rFonts w:ascii="Arial" w:hAnsi="Arial" w:cs="Arial"/>
                <w:sz w:val="22"/>
                <w:szCs w:val="22"/>
              </w:rPr>
              <w:t>Explain</w:t>
            </w:r>
            <w:r w:rsidR="00DC7C50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Pr="00443A78">
              <w:rPr>
                <w:rFonts w:ascii="Arial" w:hAnsi="Arial" w:cs="Arial"/>
                <w:sz w:val="22"/>
                <w:szCs w:val="22"/>
              </w:rPr>
              <w:t xml:space="preserve"> the FGD shoul</w:t>
            </w:r>
            <w:r w:rsidR="00DC7C50">
              <w:rPr>
                <w:rFonts w:ascii="Arial" w:hAnsi="Arial" w:cs="Arial"/>
                <w:sz w:val="22"/>
                <w:szCs w:val="22"/>
              </w:rPr>
              <w:t>d take approximately 90 minutes</w:t>
            </w:r>
            <w:r w:rsidRPr="00443A7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35DD767" w14:textId="596867DE" w:rsidR="00443A78" w:rsidRPr="00443A78" w:rsidRDefault="00DC7C50" w:rsidP="00443A7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Clarify confidentiality. </w:t>
            </w:r>
            <w:r w:rsidR="00443A78" w:rsidRPr="00443A78">
              <w:rPr>
                <w:rFonts w:ascii="Arial" w:hAnsi="Arial" w:cs="Arial"/>
                <w:sz w:val="22"/>
                <w:szCs w:val="22"/>
              </w:rPr>
              <w:t xml:space="preserve">Notes will be made during FGD, </w:t>
            </w:r>
            <w:r>
              <w:rPr>
                <w:rFonts w:ascii="Arial" w:hAnsi="Arial" w:cs="Arial"/>
                <w:sz w:val="22"/>
                <w:szCs w:val="22"/>
              </w:rPr>
              <w:t xml:space="preserve">these will </w:t>
            </w:r>
            <w:r w:rsidR="00443A78" w:rsidRPr="00443A78">
              <w:rPr>
                <w:rFonts w:ascii="Arial" w:hAnsi="Arial" w:cs="Arial"/>
                <w:sz w:val="22"/>
                <w:szCs w:val="22"/>
              </w:rPr>
              <w:t xml:space="preserve">be used for the production of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43A78" w:rsidRPr="00443A78">
              <w:rPr>
                <w:rFonts w:ascii="Arial" w:hAnsi="Arial" w:cs="Arial"/>
                <w:sz w:val="22"/>
                <w:szCs w:val="22"/>
              </w:rPr>
              <w:t xml:space="preserve"> report and will not </w:t>
            </w:r>
            <w:r>
              <w:rPr>
                <w:rFonts w:ascii="Arial" w:hAnsi="Arial" w:cs="Arial"/>
                <w:sz w:val="22"/>
                <w:szCs w:val="22"/>
              </w:rPr>
              <w:t xml:space="preserve">contain identifiable information. </w:t>
            </w:r>
          </w:p>
          <w:p w14:paraId="521D72F1" w14:textId="6C309B7D" w:rsidR="00443A78" w:rsidRPr="00443A78" w:rsidRDefault="00443A78" w:rsidP="00443A7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43A78">
              <w:rPr>
                <w:rFonts w:ascii="Arial" w:hAnsi="Arial" w:cs="Arial"/>
                <w:sz w:val="22"/>
                <w:szCs w:val="22"/>
              </w:rPr>
              <w:t xml:space="preserve">Advise participants that individual feedback will not be given, but that the report on the </w:t>
            </w:r>
            <w:r w:rsidR="00DC7C50">
              <w:rPr>
                <w:rFonts w:ascii="Arial" w:hAnsi="Arial" w:cs="Arial"/>
                <w:sz w:val="22"/>
                <w:szCs w:val="22"/>
              </w:rPr>
              <w:t>assessment could be shared with those interested</w:t>
            </w:r>
            <w:r w:rsidRPr="00443A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CF704D" w14:textId="282AAD50" w:rsidR="00443A78" w:rsidRPr="00443A78" w:rsidRDefault="00443A78" w:rsidP="00443A7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43A78">
              <w:rPr>
                <w:rFonts w:ascii="Arial" w:hAnsi="Arial" w:cs="Arial"/>
                <w:sz w:val="22"/>
                <w:szCs w:val="22"/>
              </w:rPr>
              <w:t xml:space="preserve">Confirm that participation is voluntary; they can withdraw at any time or decide not to answer a question without any </w:t>
            </w:r>
            <w:r w:rsidR="000553A7" w:rsidRPr="00443A78">
              <w:rPr>
                <w:rFonts w:ascii="Arial" w:hAnsi="Arial" w:cs="Arial"/>
                <w:sz w:val="22"/>
                <w:szCs w:val="22"/>
              </w:rPr>
              <w:t>repercussions</w:t>
            </w:r>
            <w:r w:rsidRPr="00443A78">
              <w:rPr>
                <w:rFonts w:ascii="Arial" w:hAnsi="Arial" w:cs="Arial"/>
                <w:sz w:val="22"/>
                <w:szCs w:val="22"/>
              </w:rPr>
              <w:t xml:space="preserve"> on current or future services.</w:t>
            </w:r>
          </w:p>
          <w:p w14:paraId="27E728A2" w14:textId="77777777" w:rsidR="00443A78" w:rsidRPr="00443A78" w:rsidRDefault="00443A78" w:rsidP="00443A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E9AE7" w14:textId="25951E95" w:rsidR="00443A78" w:rsidRPr="00443A78" w:rsidRDefault="00443A78" w:rsidP="00443A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3A78">
              <w:rPr>
                <w:rFonts w:ascii="Arial" w:hAnsi="Arial" w:cs="Arial"/>
                <w:i/>
                <w:sz w:val="22"/>
                <w:szCs w:val="22"/>
              </w:rPr>
              <w:t xml:space="preserve">Confirm </w:t>
            </w:r>
            <w:r w:rsidR="00DC7C50">
              <w:rPr>
                <w:rFonts w:ascii="Arial" w:hAnsi="Arial" w:cs="Arial"/>
                <w:i/>
                <w:sz w:val="22"/>
                <w:szCs w:val="22"/>
              </w:rPr>
              <w:t xml:space="preserve">whether </w:t>
            </w:r>
            <w:r w:rsidRPr="00443A78">
              <w:rPr>
                <w:rFonts w:ascii="Arial" w:hAnsi="Arial" w:cs="Arial"/>
                <w:i/>
                <w:sz w:val="22"/>
                <w:szCs w:val="22"/>
              </w:rPr>
              <w:t>participants agree</w:t>
            </w:r>
            <w:r w:rsidR="00DC7C50">
              <w:rPr>
                <w:rFonts w:ascii="Arial" w:hAnsi="Arial" w:cs="Arial"/>
                <w:i/>
                <w:sz w:val="22"/>
                <w:szCs w:val="22"/>
              </w:rPr>
              <w:t xml:space="preserve"> to proceed</w:t>
            </w:r>
            <w:r w:rsidRPr="00443A78">
              <w:rPr>
                <w:rFonts w:ascii="Arial" w:hAnsi="Arial" w:cs="Arial"/>
                <w:i/>
                <w:sz w:val="22"/>
                <w:szCs w:val="22"/>
              </w:rPr>
              <w:t xml:space="preserve">, and if so make a note of </w:t>
            </w:r>
            <w:r w:rsidR="00DC7C50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Pr="00443A78">
              <w:rPr>
                <w:rFonts w:ascii="Arial" w:hAnsi="Arial" w:cs="Arial"/>
                <w:i/>
                <w:sz w:val="22"/>
                <w:szCs w:val="22"/>
              </w:rPr>
              <w:t xml:space="preserve">number and </w:t>
            </w:r>
            <w:r w:rsidR="00DC7C50">
              <w:rPr>
                <w:rFonts w:ascii="Arial" w:hAnsi="Arial" w:cs="Arial"/>
                <w:i/>
                <w:sz w:val="22"/>
                <w:szCs w:val="22"/>
              </w:rPr>
              <w:t>gender</w:t>
            </w:r>
            <w:r w:rsidR="000553A7" w:rsidRPr="00443A7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0515191B" w14:textId="77777777" w:rsidR="00443A78" w:rsidRPr="00443A78" w:rsidRDefault="00443A78" w:rsidP="00D347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A78" w:rsidRPr="00C341B3" w14:paraId="7581B31B" w14:textId="77777777" w:rsidTr="007C7BF4">
        <w:trPr>
          <w:trHeight w:val="1420"/>
        </w:trPr>
        <w:tc>
          <w:tcPr>
            <w:tcW w:w="10206" w:type="dxa"/>
          </w:tcPr>
          <w:p w14:paraId="39E860EE" w14:textId="15F530AC" w:rsidR="00443A78" w:rsidRDefault="00443A78" w:rsidP="00443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3A78">
              <w:rPr>
                <w:rFonts w:ascii="Arial" w:hAnsi="Arial" w:cs="Arial"/>
                <w:b/>
                <w:sz w:val="22"/>
                <w:szCs w:val="22"/>
              </w:rPr>
              <w:t>During the FGD:</w:t>
            </w:r>
          </w:p>
          <w:p w14:paraId="7A5904C8" w14:textId="77777777" w:rsidR="003B2DF0" w:rsidRPr="00443A78" w:rsidRDefault="003B2DF0" w:rsidP="00443A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B6A99" w14:textId="77777777" w:rsidR="00443A78" w:rsidRPr="00443A78" w:rsidRDefault="00443A78" w:rsidP="00443A78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43A78">
              <w:rPr>
                <w:rFonts w:ascii="Arial" w:hAnsi="Arial" w:cs="Arial"/>
                <w:sz w:val="22"/>
                <w:szCs w:val="22"/>
              </w:rPr>
              <w:t>Try to encourage discussion between participants and the active participation of all involved.</w:t>
            </w:r>
          </w:p>
          <w:p w14:paraId="569524C8" w14:textId="77777777" w:rsidR="00443A78" w:rsidRPr="00443A78" w:rsidRDefault="00443A78" w:rsidP="00443A78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43A78">
              <w:rPr>
                <w:rFonts w:ascii="Arial" w:hAnsi="Arial" w:cs="Arial"/>
                <w:sz w:val="22"/>
                <w:szCs w:val="22"/>
              </w:rPr>
              <w:t xml:space="preserve">Prompt if necessary but be wary of giving answers.  </w:t>
            </w:r>
          </w:p>
          <w:p w14:paraId="32B0E526" w14:textId="64C2F1A6" w:rsidR="00443A78" w:rsidRPr="00443A78" w:rsidRDefault="00443A78" w:rsidP="00443A78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43A78">
              <w:rPr>
                <w:rFonts w:ascii="Arial" w:hAnsi="Arial" w:cs="Arial"/>
                <w:sz w:val="22"/>
                <w:szCs w:val="22"/>
              </w:rPr>
              <w:t xml:space="preserve">When documenting, make sure not only to record what is said but also </w:t>
            </w:r>
            <w:r w:rsidR="00DC7C50">
              <w:rPr>
                <w:rFonts w:ascii="Arial" w:hAnsi="Arial" w:cs="Arial"/>
                <w:sz w:val="22"/>
                <w:szCs w:val="22"/>
              </w:rPr>
              <w:t xml:space="preserve">to take note of the </w:t>
            </w:r>
            <w:r w:rsidRPr="00443A78">
              <w:rPr>
                <w:rFonts w:ascii="Arial" w:hAnsi="Arial" w:cs="Arial"/>
                <w:sz w:val="22"/>
                <w:szCs w:val="22"/>
              </w:rPr>
              <w:t>dynamics – e.g. does one person dominate, is there disagreement etc.?</w:t>
            </w:r>
          </w:p>
          <w:p w14:paraId="4753AA23" w14:textId="66084FCC" w:rsidR="00443A78" w:rsidRPr="00443A78" w:rsidRDefault="000553A7" w:rsidP="00443A78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443A78" w:rsidRPr="00443A78">
              <w:rPr>
                <w:rFonts w:ascii="Arial" w:hAnsi="Arial" w:cs="Arial"/>
                <w:sz w:val="22"/>
                <w:szCs w:val="22"/>
              </w:rPr>
              <w:t>hen documenting responses, try to record the exact words in parenthesis (‘’…..’’)</w:t>
            </w:r>
          </w:p>
          <w:p w14:paraId="2B8DAF10" w14:textId="2F8E70E4" w:rsidR="00443A78" w:rsidRPr="00443A78" w:rsidRDefault="00443A78" w:rsidP="00D347C4">
            <w:pPr>
              <w:pStyle w:val="NoSpacing"/>
              <w:rPr>
                <w:rFonts w:ascii="Arial" w:hAnsi="Arial" w:cs="Arial"/>
              </w:rPr>
            </w:pPr>
          </w:p>
        </w:tc>
      </w:tr>
      <w:tr w:rsidR="00443A78" w:rsidRPr="00C341B3" w14:paraId="50DBDA8F" w14:textId="77777777" w:rsidTr="00443A78">
        <w:trPr>
          <w:trHeight w:val="454"/>
        </w:trPr>
        <w:tc>
          <w:tcPr>
            <w:tcW w:w="10206" w:type="dxa"/>
            <w:shd w:val="clear" w:color="auto" w:fill="D9E2F3" w:themeFill="accent1" w:themeFillTint="33"/>
          </w:tcPr>
          <w:p w14:paraId="7F28874F" w14:textId="3451D645" w:rsidR="00443A78" w:rsidRPr="00C341B3" w:rsidRDefault="00443A78" w:rsidP="00D347C4">
            <w:pPr>
              <w:pStyle w:val="NoSpacing"/>
              <w:rPr>
                <w:rFonts w:asciiTheme="minorHAnsi" w:hAnsiTheme="minorHAnsi"/>
              </w:rPr>
            </w:pPr>
            <w:r w:rsidRPr="00443A78">
              <w:rPr>
                <w:rFonts w:ascii="Arial" w:hAnsi="Arial" w:cs="Arial"/>
                <w:b/>
                <w:shd w:val="clear" w:color="auto" w:fill="D9E2F3" w:themeFill="accent1" w:themeFillTint="33"/>
              </w:rPr>
              <w:t>Areas for discussion</w:t>
            </w:r>
            <w:r w:rsidRPr="00C341B3">
              <w:rPr>
                <w:rFonts w:asciiTheme="minorHAnsi" w:hAnsiTheme="minorHAnsi"/>
              </w:rPr>
              <w:t>:</w:t>
            </w:r>
          </w:p>
        </w:tc>
      </w:tr>
      <w:tr w:rsidR="00443A78" w:rsidRPr="00C341B3" w14:paraId="2BEB1E97" w14:textId="77777777" w:rsidTr="00443A78">
        <w:trPr>
          <w:trHeight w:val="1281"/>
        </w:trPr>
        <w:tc>
          <w:tcPr>
            <w:tcW w:w="10206" w:type="dxa"/>
          </w:tcPr>
          <w:p w14:paraId="0B969BFE" w14:textId="36068381" w:rsidR="00443A78" w:rsidRPr="00401254" w:rsidRDefault="00443A78" w:rsidP="00401254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B2DF0">
              <w:rPr>
                <w:rFonts w:ascii="Arial" w:hAnsi="Arial" w:cs="Arial"/>
                <w:sz w:val="22"/>
                <w:szCs w:val="22"/>
              </w:rPr>
              <w:t>How did you / your family first</w:t>
            </w:r>
            <w:r w:rsidR="00401254">
              <w:rPr>
                <w:rFonts w:ascii="Arial" w:hAnsi="Arial" w:cs="Arial"/>
                <w:sz w:val="22"/>
                <w:szCs w:val="22"/>
              </w:rPr>
              <w:t xml:space="preserve"> come into contact with the caseworker</w:t>
            </w:r>
            <w:r w:rsidR="003B2DF0" w:rsidRPr="003B2DF0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</w:tr>
      <w:tr w:rsidR="00443A78" w:rsidRPr="00C341B3" w14:paraId="20FDD15F" w14:textId="77777777" w:rsidTr="00C970E9">
        <w:trPr>
          <w:trHeight w:val="995"/>
        </w:trPr>
        <w:tc>
          <w:tcPr>
            <w:tcW w:w="10206" w:type="dxa"/>
          </w:tcPr>
          <w:p w14:paraId="32EFC122" w14:textId="186D086C" w:rsidR="00401254" w:rsidRDefault="00443A78" w:rsidP="003B2DF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B2DF0">
              <w:rPr>
                <w:rFonts w:ascii="Arial" w:hAnsi="Arial" w:cs="Arial"/>
                <w:sz w:val="22"/>
                <w:szCs w:val="22"/>
              </w:rPr>
              <w:lastRenderedPageBreak/>
              <w:t xml:space="preserve">Did the </w:t>
            </w:r>
            <w:r w:rsidR="00115C8B">
              <w:rPr>
                <w:rFonts w:ascii="Arial" w:hAnsi="Arial" w:cs="Arial"/>
                <w:sz w:val="22"/>
                <w:szCs w:val="22"/>
              </w:rPr>
              <w:t xml:space="preserve">caseworker </w:t>
            </w:r>
            <w:r w:rsidRPr="003B2DF0">
              <w:rPr>
                <w:rFonts w:ascii="Arial" w:hAnsi="Arial" w:cs="Arial"/>
                <w:sz w:val="22"/>
                <w:szCs w:val="22"/>
              </w:rPr>
              <w:t xml:space="preserve">explain their role and case management to you?  </w:t>
            </w:r>
          </w:p>
          <w:p w14:paraId="265188E7" w14:textId="7690DE0C" w:rsidR="00443A78" w:rsidRPr="00401254" w:rsidRDefault="00C970E9" w:rsidP="0040125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did they say?</w:t>
            </w:r>
          </w:p>
        </w:tc>
      </w:tr>
      <w:tr w:rsidR="00401254" w:rsidRPr="00C341B3" w14:paraId="45A0D8A3" w14:textId="77777777" w:rsidTr="00C970E9">
        <w:trPr>
          <w:trHeight w:val="829"/>
        </w:trPr>
        <w:tc>
          <w:tcPr>
            <w:tcW w:w="10206" w:type="dxa"/>
          </w:tcPr>
          <w:p w14:paraId="2DB495F8" w14:textId="3183FA20" w:rsidR="00401254" w:rsidRPr="003B2DF0" w:rsidRDefault="00401254" w:rsidP="0012252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B2DF0">
              <w:rPr>
                <w:rFonts w:ascii="Arial" w:hAnsi="Arial" w:cs="Arial"/>
                <w:sz w:val="22"/>
                <w:szCs w:val="22"/>
              </w:rPr>
              <w:t xml:space="preserve">What did the </w:t>
            </w:r>
            <w:r w:rsidR="00115C8B">
              <w:rPr>
                <w:rFonts w:ascii="Arial" w:hAnsi="Arial" w:cs="Arial"/>
                <w:sz w:val="22"/>
                <w:szCs w:val="22"/>
              </w:rPr>
              <w:t xml:space="preserve">caseworker </w:t>
            </w:r>
            <w:r w:rsidRPr="003B2DF0">
              <w:rPr>
                <w:rFonts w:ascii="Arial" w:hAnsi="Arial" w:cs="Arial"/>
                <w:sz w:val="22"/>
                <w:szCs w:val="22"/>
              </w:rPr>
              <w:t>say to you about confidentiality?  Did you feel you had the option to participate, or not?</w:t>
            </w:r>
          </w:p>
          <w:p w14:paraId="03EA1128" w14:textId="77777777" w:rsidR="00401254" w:rsidRPr="003B2DF0" w:rsidRDefault="00401254" w:rsidP="00122521">
            <w:pPr>
              <w:pStyle w:val="NoSpacing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254" w:rsidRPr="00C341B3" w14:paraId="29E81109" w14:textId="77777777" w:rsidTr="00C970E9">
        <w:trPr>
          <w:trHeight w:val="978"/>
        </w:trPr>
        <w:tc>
          <w:tcPr>
            <w:tcW w:w="10206" w:type="dxa"/>
          </w:tcPr>
          <w:p w14:paraId="1CA7BF1A" w14:textId="77777777" w:rsidR="00115C8B" w:rsidRDefault="00115C8B" w:rsidP="005D1EB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</w:t>
            </w:r>
            <w:r w:rsidR="00401254" w:rsidRPr="003B2D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type of support were you expecting</w:t>
            </w:r>
            <w:r w:rsidR="00401254" w:rsidRPr="003B2DF0">
              <w:rPr>
                <w:rFonts w:ascii="Arial" w:hAnsi="Arial" w:cs="Arial"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>And to what extent were these expectations met?</w:t>
            </w:r>
          </w:p>
          <w:p w14:paraId="5201603E" w14:textId="24500AF2" w:rsidR="00C970E9" w:rsidRPr="00C970E9" w:rsidRDefault="00115C8B" w:rsidP="00C970E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401254" w:rsidRPr="003B2DF0">
              <w:rPr>
                <w:rFonts w:ascii="Arial" w:hAnsi="Arial" w:cs="Arial"/>
                <w:sz w:val="22"/>
                <w:szCs w:val="22"/>
              </w:rPr>
              <w:t>ow</w:t>
            </w:r>
            <w:r>
              <w:rPr>
                <w:rFonts w:ascii="Arial" w:hAnsi="Arial" w:cs="Arial"/>
                <w:sz w:val="22"/>
                <w:szCs w:val="22"/>
              </w:rPr>
              <w:t xml:space="preserve"> did the caseworker go about their work and what steps were taken</w:t>
            </w:r>
            <w:r w:rsidR="00401254" w:rsidRPr="003B2DF0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2DC0B0EB" w14:textId="78AAF382" w:rsidR="00C970E9" w:rsidRPr="00C970E9" w:rsidRDefault="00115C8B" w:rsidP="00C970E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were you involved in the process?</w:t>
            </w:r>
          </w:p>
          <w:p w14:paraId="328EC353" w14:textId="6B65AD19" w:rsidR="00C970E9" w:rsidRPr="00115C8B" w:rsidRDefault="00C970E9" w:rsidP="00C970E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0E9" w:rsidRPr="00C341B3" w14:paraId="49C81440" w14:textId="77777777" w:rsidTr="005D1EB7">
        <w:trPr>
          <w:trHeight w:val="1281"/>
        </w:trPr>
        <w:tc>
          <w:tcPr>
            <w:tcW w:w="10206" w:type="dxa"/>
          </w:tcPr>
          <w:p w14:paraId="395E7B8C" w14:textId="36AE7752" w:rsidR="00C970E9" w:rsidRDefault="00C970E9" w:rsidP="005D1EB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B2DF0">
              <w:rPr>
                <w:rFonts w:ascii="Arial" w:hAnsi="Arial" w:cs="Arial"/>
                <w:sz w:val="22"/>
                <w:szCs w:val="22"/>
              </w:rPr>
              <w:t xml:space="preserve">Do you think that the </w:t>
            </w:r>
            <w:r>
              <w:rPr>
                <w:rFonts w:ascii="Arial" w:hAnsi="Arial" w:cs="Arial"/>
                <w:sz w:val="22"/>
                <w:szCs w:val="22"/>
              </w:rPr>
              <w:t>caseworker</w:t>
            </w:r>
            <w:r w:rsidRPr="003B2DF0">
              <w:rPr>
                <w:rFonts w:ascii="Arial" w:hAnsi="Arial" w:cs="Arial"/>
                <w:sz w:val="22"/>
                <w:szCs w:val="22"/>
              </w:rPr>
              <w:t xml:space="preserve"> took your views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opinions</w:t>
            </w:r>
            <w:r w:rsidRPr="003B2DF0">
              <w:rPr>
                <w:rFonts w:ascii="Arial" w:hAnsi="Arial" w:cs="Arial"/>
                <w:sz w:val="22"/>
                <w:szCs w:val="22"/>
              </w:rPr>
              <w:t xml:space="preserve"> into account, and made sure that you were included in decisions about your child and your family?  </w:t>
            </w:r>
          </w:p>
          <w:p w14:paraId="576F6A26" w14:textId="4C0208D5" w:rsidR="00C970E9" w:rsidRDefault="00C970E9" w:rsidP="00C970E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so how? (e.g. presenting different options / services and their pros and cons)</w:t>
            </w:r>
          </w:p>
          <w:p w14:paraId="75990E76" w14:textId="30B03410" w:rsidR="00C970E9" w:rsidRPr="003B2DF0" w:rsidRDefault="00C970E9" w:rsidP="00C970E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B2DF0">
              <w:rPr>
                <w:rFonts w:ascii="Arial" w:hAnsi="Arial" w:cs="Arial"/>
                <w:sz w:val="22"/>
                <w:szCs w:val="22"/>
              </w:rPr>
              <w:t>If not, what could they have done</w:t>
            </w:r>
            <w:r>
              <w:rPr>
                <w:rFonts w:ascii="Arial" w:hAnsi="Arial" w:cs="Arial"/>
                <w:sz w:val="22"/>
                <w:szCs w:val="22"/>
              </w:rPr>
              <w:t xml:space="preserve"> better</w:t>
            </w:r>
            <w:r w:rsidRPr="003B2DF0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BCCC5AC" w14:textId="77777777" w:rsidR="00C970E9" w:rsidRPr="003B2DF0" w:rsidRDefault="00C970E9" w:rsidP="005D1EB7">
            <w:pPr>
              <w:pStyle w:val="NoSpacing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C8B" w:rsidRPr="00C341B3" w14:paraId="5D7D456A" w14:textId="77777777" w:rsidTr="00C970E9">
        <w:trPr>
          <w:trHeight w:val="899"/>
        </w:trPr>
        <w:tc>
          <w:tcPr>
            <w:tcW w:w="10206" w:type="dxa"/>
          </w:tcPr>
          <w:p w14:paraId="0F9B8D02" w14:textId="313B7B99" w:rsidR="00115C8B" w:rsidRDefault="00115C8B" w:rsidP="005D1EB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did the caseworker go about sharing your information with others </w:t>
            </w:r>
            <w:r w:rsidR="00C970E9">
              <w:rPr>
                <w:rFonts w:ascii="Arial" w:hAnsi="Arial" w:cs="Arial"/>
                <w:sz w:val="22"/>
                <w:szCs w:val="22"/>
              </w:rPr>
              <w:t xml:space="preserve">(e.g. service providers) </w:t>
            </w:r>
            <w:r>
              <w:rPr>
                <w:rFonts w:ascii="Arial" w:hAnsi="Arial" w:cs="Arial"/>
                <w:sz w:val="22"/>
                <w:szCs w:val="22"/>
              </w:rPr>
              <w:t>and for what reasons?</w:t>
            </w:r>
          </w:p>
        </w:tc>
      </w:tr>
      <w:tr w:rsidR="00443A78" w:rsidRPr="00C341B3" w14:paraId="6D939DCF" w14:textId="77777777" w:rsidTr="00443A78">
        <w:trPr>
          <w:trHeight w:val="1281"/>
        </w:trPr>
        <w:tc>
          <w:tcPr>
            <w:tcW w:w="10206" w:type="dxa"/>
          </w:tcPr>
          <w:p w14:paraId="2ADDC92B" w14:textId="3760082F" w:rsidR="00115C8B" w:rsidRDefault="00443A78" w:rsidP="003B2DF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B2DF0">
              <w:rPr>
                <w:rFonts w:ascii="Arial" w:hAnsi="Arial" w:cs="Arial"/>
                <w:sz w:val="22"/>
                <w:szCs w:val="22"/>
              </w:rPr>
              <w:t xml:space="preserve">How much contact did you have with the </w:t>
            </w:r>
            <w:r w:rsidR="00115C8B">
              <w:rPr>
                <w:rFonts w:ascii="Arial" w:hAnsi="Arial" w:cs="Arial"/>
                <w:sz w:val="22"/>
                <w:szCs w:val="22"/>
              </w:rPr>
              <w:t>case</w:t>
            </w:r>
            <w:r w:rsidR="00401254">
              <w:rPr>
                <w:rFonts w:ascii="Arial" w:hAnsi="Arial" w:cs="Arial"/>
                <w:sz w:val="22"/>
                <w:szCs w:val="22"/>
              </w:rPr>
              <w:t>worker</w:t>
            </w:r>
            <w:r w:rsidR="00115C8B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3F7737B" w14:textId="224967DE" w:rsidR="00115C8B" w:rsidRDefault="00115C8B" w:rsidP="00115C8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they follow-up?</w:t>
            </w:r>
          </w:p>
          <w:p w14:paraId="75226405" w14:textId="77777777" w:rsidR="00115C8B" w:rsidRDefault="00115C8B" w:rsidP="00115C8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the caseworker do the things s/he said s/he would do?</w:t>
            </w:r>
            <w:r w:rsidR="00443A78" w:rsidRPr="003B2D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2FF7D5" w14:textId="77777777" w:rsidR="00115C8B" w:rsidRDefault="00443A78" w:rsidP="00115C8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B2DF0">
              <w:rPr>
                <w:rFonts w:ascii="Arial" w:hAnsi="Arial" w:cs="Arial"/>
                <w:sz w:val="22"/>
                <w:szCs w:val="22"/>
              </w:rPr>
              <w:t>Would you like to have had more contact with them?</w:t>
            </w:r>
            <w:r w:rsidR="003B2DF0" w:rsidRPr="003B2D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1884AA" w14:textId="48A39A8E" w:rsidR="00443A78" w:rsidRPr="003B2DF0" w:rsidRDefault="00443A78" w:rsidP="00115C8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B2DF0">
              <w:rPr>
                <w:rFonts w:ascii="Arial" w:hAnsi="Arial" w:cs="Arial"/>
                <w:sz w:val="22"/>
                <w:szCs w:val="22"/>
              </w:rPr>
              <w:t>If you need</w:t>
            </w:r>
            <w:r w:rsidR="00115C8B">
              <w:rPr>
                <w:rFonts w:ascii="Arial" w:hAnsi="Arial" w:cs="Arial"/>
                <w:sz w:val="22"/>
                <w:szCs w:val="22"/>
              </w:rPr>
              <w:t>ed</w:t>
            </w:r>
            <w:r w:rsidRPr="003B2DF0">
              <w:rPr>
                <w:rFonts w:ascii="Arial" w:hAnsi="Arial" w:cs="Arial"/>
                <w:sz w:val="22"/>
                <w:szCs w:val="22"/>
              </w:rPr>
              <w:t xml:space="preserve"> to contact the </w:t>
            </w:r>
            <w:r w:rsidR="00115C8B">
              <w:rPr>
                <w:rFonts w:ascii="Arial" w:hAnsi="Arial" w:cs="Arial"/>
                <w:sz w:val="22"/>
                <w:szCs w:val="22"/>
              </w:rPr>
              <w:t xml:space="preserve">caseworker, did </w:t>
            </w:r>
            <w:r w:rsidRPr="003B2DF0">
              <w:rPr>
                <w:rFonts w:ascii="Arial" w:hAnsi="Arial" w:cs="Arial"/>
                <w:sz w:val="22"/>
                <w:szCs w:val="22"/>
              </w:rPr>
              <w:t>you know how?</w:t>
            </w:r>
          </w:p>
          <w:p w14:paraId="3A1909A4" w14:textId="77777777" w:rsidR="00443A78" w:rsidRPr="003B2DF0" w:rsidRDefault="00443A78" w:rsidP="00443A78">
            <w:pPr>
              <w:pStyle w:val="NoSpacing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A78" w:rsidRPr="00C341B3" w14:paraId="7608AAE5" w14:textId="77777777" w:rsidTr="00C970E9">
        <w:trPr>
          <w:trHeight w:val="806"/>
        </w:trPr>
        <w:tc>
          <w:tcPr>
            <w:tcW w:w="10206" w:type="dxa"/>
          </w:tcPr>
          <w:p w14:paraId="695FBE56" w14:textId="4C193398" w:rsidR="00443A78" w:rsidRPr="003B2DF0" w:rsidRDefault="00443A78" w:rsidP="00443A7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B2DF0">
              <w:rPr>
                <w:rFonts w:ascii="Arial" w:hAnsi="Arial" w:cs="Arial"/>
                <w:sz w:val="22"/>
                <w:szCs w:val="22"/>
              </w:rPr>
              <w:t xml:space="preserve">What were some of the </w:t>
            </w:r>
            <w:r w:rsidR="00115C8B">
              <w:rPr>
                <w:rFonts w:ascii="Arial" w:hAnsi="Arial" w:cs="Arial"/>
                <w:sz w:val="22"/>
                <w:szCs w:val="22"/>
              </w:rPr>
              <w:t xml:space="preserve">negative and </w:t>
            </w:r>
            <w:r w:rsidRPr="003B2DF0">
              <w:rPr>
                <w:rFonts w:ascii="Arial" w:hAnsi="Arial" w:cs="Arial"/>
                <w:sz w:val="22"/>
                <w:szCs w:val="22"/>
              </w:rPr>
              <w:t>positive changes that have happened</w:t>
            </w:r>
            <w:r w:rsidR="00115C8B">
              <w:rPr>
                <w:rFonts w:ascii="Arial" w:hAnsi="Arial" w:cs="Arial"/>
                <w:sz w:val="22"/>
                <w:szCs w:val="22"/>
              </w:rPr>
              <w:t xml:space="preserve"> due to the caseworker’s work</w:t>
            </w:r>
            <w:r w:rsidRPr="003B2DF0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1BEF6A3" w14:textId="77777777" w:rsidR="00443A78" w:rsidRPr="003B2DF0" w:rsidRDefault="00443A78" w:rsidP="003B2DF0">
            <w:pPr>
              <w:pStyle w:val="NoSpacing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C8B" w:rsidRPr="00C341B3" w14:paraId="2E7D0F4C" w14:textId="77777777" w:rsidTr="00C970E9">
        <w:trPr>
          <w:trHeight w:val="705"/>
        </w:trPr>
        <w:tc>
          <w:tcPr>
            <w:tcW w:w="10206" w:type="dxa"/>
          </w:tcPr>
          <w:p w14:paraId="2DC30AAB" w14:textId="62D80523" w:rsidR="00115C8B" w:rsidRPr="003B2DF0" w:rsidRDefault="00115C8B" w:rsidP="003B2DF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was the decision to stop the case management services taken?</w:t>
            </w:r>
          </w:p>
        </w:tc>
      </w:tr>
      <w:tr w:rsidR="00C970E9" w:rsidRPr="00C341B3" w14:paraId="0140BBF8" w14:textId="77777777" w:rsidTr="00C970E9">
        <w:trPr>
          <w:trHeight w:val="701"/>
        </w:trPr>
        <w:tc>
          <w:tcPr>
            <w:tcW w:w="10206" w:type="dxa"/>
          </w:tcPr>
          <w:p w14:paraId="44761642" w14:textId="0BD8E572" w:rsidR="00C970E9" w:rsidRDefault="00C970E9" w:rsidP="00C970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would you suggest for improvement in the overall process?</w:t>
            </w:r>
          </w:p>
        </w:tc>
      </w:tr>
      <w:tr w:rsidR="003B2DF0" w:rsidRPr="00C341B3" w14:paraId="09D7151F" w14:textId="77777777" w:rsidTr="00C970E9">
        <w:trPr>
          <w:trHeight w:val="696"/>
        </w:trPr>
        <w:tc>
          <w:tcPr>
            <w:tcW w:w="10206" w:type="dxa"/>
          </w:tcPr>
          <w:p w14:paraId="0016E836" w14:textId="5E292A7D" w:rsidR="003B2DF0" w:rsidRPr="003B2DF0" w:rsidRDefault="00C970E9" w:rsidP="00C970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</w:t>
            </w:r>
            <w:r w:rsidR="003B2DF0" w:rsidRPr="003B2DF0">
              <w:rPr>
                <w:rFonts w:ascii="Arial" w:hAnsi="Arial" w:cs="Arial"/>
                <w:sz w:val="22"/>
                <w:szCs w:val="22"/>
              </w:rPr>
              <w:t xml:space="preserve">nything else you </w:t>
            </w:r>
            <w:r>
              <w:rPr>
                <w:rFonts w:ascii="Arial" w:hAnsi="Arial" w:cs="Arial"/>
                <w:sz w:val="22"/>
                <w:szCs w:val="22"/>
              </w:rPr>
              <w:t>would like to share</w:t>
            </w:r>
            <w:r w:rsidR="003B2DF0" w:rsidRPr="003B2DF0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0E1FDE" w:rsidRPr="00C341B3" w14:paraId="725D3598" w14:textId="77777777" w:rsidTr="007C7BF4">
        <w:trPr>
          <w:trHeight w:val="1071"/>
        </w:trPr>
        <w:tc>
          <w:tcPr>
            <w:tcW w:w="10206" w:type="dxa"/>
          </w:tcPr>
          <w:p w14:paraId="3022874A" w14:textId="10663DE4" w:rsidR="003B2DF0" w:rsidRPr="003B2DF0" w:rsidRDefault="003B2DF0" w:rsidP="003B2D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DF0">
              <w:rPr>
                <w:rFonts w:ascii="Arial" w:hAnsi="Arial" w:cs="Arial"/>
                <w:b/>
                <w:sz w:val="22"/>
                <w:szCs w:val="22"/>
              </w:rPr>
              <w:t>At the end / after the interview:</w:t>
            </w:r>
          </w:p>
          <w:p w14:paraId="5E73829A" w14:textId="77777777" w:rsidR="003B2DF0" w:rsidRPr="003B2DF0" w:rsidRDefault="003B2DF0" w:rsidP="003B2D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ACE3F8" w14:textId="755A56D2" w:rsidR="003B2DF0" w:rsidRPr="003B2DF0" w:rsidRDefault="003B2DF0" w:rsidP="003B2DF0">
            <w:pPr>
              <w:pStyle w:val="ListParagraph"/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Thank </w:t>
            </w:r>
            <w:r w:rsidR="00CC6F6C">
              <w:rPr>
                <w:rFonts w:ascii="Arial" w:hAnsi="Arial" w:cs="Arial"/>
                <w:sz w:val="22"/>
                <w:szCs w:val="22"/>
              </w:rPr>
              <w:t>participants for their time.</w:t>
            </w:r>
          </w:p>
          <w:p w14:paraId="750CE5EE" w14:textId="25C1A509" w:rsidR="003B2DF0" w:rsidRPr="003B2DF0" w:rsidRDefault="003B2DF0" w:rsidP="003B2DF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B2DF0">
              <w:rPr>
                <w:rFonts w:ascii="Arial" w:hAnsi="Arial" w:cs="Arial"/>
                <w:sz w:val="22"/>
                <w:szCs w:val="22"/>
              </w:rPr>
              <w:t xml:space="preserve">Confirm next steps in relation to the </w:t>
            </w:r>
            <w:r w:rsidR="000553A7" w:rsidRPr="003B2DF0">
              <w:rPr>
                <w:rFonts w:ascii="Arial" w:hAnsi="Arial" w:cs="Arial"/>
                <w:sz w:val="22"/>
                <w:szCs w:val="22"/>
              </w:rPr>
              <w:t>assessment</w:t>
            </w:r>
            <w:r w:rsidRPr="003B2DF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4FAD9A" w14:textId="078C46C1" w:rsidR="003B2DF0" w:rsidRPr="003B2DF0" w:rsidRDefault="003B2DF0" w:rsidP="003B2DF0">
            <w:pPr>
              <w:pStyle w:val="ListParagraph"/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2DF0">
              <w:rPr>
                <w:rFonts w:ascii="Arial" w:hAnsi="Arial" w:cs="Arial"/>
                <w:sz w:val="22"/>
                <w:szCs w:val="22"/>
              </w:rPr>
              <w:t>Write up notes as soon as possible and agree accuracy of notes between note taker and facilitator.</w:t>
            </w:r>
          </w:p>
          <w:p w14:paraId="63793F01" w14:textId="77777777" w:rsidR="003B2DF0" w:rsidRDefault="003B2DF0" w:rsidP="003B2DF0">
            <w:pPr>
              <w:pStyle w:val="ListParagraph"/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B2DF0">
              <w:rPr>
                <w:rFonts w:ascii="Arial" w:hAnsi="Arial" w:cs="Arial"/>
                <w:b/>
                <w:sz w:val="22"/>
                <w:szCs w:val="22"/>
              </w:rPr>
              <w:t xml:space="preserve">If any child protection concern is raised, indicating that a child may be at risk or is at risk from any kind of abuse, make sure to report </w:t>
            </w:r>
            <w:r w:rsidR="000553A7" w:rsidRPr="003B2DF0">
              <w:rPr>
                <w:rFonts w:ascii="Arial" w:hAnsi="Arial" w:cs="Arial"/>
                <w:b/>
                <w:sz w:val="22"/>
                <w:szCs w:val="22"/>
              </w:rPr>
              <w:t>concerns</w:t>
            </w:r>
            <w:r w:rsidRPr="003B2DF0">
              <w:rPr>
                <w:rFonts w:ascii="Arial" w:hAnsi="Arial" w:cs="Arial"/>
                <w:b/>
                <w:sz w:val="22"/>
                <w:szCs w:val="22"/>
              </w:rPr>
              <w:t xml:space="preserve"> in accordance with agency </w:t>
            </w:r>
            <w:r w:rsidR="000553A7" w:rsidRPr="003B2DF0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2BB5A3E4" w14:textId="06D2E3C9" w:rsidR="00B938D8" w:rsidRPr="003B2DF0" w:rsidRDefault="00B938D8" w:rsidP="00B938D8">
            <w:pPr>
              <w:pStyle w:val="ListParagraph"/>
              <w:widowControl/>
              <w:suppressAutoHyphens w:val="0"/>
              <w:ind w:left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DE0B44" w14:textId="77777777" w:rsidR="00E8788A" w:rsidRPr="00C341B3" w:rsidRDefault="00C0688C">
      <w:pPr>
        <w:rPr>
          <w:rFonts w:asciiTheme="minorHAnsi" w:hAnsiTheme="minorHAnsi"/>
        </w:rPr>
      </w:pPr>
    </w:p>
    <w:sectPr w:rsidR="00E8788A" w:rsidRPr="00C341B3" w:rsidSect="00625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85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0F476" w14:textId="77777777" w:rsidR="00C0688C" w:rsidRDefault="00C0688C" w:rsidP="006B51E6">
      <w:r>
        <w:separator/>
      </w:r>
    </w:p>
  </w:endnote>
  <w:endnote w:type="continuationSeparator" w:id="0">
    <w:p w14:paraId="20476DF2" w14:textId="77777777" w:rsidR="00C0688C" w:rsidRDefault="00C0688C" w:rsidP="006B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299849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6E1E50" w14:textId="46B17A4C" w:rsidR="006B51E6" w:rsidRDefault="006B51E6" w:rsidP="00A801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F4DC98" w14:textId="77777777" w:rsidR="006B51E6" w:rsidRDefault="006B51E6" w:rsidP="006B51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08135910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3BB4E1FA" w14:textId="293E84A5" w:rsidR="006B51E6" w:rsidRPr="006B51E6" w:rsidRDefault="006B51E6" w:rsidP="00A8011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6B51E6">
          <w:rPr>
            <w:rStyle w:val="PageNumber"/>
            <w:rFonts w:ascii="Arial" w:hAnsi="Arial" w:cs="Arial"/>
          </w:rPr>
          <w:fldChar w:fldCharType="begin"/>
        </w:r>
        <w:r w:rsidRPr="006B51E6">
          <w:rPr>
            <w:rStyle w:val="PageNumber"/>
            <w:rFonts w:ascii="Arial" w:hAnsi="Arial" w:cs="Arial"/>
          </w:rPr>
          <w:instrText xml:space="preserve"> PAGE </w:instrText>
        </w:r>
        <w:r w:rsidRPr="006B51E6">
          <w:rPr>
            <w:rStyle w:val="PageNumber"/>
            <w:rFonts w:ascii="Arial" w:hAnsi="Arial" w:cs="Arial"/>
          </w:rPr>
          <w:fldChar w:fldCharType="separate"/>
        </w:r>
        <w:r w:rsidR="00E83A92">
          <w:rPr>
            <w:rStyle w:val="PageNumber"/>
            <w:rFonts w:ascii="Arial" w:hAnsi="Arial" w:cs="Arial"/>
            <w:noProof/>
          </w:rPr>
          <w:t>1</w:t>
        </w:r>
        <w:r w:rsidRPr="006B51E6">
          <w:rPr>
            <w:rStyle w:val="PageNumber"/>
            <w:rFonts w:ascii="Arial" w:hAnsi="Arial" w:cs="Arial"/>
          </w:rPr>
          <w:fldChar w:fldCharType="end"/>
        </w:r>
      </w:p>
    </w:sdtContent>
  </w:sdt>
  <w:p w14:paraId="616472A3" w14:textId="23AE706D" w:rsidR="006B51E6" w:rsidRPr="006B51E6" w:rsidRDefault="009E698A" w:rsidP="006B51E6">
    <w:pPr>
      <w:widowControl/>
      <w:pBdr>
        <w:top w:val="single" w:sz="18" w:space="1" w:color="4472C4" w:themeColor="accent1"/>
      </w:pBdr>
      <w:tabs>
        <w:tab w:val="center" w:pos="4513"/>
        <w:tab w:val="right" w:pos="9026"/>
      </w:tabs>
      <w:suppressAutoHyphens w:val="0"/>
      <w:ind w:right="360"/>
      <w:rPr>
        <w:rFonts w:asciiTheme="minorHAnsi" w:eastAsiaTheme="minorHAnsi" w:hAnsiTheme="minorHAnsi" w:cstheme="minorBidi"/>
        <w:i/>
        <w:kern w:val="0"/>
        <w:sz w:val="18"/>
        <w:szCs w:val="18"/>
        <w:lang w:val="en-ZA" w:eastAsia="en-US" w:bidi="ar-SA"/>
      </w:rPr>
    </w:pPr>
    <w:r>
      <w:rPr>
        <w:rFonts w:asciiTheme="minorHAnsi" w:eastAsiaTheme="minorHAnsi" w:hAnsiTheme="minorHAnsi" w:cstheme="minorBidi"/>
        <w:i/>
        <w:kern w:val="0"/>
        <w:sz w:val="18"/>
        <w:szCs w:val="18"/>
        <w:lang w:val="en-ZA" w:eastAsia="en-US" w:bidi="ar-SA"/>
      </w:rPr>
      <w:t>Caregivers FGD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FAE53" w14:textId="77777777" w:rsidR="0062534D" w:rsidRDefault="00625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31987" w14:textId="77777777" w:rsidR="00C0688C" w:rsidRDefault="00C0688C" w:rsidP="006B51E6">
      <w:r>
        <w:separator/>
      </w:r>
    </w:p>
  </w:footnote>
  <w:footnote w:type="continuationSeparator" w:id="0">
    <w:p w14:paraId="226FAEA4" w14:textId="77777777" w:rsidR="00C0688C" w:rsidRDefault="00C0688C" w:rsidP="006B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D86F" w14:textId="77777777" w:rsidR="0062534D" w:rsidRDefault="00625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1937B" w14:textId="20B7E430" w:rsidR="0062534D" w:rsidRPr="00E83A92" w:rsidRDefault="00C0688C" w:rsidP="00E83A92">
    <w:pPr>
      <w:spacing w:after="300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Cs w:val="40"/>
        <w:lang w:eastAsia="en-US" w:bidi="ar-SA"/>
      </w:rPr>
    </w:pPr>
    <w:r>
      <w:rPr>
        <w:rFonts w:eastAsiaTheme="minorHAnsi" w:cstheme="minorBidi"/>
        <w:lang w:val="en-ZA"/>
      </w:rPr>
      <w:pict w14:anchorId="199CDD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1902" o:spid="_x0000_s2049" type="#_x0000_t136" style="position:absolute;left:0;text-align:left;margin-left:0;margin-top:0;width:599.05pt;height:11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62534D">
      <w:rPr>
        <w:rFonts w:ascii="Calibri Light" w:eastAsia="Times New Roman" w:hAnsi="Calibri Light" w:cs="Times New Roman"/>
        <w:color w:val="C00000"/>
        <w:spacing w:val="5"/>
        <w:kern w:val="28"/>
        <w:szCs w:val="40"/>
      </w:rPr>
      <w:t>[FIELD TEST VERSION]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81AF" w14:textId="77777777" w:rsidR="0062534D" w:rsidRDefault="00625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E0E"/>
    <w:multiLevelType w:val="hybridMultilevel"/>
    <w:tmpl w:val="BCF23A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7411E"/>
    <w:multiLevelType w:val="hybridMultilevel"/>
    <w:tmpl w:val="BEAEC2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72CAA"/>
    <w:multiLevelType w:val="hybridMultilevel"/>
    <w:tmpl w:val="6E3A2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1417D"/>
    <w:multiLevelType w:val="hybridMultilevel"/>
    <w:tmpl w:val="8B4C83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27CBC"/>
    <w:multiLevelType w:val="hybridMultilevel"/>
    <w:tmpl w:val="7980BCBE"/>
    <w:lvl w:ilvl="0" w:tplc="7D768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26FC6"/>
    <w:multiLevelType w:val="hybridMultilevel"/>
    <w:tmpl w:val="854EA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53E98"/>
    <w:multiLevelType w:val="hybridMultilevel"/>
    <w:tmpl w:val="2DE060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972A8"/>
    <w:multiLevelType w:val="hybridMultilevel"/>
    <w:tmpl w:val="F126FC1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98969A8"/>
    <w:multiLevelType w:val="hybridMultilevel"/>
    <w:tmpl w:val="22E2B3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DE"/>
    <w:rsid w:val="00030204"/>
    <w:rsid w:val="000553A7"/>
    <w:rsid w:val="000E1FDE"/>
    <w:rsid w:val="000E35CA"/>
    <w:rsid w:val="00115C8B"/>
    <w:rsid w:val="00122E47"/>
    <w:rsid w:val="0021755A"/>
    <w:rsid w:val="0030690F"/>
    <w:rsid w:val="003A0BE0"/>
    <w:rsid w:val="003B2DF0"/>
    <w:rsid w:val="003D0AAC"/>
    <w:rsid w:val="003E5F34"/>
    <w:rsid w:val="00401254"/>
    <w:rsid w:val="00443A78"/>
    <w:rsid w:val="0062534D"/>
    <w:rsid w:val="006B51E6"/>
    <w:rsid w:val="007A4045"/>
    <w:rsid w:val="007C7BF4"/>
    <w:rsid w:val="00832C13"/>
    <w:rsid w:val="00880263"/>
    <w:rsid w:val="00993E05"/>
    <w:rsid w:val="009E698A"/>
    <w:rsid w:val="00A42079"/>
    <w:rsid w:val="00A521E8"/>
    <w:rsid w:val="00A7136F"/>
    <w:rsid w:val="00A83CD7"/>
    <w:rsid w:val="00AA03CD"/>
    <w:rsid w:val="00B938D8"/>
    <w:rsid w:val="00BD3E65"/>
    <w:rsid w:val="00C0688C"/>
    <w:rsid w:val="00C341B3"/>
    <w:rsid w:val="00C47D1F"/>
    <w:rsid w:val="00C728B8"/>
    <w:rsid w:val="00C970E9"/>
    <w:rsid w:val="00CB5C9B"/>
    <w:rsid w:val="00CC6F6C"/>
    <w:rsid w:val="00CF514E"/>
    <w:rsid w:val="00D43441"/>
    <w:rsid w:val="00DC7C50"/>
    <w:rsid w:val="00E83A92"/>
    <w:rsid w:val="00E91172"/>
    <w:rsid w:val="00F4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EF5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DE"/>
    <w:pPr>
      <w:widowControl w:val="0"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2E47"/>
    <w:pPr>
      <w:keepNext/>
      <w:keepLines/>
      <w:tabs>
        <w:tab w:val="left" w:pos="360"/>
      </w:tabs>
      <w:spacing w:before="240" w:after="240"/>
      <w:outlineLvl w:val="0"/>
    </w:pPr>
    <w:rPr>
      <w:rFonts w:ascii="Arial" w:eastAsia="Georgia" w:hAnsi="Arial" w:cs="Arial"/>
      <w:b/>
      <w:bCs/>
      <w:color w:val="4F81BD"/>
      <w:sz w:val="32"/>
      <w:szCs w:val="28"/>
      <w:u w:color="4F81BD"/>
      <w:lang w:eastAsia="ar-EG"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2C1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Arial" w:eastAsia="Times New Roman" w:hAnsi="Arial"/>
      <w:b/>
      <w:bCs/>
      <w:iCs/>
      <w:szCs w:val="28"/>
      <w:bdr w:val="nil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3CD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3CD7"/>
    <w:pPr>
      <w:keepNext/>
      <w:keepLines/>
      <w:spacing w:before="40"/>
      <w:outlineLvl w:val="3"/>
    </w:pPr>
    <w:rPr>
      <w:rFonts w:eastAsiaTheme="min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E47"/>
    <w:rPr>
      <w:rFonts w:ascii="Arial" w:eastAsia="Georgia" w:hAnsi="Arial" w:cs="Arial"/>
      <w:b/>
      <w:bCs/>
      <w:color w:val="4F81BD"/>
      <w:sz w:val="32"/>
      <w:szCs w:val="28"/>
      <w:u w:color="4F81BD"/>
      <w:lang w:val="en-GB" w:eastAsia="ar-EG" w:bidi="ar-EG"/>
    </w:rPr>
  </w:style>
  <w:style w:type="paragraph" w:customStyle="1" w:styleId="Style2">
    <w:name w:val="Style2"/>
    <w:basedOn w:val="Heading1"/>
    <w:autoRedefine/>
    <w:qFormat/>
    <w:rsid w:val="00CB5C9B"/>
    <w:rPr>
      <w:b w:val="0"/>
    </w:rPr>
  </w:style>
  <w:style w:type="character" w:customStyle="1" w:styleId="Heading3Char">
    <w:name w:val="Heading 3 Char"/>
    <w:basedOn w:val="DefaultParagraphFont"/>
    <w:link w:val="Heading3"/>
    <w:uiPriority w:val="9"/>
    <w:rsid w:val="00A83CD7"/>
    <w:rPr>
      <w:rFonts w:eastAsiaTheme="majorEastAsia" w:cstheme="majorBidi"/>
      <w:b/>
      <w:color w:val="000000" w:themeColor="text1"/>
      <w:lang w:val="en-ZA"/>
    </w:rPr>
  </w:style>
  <w:style w:type="paragraph" w:customStyle="1" w:styleId="Head3">
    <w:name w:val="Head 3"/>
    <w:basedOn w:val="Heading3"/>
    <w:autoRedefine/>
    <w:qFormat/>
    <w:rsid w:val="00E91172"/>
  </w:style>
  <w:style w:type="paragraph" w:customStyle="1" w:styleId="Style1">
    <w:name w:val="Style1"/>
    <w:basedOn w:val="Normal"/>
    <w:autoRedefine/>
    <w:qFormat/>
    <w:rsid w:val="00A7136F"/>
    <w:pPr>
      <w:jc w:val="both"/>
    </w:pPr>
    <w:rPr>
      <w:lang w:val="en-US"/>
    </w:rPr>
  </w:style>
  <w:style w:type="paragraph" w:customStyle="1" w:styleId="Style3">
    <w:name w:val="Style3"/>
    <w:basedOn w:val="Head3"/>
    <w:autoRedefine/>
    <w:qFormat/>
    <w:rsid w:val="00E91172"/>
  </w:style>
  <w:style w:type="character" w:customStyle="1" w:styleId="Heading2Char">
    <w:name w:val="Heading 2 Char"/>
    <w:link w:val="Heading2"/>
    <w:uiPriority w:val="9"/>
    <w:rsid w:val="00832C13"/>
    <w:rPr>
      <w:rFonts w:ascii="Arial" w:eastAsia="Times New Roman" w:hAnsi="Arial"/>
      <w:b/>
      <w:bCs/>
      <w:iCs/>
      <w:szCs w:val="28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A83CD7"/>
    <w:rPr>
      <w:rFonts w:eastAsiaTheme="minorEastAsia" w:cstheme="majorBidi"/>
      <w:b/>
      <w:i/>
      <w:iCs/>
      <w:color w:val="000000" w:themeColor="text1"/>
      <w:lang w:val="en-ZA"/>
    </w:rPr>
  </w:style>
  <w:style w:type="paragraph" w:customStyle="1" w:styleId="Headerorange">
    <w:name w:val="Header orange"/>
    <w:basedOn w:val="Normal"/>
    <w:autoRedefine/>
    <w:qFormat/>
    <w:rsid w:val="00D43441"/>
    <w:pPr>
      <w:spacing w:before="120" w:after="120" w:line="260" w:lineRule="atLeast"/>
    </w:pPr>
    <w:rPr>
      <w:rFonts w:eastAsia="MS Mincho" w:cs="Gill Sans MT"/>
      <w:b/>
      <w:bCs/>
      <w:color w:val="EE7F00"/>
      <w:szCs w:val="26"/>
      <w:lang w:val="fr-CH" w:eastAsia="fr-CH"/>
    </w:rPr>
  </w:style>
  <w:style w:type="paragraph" w:customStyle="1" w:styleId="Footnote">
    <w:name w:val="Footnote"/>
    <w:basedOn w:val="Normal"/>
    <w:link w:val="FootnoteReference"/>
    <w:autoRedefine/>
    <w:uiPriority w:val="99"/>
    <w:qFormat/>
    <w:rsid w:val="007A4045"/>
    <w:rPr>
      <w:rFonts w:ascii="Arial" w:hAnsi="Arial"/>
      <w:sz w:val="18"/>
      <w:vertAlign w:val="superscript"/>
      <w:lang w:val="en-US"/>
    </w:rPr>
  </w:style>
  <w:style w:type="character" w:styleId="FootnoteReference">
    <w:name w:val="footnote reference"/>
    <w:aliases w:val="Footnote Char"/>
    <w:link w:val="Footnote"/>
    <w:uiPriority w:val="99"/>
    <w:unhideWhenUsed/>
    <w:qFormat/>
    <w:rsid w:val="007A4045"/>
    <w:rPr>
      <w:rFonts w:ascii="Arial" w:hAnsi="Arial"/>
      <w:sz w:val="18"/>
      <w:vertAlign w:val="superscript"/>
    </w:rPr>
  </w:style>
  <w:style w:type="paragraph" w:customStyle="1" w:styleId="TableContents">
    <w:name w:val="Table Contents"/>
    <w:basedOn w:val="Normal"/>
    <w:rsid w:val="000E1FDE"/>
    <w:pPr>
      <w:suppressLineNumbers/>
    </w:pPr>
  </w:style>
  <w:style w:type="paragraph" w:styleId="NoSpacing">
    <w:name w:val="No Spacing"/>
    <w:uiPriority w:val="1"/>
    <w:qFormat/>
    <w:rsid w:val="000E1FDE"/>
    <w:pPr>
      <w:widowControl w:val="0"/>
      <w:suppressAutoHyphens/>
    </w:pPr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0E1FDE"/>
    <w:pPr>
      <w:ind w:left="720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6B51E6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B51E6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B51E6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51E6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6B51E6"/>
  </w:style>
  <w:style w:type="table" w:styleId="TableGrid">
    <w:name w:val="Table Grid"/>
    <w:basedOn w:val="TableNormal"/>
    <w:uiPriority w:val="39"/>
    <w:rsid w:val="007C7BF4"/>
    <w:rPr>
      <w:rFonts w:eastAsiaTheme="minorEastAsia"/>
      <w:sz w:val="20"/>
      <w:szCs w:val="20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C7BF4"/>
    <w:rPr>
      <w:rFonts w:ascii="Times New Roman" w:eastAsia="SimSun" w:hAnsi="Times New Roman" w:cs="Mangal"/>
      <w:kern w:val="1"/>
      <w:szCs w:val="2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Delaney</dc:creator>
  <cp:keywords/>
  <dc:description/>
  <cp:lastModifiedBy>Colleen Fitzgerald</cp:lastModifiedBy>
  <cp:revision>4</cp:revision>
  <dcterms:created xsi:type="dcterms:W3CDTF">2019-04-18T16:41:00Z</dcterms:created>
  <dcterms:modified xsi:type="dcterms:W3CDTF">2019-05-20T03:20:00Z</dcterms:modified>
</cp:coreProperties>
</file>