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D07D" w14:textId="5D112C59" w:rsidR="00173783" w:rsidRDefault="00173783">
      <w:pPr>
        <w:widowControl w:val="0"/>
        <w:pBdr>
          <w:top w:val="nil"/>
          <w:left w:val="nil"/>
          <w:bottom w:val="nil"/>
          <w:right w:val="nil"/>
          <w:between w:val="nil"/>
        </w:pBdr>
        <w:jc w:val="center"/>
        <w:rPr>
          <w:b/>
          <w:color w:val="314760"/>
          <w:sz w:val="32"/>
          <w:szCs w:val="32"/>
        </w:rPr>
      </w:pPr>
      <w:bookmarkStart w:id="0" w:name="_Hlk87710058"/>
      <w:r w:rsidRPr="00173783">
        <w:rPr>
          <w:noProof/>
          <w:sz w:val="40"/>
          <w:szCs w:val="40"/>
        </w:rPr>
        <w:drawing>
          <wp:anchor distT="0" distB="0" distL="114300" distR="114300" simplePos="0" relativeHeight="251658240" behindDoc="0" locked="0" layoutInCell="1" allowOverlap="1" wp14:anchorId="7904B97B" wp14:editId="7C86010B">
            <wp:simplePos x="0" y="0"/>
            <wp:positionH relativeFrom="margin">
              <wp:posOffset>936625</wp:posOffset>
            </wp:positionH>
            <wp:positionV relativeFrom="margin">
              <wp:posOffset>-520861</wp:posOffset>
            </wp:positionV>
            <wp:extent cx="3853815" cy="1098550"/>
            <wp:effectExtent l="0" t="0" r="0" b="0"/>
            <wp:wrapSquare wrapText="bothSides"/>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3815" cy="1098550"/>
                    </a:xfrm>
                    <a:prstGeom prst="rect">
                      <a:avLst/>
                    </a:prstGeom>
                  </pic:spPr>
                </pic:pic>
              </a:graphicData>
            </a:graphic>
            <wp14:sizeRelH relativeFrom="page">
              <wp14:pctWidth>0</wp14:pctWidth>
            </wp14:sizeRelH>
            <wp14:sizeRelV relativeFrom="page">
              <wp14:pctHeight>0</wp14:pctHeight>
            </wp14:sizeRelV>
          </wp:anchor>
        </w:drawing>
      </w:r>
    </w:p>
    <w:p w14:paraId="487FBDA2" w14:textId="77777777" w:rsidR="00173783" w:rsidRDefault="00173783" w:rsidP="00173783">
      <w:pPr>
        <w:widowControl w:val="0"/>
        <w:pBdr>
          <w:top w:val="nil"/>
          <w:left w:val="nil"/>
          <w:bottom w:val="nil"/>
          <w:right w:val="nil"/>
          <w:between w:val="nil"/>
        </w:pBdr>
        <w:rPr>
          <w:b/>
          <w:color w:val="314760"/>
          <w:sz w:val="32"/>
          <w:szCs w:val="32"/>
        </w:rPr>
      </w:pPr>
    </w:p>
    <w:p w14:paraId="379A4416" w14:textId="77777777" w:rsidR="00173783" w:rsidRDefault="00173783">
      <w:pPr>
        <w:widowControl w:val="0"/>
        <w:pBdr>
          <w:top w:val="nil"/>
          <w:left w:val="nil"/>
          <w:bottom w:val="nil"/>
          <w:right w:val="nil"/>
          <w:between w:val="nil"/>
        </w:pBdr>
        <w:jc w:val="center"/>
        <w:rPr>
          <w:b/>
          <w:color w:val="314760"/>
          <w:sz w:val="32"/>
          <w:szCs w:val="32"/>
        </w:rPr>
      </w:pPr>
    </w:p>
    <w:p w14:paraId="1D166977" w14:textId="4B642CA2" w:rsidR="00FA158A" w:rsidRPr="00173783" w:rsidRDefault="00291260" w:rsidP="00173783">
      <w:pPr>
        <w:widowControl w:val="0"/>
        <w:pBdr>
          <w:top w:val="nil"/>
          <w:left w:val="nil"/>
          <w:bottom w:val="nil"/>
          <w:right w:val="nil"/>
          <w:between w:val="nil"/>
        </w:pBdr>
        <w:jc w:val="center"/>
        <w:rPr>
          <w:b/>
          <w:color w:val="314760"/>
          <w:sz w:val="40"/>
          <w:szCs w:val="40"/>
        </w:rPr>
      </w:pPr>
      <w:r w:rsidRPr="00173783">
        <w:rPr>
          <w:b/>
          <w:color w:val="314760"/>
          <w:sz w:val="40"/>
          <w:szCs w:val="40"/>
        </w:rPr>
        <w:t xml:space="preserve">Child Protection in Humanitarian Action </w:t>
      </w:r>
      <w:proofErr w:type="spellStart"/>
      <w:r w:rsidRPr="00173783">
        <w:rPr>
          <w:b/>
          <w:color w:val="314760"/>
          <w:sz w:val="40"/>
          <w:szCs w:val="40"/>
        </w:rPr>
        <w:t>Frontliners</w:t>
      </w:r>
      <w:proofErr w:type="spellEnd"/>
      <w:r w:rsidR="00170914" w:rsidRPr="00173783">
        <w:rPr>
          <w:b/>
          <w:color w:val="314760"/>
          <w:sz w:val="40"/>
          <w:szCs w:val="40"/>
        </w:rPr>
        <w:t>'</w:t>
      </w:r>
      <w:r w:rsidRPr="00173783">
        <w:rPr>
          <w:b/>
          <w:color w:val="314760"/>
          <w:sz w:val="40"/>
          <w:szCs w:val="40"/>
        </w:rPr>
        <w:t xml:space="preserve"> Getting Started Learning Package</w:t>
      </w:r>
    </w:p>
    <w:p w14:paraId="7FD8B040" w14:textId="77777777" w:rsidR="00FA158A" w:rsidRPr="00173783" w:rsidRDefault="00FA158A">
      <w:pPr>
        <w:widowControl w:val="0"/>
        <w:pBdr>
          <w:top w:val="nil"/>
          <w:left w:val="nil"/>
          <w:bottom w:val="nil"/>
          <w:right w:val="nil"/>
          <w:between w:val="nil"/>
        </w:pBdr>
        <w:rPr>
          <w:color w:val="314760"/>
        </w:rPr>
      </w:pPr>
    </w:p>
    <w:p w14:paraId="36EE8608" w14:textId="77777777" w:rsidR="00FA158A" w:rsidRPr="00173783" w:rsidRDefault="00291260" w:rsidP="00173783">
      <w:pPr>
        <w:widowControl w:val="0"/>
        <w:pBdr>
          <w:top w:val="nil"/>
          <w:left w:val="nil"/>
          <w:bottom w:val="nil"/>
          <w:right w:val="nil"/>
          <w:between w:val="nil"/>
        </w:pBdr>
        <w:jc w:val="center"/>
        <w:rPr>
          <w:b/>
          <w:i/>
          <w:iCs/>
          <w:color w:val="314760"/>
          <w:sz w:val="32"/>
          <w:szCs w:val="32"/>
        </w:rPr>
      </w:pPr>
      <w:r w:rsidRPr="00173783">
        <w:rPr>
          <w:b/>
          <w:i/>
          <w:iCs/>
          <w:color w:val="314760"/>
          <w:sz w:val="32"/>
          <w:szCs w:val="32"/>
        </w:rPr>
        <w:t>Facilitator Guide</w:t>
      </w:r>
    </w:p>
    <w:p w14:paraId="7798A144" w14:textId="77777777" w:rsidR="00FA158A" w:rsidRPr="00170914" w:rsidRDefault="00FA158A">
      <w:pPr>
        <w:widowControl w:val="0"/>
        <w:pBdr>
          <w:top w:val="nil"/>
          <w:left w:val="nil"/>
          <w:bottom w:val="nil"/>
          <w:right w:val="nil"/>
          <w:between w:val="nil"/>
        </w:pBdr>
      </w:pPr>
    </w:p>
    <w:p w14:paraId="356FAF08" w14:textId="77777777" w:rsidR="00FA158A" w:rsidRPr="00170914" w:rsidRDefault="00FA158A">
      <w:pPr>
        <w:widowControl w:val="0"/>
        <w:pBdr>
          <w:top w:val="nil"/>
          <w:left w:val="nil"/>
          <w:bottom w:val="nil"/>
          <w:right w:val="nil"/>
          <w:between w:val="nil"/>
        </w:pBdr>
      </w:pPr>
    </w:p>
    <w:p w14:paraId="189A8D2A" w14:textId="77777777" w:rsidR="00FA158A" w:rsidRPr="00170914" w:rsidRDefault="00FA158A">
      <w:pPr>
        <w:widowControl w:val="0"/>
        <w:pBdr>
          <w:top w:val="nil"/>
          <w:left w:val="nil"/>
          <w:bottom w:val="nil"/>
          <w:right w:val="nil"/>
          <w:between w:val="nil"/>
        </w:pBdr>
      </w:pPr>
    </w:p>
    <w:p w14:paraId="7C265421" w14:textId="4BFC3302" w:rsidR="00FA158A" w:rsidRPr="00170914" w:rsidRDefault="00FA158A">
      <w:pPr>
        <w:widowControl w:val="0"/>
        <w:pBdr>
          <w:top w:val="nil"/>
          <w:left w:val="nil"/>
          <w:bottom w:val="nil"/>
          <w:right w:val="nil"/>
          <w:between w:val="nil"/>
        </w:pBdr>
      </w:pPr>
    </w:p>
    <w:p w14:paraId="657667F4" w14:textId="77777777" w:rsidR="00FA158A" w:rsidRPr="00170914" w:rsidRDefault="00FA158A">
      <w:pPr>
        <w:widowControl w:val="0"/>
        <w:pBdr>
          <w:top w:val="nil"/>
          <w:left w:val="nil"/>
          <w:bottom w:val="nil"/>
          <w:right w:val="nil"/>
          <w:between w:val="nil"/>
        </w:pBdr>
      </w:pPr>
    </w:p>
    <w:p w14:paraId="0A7EE020" w14:textId="77777777" w:rsidR="00FA158A" w:rsidRPr="00170914" w:rsidRDefault="00FA158A">
      <w:pPr>
        <w:widowControl w:val="0"/>
        <w:pBdr>
          <w:top w:val="nil"/>
          <w:left w:val="nil"/>
          <w:bottom w:val="nil"/>
          <w:right w:val="nil"/>
          <w:between w:val="nil"/>
        </w:pBdr>
      </w:pPr>
    </w:p>
    <w:p w14:paraId="4068CEFE" w14:textId="77777777" w:rsidR="00FA158A" w:rsidRPr="00170914" w:rsidRDefault="00FA158A">
      <w:pPr>
        <w:widowControl w:val="0"/>
        <w:pBdr>
          <w:top w:val="nil"/>
          <w:left w:val="nil"/>
          <w:bottom w:val="nil"/>
          <w:right w:val="nil"/>
          <w:between w:val="nil"/>
        </w:pBdr>
      </w:pPr>
    </w:p>
    <w:p w14:paraId="0FD9B5ED" w14:textId="77777777" w:rsidR="00FA158A" w:rsidRPr="00170914" w:rsidRDefault="00FA158A">
      <w:pPr>
        <w:widowControl w:val="0"/>
        <w:pBdr>
          <w:top w:val="nil"/>
          <w:left w:val="nil"/>
          <w:bottom w:val="nil"/>
          <w:right w:val="nil"/>
          <w:between w:val="nil"/>
        </w:pBdr>
      </w:pPr>
    </w:p>
    <w:p w14:paraId="2E24FBCC" w14:textId="77777777" w:rsidR="00FA158A" w:rsidRPr="00170914" w:rsidRDefault="00FA158A">
      <w:pPr>
        <w:widowControl w:val="0"/>
        <w:pBdr>
          <w:top w:val="nil"/>
          <w:left w:val="nil"/>
          <w:bottom w:val="nil"/>
          <w:right w:val="nil"/>
          <w:between w:val="nil"/>
        </w:pBdr>
      </w:pPr>
    </w:p>
    <w:p w14:paraId="5BDC8B83" w14:textId="77777777" w:rsidR="00FA158A" w:rsidRPr="00170914" w:rsidRDefault="00FA158A">
      <w:pPr>
        <w:widowControl w:val="0"/>
        <w:pBdr>
          <w:top w:val="nil"/>
          <w:left w:val="nil"/>
          <w:bottom w:val="nil"/>
          <w:right w:val="nil"/>
          <w:between w:val="nil"/>
        </w:pBdr>
      </w:pPr>
    </w:p>
    <w:p w14:paraId="36E10897" w14:textId="77777777" w:rsidR="00FA158A" w:rsidRPr="00170914" w:rsidRDefault="00FA158A">
      <w:pPr>
        <w:widowControl w:val="0"/>
        <w:pBdr>
          <w:top w:val="nil"/>
          <w:left w:val="nil"/>
          <w:bottom w:val="nil"/>
          <w:right w:val="nil"/>
          <w:between w:val="nil"/>
        </w:pBdr>
      </w:pPr>
    </w:p>
    <w:p w14:paraId="72136730" w14:textId="77777777" w:rsidR="00FA158A" w:rsidRPr="00170914" w:rsidRDefault="00FA158A">
      <w:pPr>
        <w:widowControl w:val="0"/>
        <w:pBdr>
          <w:top w:val="nil"/>
          <w:left w:val="nil"/>
          <w:bottom w:val="nil"/>
          <w:right w:val="nil"/>
          <w:between w:val="nil"/>
        </w:pBdr>
      </w:pPr>
    </w:p>
    <w:p w14:paraId="6D6A9093" w14:textId="77777777" w:rsidR="00FA158A" w:rsidRPr="00170914" w:rsidRDefault="00FA158A">
      <w:pPr>
        <w:widowControl w:val="0"/>
        <w:pBdr>
          <w:top w:val="nil"/>
          <w:left w:val="nil"/>
          <w:bottom w:val="nil"/>
          <w:right w:val="nil"/>
          <w:between w:val="nil"/>
        </w:pBdr>
      </w:pPr>
    </w:p>
    <w:p w14:paraId="2C394639" w14:textId="77777777" w:rsidR="00FA158A" w:rsidRPr="00170914" w:rsidRDefault="00FA158A">
      <w:pPr>
        <w:widowControl w:val="0"/>
        <w:pBdr>
          <w:top w:val="nil"/>
          <w:left w:val="nil"/>
          <w:bottom w:val="nil"/>
          <w:right w:val="nil"/>
          <w:between w:val="nil"/>
        </w:pBdr>
      </w:pPr>
    </w:p>
    <w:p w14:paraId="2C47C50F" w14:textId="77777777" w:rsidR="00FA158A" w:rsidRPr="00170914" w:rsidRDefault="00FA158A">
      <w:pPr>
        <w:widowControl w:val="0"/>
        <w:pBdr>
          <w:top w:val="nil"/>
          <w:left w:val="nil"/>
          <w:bottom w:val="nil"/>
          <w:right w:val="nil"/>
          <w:between w:val="nil"/>
        </w:pBdr>
      </w:pPr>
    </w:p>
    <w:p w14:paraId="585FADCF" w14:textId="77777777" w:rsidR="00FA158A" w:rsidRPr="00170914" w:rsidRDefault="00FA158A">
      <w:pPr>
        <w:widowControl w:val="0"/>
        <w:pBdr>
          <w:top w:val="nil"/>
          <w:left w:val="nil"/>
          <w:bottom w:val="nil"/>
          <w:right w:val="nil"/>
          <w:between w:val="nil"/>
        </w:pBdr>
      </w:pPr>
    </w:p>
    <w:p w14:paraId="699BC479" w14:textId="35BBFDBE" w:rsidR="00FA158A" w:rsidRPr="00170914" w:rsidRDefault="00FA158A">
      <w:pPr>
        <w:widowControl w:val="0"/>
        <w:pBdr>
          <w:top w:val="nil"/>
          <w:left w:val="nil"/>
          <w:bottom w:val="nil"/>
          <w:right w:val="nil"/>
          <w:between w:val="nil"/>
        </w:pBdr>
      </w:pPr>
    </w:p>
    <w:p w14:paraId="17CD53D7" w14:textId="77777777" w:rsidR="00FA158A" w:rsidRPr="00170914" w:rsidRDefault="00FA158A">
      <w:pPr>
        <w:widowControl w:val="0"/>
        <w:pBdr>
          <w:top w:val="nil"/>
          <w:left w:val="nil"/>
          <w:bottom w:val="nil"/>
          <w:right w:val="nil"/>
          <w:between w:val="nil"/>
        </w:pBdr>
      </w:pPr>
    </w:p>
    <w:p w14:paraId="3B161893" w14:textId="77777777" w:rsidR="00FA158A" w:rsidRPr="00170914" w:rsidRDefault="00FA158A">
      <w:pPr>
        <w:widowControl w:val="0"/>
        <w:pBdr>
          <w:top w:val="nil"/>
          <w:left w:val="nil"/>
          <w:bottom w:val="nil"/>
          <w:right w:val="nil"/>
          <w:between w:val="nil"/>
        </w:pBdr>
      </w:pPr>
    </w:p>
    <w:p w14:paraId="59B9A574" w14:textId="77777777" w:rsidR="00FA158A" w:rsidRPr="00170914" w:rsidRDefault="00FA158A">
      <w:pPr>
        <w:widowControl w:val="0"/>
        <w:pBdr>
          <w:top w:val="nil"/>
          <w:left w:val="nil"/>
          <w:bottom w:val="nil"/>
          <w:right w:val="nil"/>
          <w:between w:val="nil"/>
        </w:pBdr>
      </w:pPr>
    </w:p>
    <w:p w14:paraId="420D3C1E" w14:textId="77777777" w:rsidR="00FA158A" w:rsidRPr="00170914" w:rsidRDefault="00FA158A">
      <w:pPr>
        <w:widowControl w:val="0"/>
        <w:pBdr>
          <w:top w:val="nil"/>
          <w:left w:val="nil"/>
          <w:bottom w:val="nil"/>
          <w:right w:val="nil"/>
          <w:between w:val="nil"/>
        </w:pBdr>
      </w:pPr>
    </w:p>
    <w:p w14:paraId="10C810BC" w14:textId="77777777" w:rsidR="00FA158A" w:rsidRPr="00170914" w:rsidRDefault="00FA158A">
      <w:pPr>
        <w:widowControl w:val="0"/>
        <w:pBdr>
          <w:top w:val="nil"/>
          <w:left w:val="nil"/>
          <w:bottom w:val="nil"/>
          <w:right w:val="nil"/>
          <w:between w:val="nil"/>
        </w:pBdr>
      </w:pPr>
    </w:p>
    <w:p w14:paraId="6636BADC" w14:textId="77777777" w:rsidR="00FA158A" w:rsidRPr="00170914" w:rsidRDefault="00FA158A">
      <w:pPr>
        <w:widowControl w:val="0"/>
        <w:pBdr>
          <w:top w:val="nil"/>
          <w:left w:val="nil"/>
          <w:bottom w:val="nil"/>
          <w:right w:val="nil"/>
          <w:between w:val="nil"/>
        </w:pBdr>
      </w:pPr>
    </w:p>
    <w:p w14:paraId="5CAB7D76" w14:textId="77777777" w:rsidR="00FA158A" w:rsidRPr="00170914" w:rsidRDefault="00FA158A">
      <w:pPr>
        <w:widowControl w:val="0"/>
        <w:pBdr>
          <w:top w:val="nil"/>
          <w:left w:val="nil"/>
          <w:bottom w:val="nil"/>
          <w:right w:val="nil"/>
          <w:between w:val="nil"/>
        </w:pBdr>
      </w:pPr>
    </w:p>
    <w:p w14:paraId="39F8F527" w14:textId="77777777" w:rsidR="00FA158A" w:rsidRPr="00170914" w:rsidRDefault="00FA158A">
      <w:pPr>
        <w:widowControl w:val="0"/>
        <w:pBdr>
          <w:top w:val="nil"/>
          <w:left w:val="nil"/>
          <w:bottom w:val="nil"/>
          <w:right w:val="nil"/>
          <w:between w:val="nil"/>
        </w:pBdr>
      </w:pPr>
    </w:p>
    <w:p w14:paraId="1EE1B87B" w14:textId="77777777" w:rsidR="00FA158A" w:rsidRPr="00170914" w:rsidRDefault="00FA158A">
      <w:pPr>
        <w:widowControl w:val="0"/>
        <w:pBdr>
          <w:top w:val="nil"/>
          <w:left w:val="nil"/>
          <w:bottom w:val="nil"/>
          <w:right w:val="nil"/>
          <w:between w:val="nil"/>
        </w:pBdr>
      </w:pPr>
    </w:p>
    <w:p w14:paraId="546EFBF5" w14:textId="77777777" w:rsidR="00FA158A" w:rsidRPr="00170914" w:rsidRDefault="00FA158A">
      <w:pPr>
        <w:widowControl w:val="0"/>
        <w:pBdr>
          <w:top w:val="nil"/>
          <w:left w:val="nil"/>
          <w:bottom w:val="nil"/>
          <w:right w:val="nil"/>
          <w:between w:val="nil"/>
        </w:pBdr>
      </w:pPr>
    </w:p>
    <w:p w14:paraId="40C4C576" w14:textId="77777777" w:rsidR="00FA158A" w:rsidRPr="00170914" w:rsidRDefault="00FA158A">
      <w:pPr>
        <w:widowControl w:val="0"/>
        <w:pBdr>
          <w:top w:val="nil"/>
          <w:left w:val="nil"/>
          <w:bottom w:val="nil"/>
          <w:right w:val="nil"/>
          <w:between w:val="nil"/>
        </w:pBdr>
      </w:pPr>
    </w:p>
    <w:p w14:paraId="57D82971" w14:textId="77777777" w:rsidR="00FA158A" w:rsidRPr="00170914" w:rsidRDefault="00FA158A">
      <w:pPr>
        <w:widowControl w:val="0"/>
        <w:pBdr>
          <w:top w:val="nil"/>
          <w:left w:val="nil"/>
          <w:bottom w:val="nil"/>
          <w:right w:val="nil"/>
          <w:between w:val="nil"/>
        </w:pBdr>
      </w:pPr>
    </w:p>
    <w:p w14:paraId="1ABAAB45" w14:textId="77777777" w:rsidR="00FA158A" w:rsidRPr="00170914" w:rsidRDefault="00FA158A">
      <w:pPr>
        <w:widowControl w:val="0"/>
        <w:pBdr>
          <w:top w:val="nil"/>
          <w:left w:val="nil"/>
          <w:bottom w:val="nil"/>
          <w:right w:val="nil"/>
          <w:between w:val="nil"/>
        </w:pBdr>
      </w:pPr>
    </w:p>
    <w:p w14:paraId="06493A08" w14:textId="77777777" w:rsidR="00FA158A" w:rsidRPr="00170914" w:rsidRDefault="00FA158A">
      <w:pPr>
        <w:widowControl w:val="0"/>
        <w:pBdr>
          <w:top w:val="nil"/>
          <w:left w:val="nil"/>
          <w:bottom w:val="nil"/>
          <w:right w:val="nil"/>
          <w:between w:val="nil"/>
        </w:pBdr>
      </w:pPr>
    </w:p>
    <w:p w14:paraId="4243EEB7" w14:textId="77777777" w:rsidR="00FA158A" w:rsidRPr="00170914" w:rsidRDefault="00FA158A">
      <w:pPr>
        <w:widowControl w:val="0"/>
        <w:pBdr>
          <w:top w:val="nil"/>
          <w:left w:val="nil"/>
          <w:bottom w:val="nil"/>
          <w:right w:val="nil"/>
          <w:between w:val="nil"/>
        </w:pBdr>
      </w:pPr>
    </w:p>
    <w:p w14:paraId="4329C9F5" w14:textId="77777777" w:rsidR="00FA158A" w:rsidRPr="00170914" w:rsidRDefault="00FA158A">
      <w:pPr>
        <w:widowControl w:val="0"/>
        <w:pBdr>
          <w:top w:val="nil"/>
          <w:left w:val="nil"/>
          <w:bottom w:val="nil"/>
          <w:right w:val="nil"/>
          <w:between w:val="nil"/>
        </w:pBdr>
      </w:pPr>
    </w:p>
    <w:p w14:paraId="35358FED" w14:textId="77777777" w:rsidR="00FA158A" w:rsidRPr="00170914" w:rsidRDefault="00FA158A">
      <w:pPr>
        <w:widowControl w:val="0"/>
        <w:pBdr>
          <w:top w:val="nil"/>
          <w:left w:val="nil"/>
          <w:bottom w:val="nil"/>
          <w:right w:val="nil"/>
          <w:between w:val="nil"/>
        </w:pBdr>
      </w:pPr>
    </w:p>
    <w:p w14:paraId="62DF3B5B" w14:textId="77777777" w:rsidR="00FA158A" w:rsidRPr="00170914" w:rsidRDefault="00FA158A">
      <w:pPr>
        <w:widowControl w:val="0"/>
        <w:pBdr>
          <w:top w:val="nil"/>
          <w:left w:val="nil"/>
          <w:bottom w:val="nil"/>
          <w:right w:val="nil"/>
          <w:between w:val="nil"/>
        </w:pBdr>
      </w:pPr>
    </w:p>
    <w:p w14:paraId="28F4FE1B" w14:textId="77777777" w:rsidR="00FA158A" w:rsidRPr="00170914" w:rsidRDefault="00FA158A">
      <w:pPr>
        <w:widowControl w:val="0"/>
        <w:pBdr>
          <w:top w:val="nil"/>
          <w:left w:val="nil"/>
          <w:bottom w:val="nil"/>
          <w:right w:val="nil"/>
          <w:between w:val="nil"/>
        </w:pBdr>
      </w:pPr>
    </w:p>
    <w:p w14:paraId="5700F5CA" w14:textId="77777777" w:rsidR="00FA158A" w:rsidRPr="00170914" w:rsidRDefault="00FA158A">
      <w:pPr>
        <w:widowControl w:val="0"/>
        <w:pBdr>
          <w:top w:val="nil"/>
          <w:left w:val="nil"/>
          <w:bottom w:val="nil"/>
          <w:right w:val="nil"/>
          <w:between w:val="nil"/>
        </w:pBdr>
      </w:pPr>
    </w:p>
    <w:p w14:paraId="5AE22850" w14:textId="77777777" w:rsidR="00FA158A" w:rsidRPr="00170914" w:rsidRDefault="00FA158A">
      <w:pPr>
        <w:widowControl w:val="0"/>
        <w:pBdr>
          <w:top w:val="nil"/>
          <w:left w:val="nil"/>
          <w:bottom w:val="nil"/>
          <w:right w:val="nil"/>
          <w:between w:val="nil"/>
        </w:pBdr>
      </w:pPr>
    </w:p>
    <w:p w14:paraId="31316E6A" w14:textId="77777777" w:rsidR="00FA158A" w:rsidRPr="00170914" w:rsidRDefault="00291260">
      <w:pPr>
        <w:spacing w:line="276" w:lineRule="auto"/>
        <w:rPr>
          <w:sz w:val="22"/>
          <w:szCs w:val="22"/>
        </w:rPr>
      </w:pPr>
      <w:r w:rsidRPr="00170914">
        <w:rPr>
          <w:sz w:val="22"/>
          <w:szCs w:val="22"/>
        </w:rPr>
        <w:t>©2021 The Alliance for Child Protection in Humanitarian Action</w:t>
      </w:r>
    </w:p>
    <w:p w14:paraId="50659AD2" w14:textId="77777777" w:rsidR="00FA158A" w:rsidRPr="00170914" w:rsidRDefault="00FA158A">
      <w:pPr>
        <w:spacing w:line="276" w:lineRule="auto"/>
        <w:rPr>
          <w:sz w:val="22"/>
          <w:szCs w:val="22"/>
        </w:rPr>
      </w:pPr>
    </w:p>
    <w:p w14:paraId="64F13A9C" w14:textId="77777777" w:rsidR="00FA158A" w:rsidRPr="00170914" w:rsidRDefault="00291260">
      <w:pPr>
        <w:spacing w:line="276" w:lineRule="auto"/>
        <w:rPr>
          <w:sz w:val="22"/>
          <w:szCs w:val="22"/>
        </w:rPr>
      </w:pPr>
      <w:r w:rsidRPr="00170914">
        <w:rPr>
          <w:sz w:val="22"/>
          <w:szCs w:val="22"/>
        </w:rPr>
        <w:t>The Alliance for Child Protection in Humanitarian Action (the Alliance) supports the efforts of humanitarian actors to achieve high-quality and effective child protection interventions in humanitarian settings.</w:t>
      </w:r>
    </w:p>
    <w:p w14:paraId="15626816" w14:textId="77777777" w:rsidR="00FA158A" w:rsidRPr="00170914" w:rsidRDefault="00FA158A">
      <w:pPr>
        <w:spacing w:line="276" w:lineRule="auto"/>
        <w:rPr>
          <w:sz w:val="22"/>
          <w:szCs w:val="22"/>
        </w:rPr>
      </w:pPr>
    </w:p>
    <w:p w14:paraId="7B3FDFAB" w14:textId="77777777" w:rsidR="00FA158A" w:rsidRPr="00170914" w:rsidRDefault="00291260">
      <w:pPr>
        <w:spacing w:line="276" w:lineRule="auto"/>
        <w:rPr>
          <w:sz w:val="22"/>
          <w:szCs w:val="22"/>
        </w:rPr>
      </w:pPr>
      <w:r w:rsidRPr="00170914">
        <w:rPr>
          <w:sz w:val="22"/>
          <w:szCs w:val="22"/>
        </w:rPr>
        <w:t>Through its technical working groups and task forces, the Alliance develops interagency operational standards and provides technical guidance to support the work of child protection in humanitarian settings.</w:t>
      </w:r>
    </w:p>
    <w:p w14:paraId="5C748E7E" w14:textId="77777777" w:rsidR="00FA158A" w:rsidRPr="00170914" w:rsidRDefault="00FA158A">
      <w:pPr>
        <w:spacing w:line="276" w:lineRule="auto"/>
        <w:rPr>
          <w:sz w:val="22"/>
          <w:szCs w:val="22"/>
        </w:rPr>
      </w:pPr>
    </w:p>
    <w:p w14:paraId="7E8B5CD9" w14:textId="77777777" w:rsidR="00FA158A" w:rsidRPr="00170914" w:rsidRDefault="00291260">
      <w:pPr>
        <w:spacing w:line="276" w:lineRule="auto"/>
        <w:rPr>
          <w:sz w:val="22"/>
          <w:szCs w:val="22"/>
        </w:rPr>
      </w:pPr>
      <w:r w:rsidRPr="00170914">
        <w:rPr>
          <w:sz w:val="22"/>
          <w:szCs w:val="22"/>
        </w:rPr>
        <w:t>For more information on the Alliance’s work and joining the network, please visit</w:t>
      </w:r>
    </w:p>
    <w:p w14:paraId="4375F24F" w14:textId="77777777" w:rsidR="00FA158A" w:rsidRPr="00170914" w:rsidRDefault="00291260">
      <w:pPr>
        <w:spacing w:line="276" w:lineRule="auto"/>
        <w:rPr>
          <w:sz w:val="22"/>
          <w:szCs w:val="22"/>
        </w:rPr>
      </w:pPr>
      <w:r w:rsidRPr="00170914">
        <w:rPr>
          <w:sz w:val="22"/>
          <w:szCs w:val="22"/>
        </w:rPr>
        <w:t xml:space="preserve">https://www.alliancecpha.org or contact us directly: </w:t>
      </w:r>
      <w:hyperlink r:id="rId9">
        <w:r w:rsidRPr="00170914">
          <w:rPr>
            <w:color w:val="1155CC"/>
            <w:sz w:val="22"/>
            <w:szCs w:val="22"/>
            <w:u w:val="single"/>
          </w:rPr>
          <w:t>info@alliancecpha.org</w:t>
        </w:r>
      </w:hyperlink>
      <w:r w:rsidRPr="00170914">
        <w:rPr>
          <w:sz w:val="22"/>
          <w:szCs w:val="22"/>
        </w:rPr>
        <w:t xml:space="preserve"> </w:t>
      </w:r>
    </w:p>
    <w:p w14:paraId="1EDD95BF" w14:textId="77777777" w:rsidR="00FA158A" w:rsidRPr="00170914" w:rsidRDefault="00FA158A">
      <w:pPr>
        <w:spacing w:line="276" w:lineRule="auto"/>
        <w:rPr>
          <w:sz w:val="22"/>
          <w:szCs w:val="22"/>
        </w:rPr>
      </w:pPr>
    </w:p>
    <w:p w14:paraId="35C67A15" w14:textId="3F772C48" w:rsidR="00FA158A" w:rsidRPr="00170914" w:rsidRDefault="00291260">
      <w:pPr>
        <w:spacing w:line="276" w:lineRule="auto"/>
        <w:rPr>
          <w:sz w:val="22"/>
          <w:szCs w:val="22"/>
        </w:rPr>
      </w:pPr>
      <w:r w:rsidRPr="00170914">
        <w:rPr>
          <w:sz w:val="22"/>
          <w:szCs w:val="22"/>
        </w:rPr>
        <w:t xml:space="preserve">This learning package is made possible by the generous support </w:t>
      </w:r>
      <w:r w:rsidR="000B320E" w:rsidRPr="00170914">
        <w:rPr>
          <w:sz w:val="22"/>
          <w:szCs w:val="22"/>
        </w:rPr>
        <w:t>from</w:t>
      </w:r>
      <w:r w:rsidRPr="00170914">
        <w:rPr>
          <w:sz w:val="22"/>
          <w:szCs w:val="22"/>
        </w:rPr>
        <w:t xml:space="preserve"> the Bureau of Population, Refugees, and Migration within the United States Department of State.</w:t>
      </w:r>
    </w:p>
    <w:p w14:paraId="1A464C3A" w14:textId="7D996EA1" w:rsidR="00FA158A" w:rsidRPr="00170914" w:rsidRDefault="00291260">
      <w:pPr>
        <w:spacing w:line="276" w:lineRule="auto"/>
        <w:rPr>
          <w:sz w:val="22"/>
          <w:szCs w:val="22"/>
        </w:rPr>
      </w:pPr>
      <w:r w:rsidRPr="00170914">
        <w:rPr>
          <w:sz w:val="22"/>
          <w:szCs w:val="22"/>
        </w:rPr>
        <w:t>The contents are the responsibility of the Alliance and do not necessarily reflect the views of the United States Department of State</w:t>
      </w:r>
      <w:r w:rsidR="000B320E" w:rsidRPr="00170914">
        <w:rPr>
          <w:sz w:val="22"/>
          <w:szCs w:val="22"/>
        </w:rPr>
        <w:t>.</w:t>
      </w:r>
    </w:p>
    <w:p w14:paraId="15E70352" w14:textId="77777777" w:rsidR="00FA158A" w:rsidRPr="00170914" w:rsidRDefault="00FA158A">
      <w:pPr>
        <w:spacing w:line="276" w:lineRule="auto"/>
        <w:rPr>
          <w:sz w:val="22"/>
          <w:szCs w:val="22"/>
        </w:rPr>
      </w:pPr>
    </w:p>
    <w:p w14:paraId="5A7727BF" w14:textId="77777777" w:rsidR="00FA158A" w:rsidRPr="00170914" w:rsidRDefault="00291260">
      <w:pPr>
        <w:spacing w:line="276" w:lineRule="auto"/>
        <w:rPr>
          <w:sz w:val="22"/>
          <w:szCs w:val="22"/>
        </w:rPr>
      </w:pPr>
      <w:r w:rsidRPr="00170914">
        <w:rPr>
          <w:sz w:val="22"/>
          <w:szCs w:val="22"/>
        </w:rPr>
        <w:t>For readers wishing to cite this document, we suggest the following:</w:t>
      </w:r>
    </w:p>
    <w:p w14:paraId="283CA4C1" w14:textId="77777777" w:rsidR="00FA158A" w:rsidRPr="00170914" w:rsidRDefault="00291260">
      <w:pPr>
        <w:spacing w:line="276" w:lineRule="auto"/>
        <w:rPr>
          <w:sz w:val="22"/>
          <w:szCs w:val="22"/>
        </w:rPr>
      </w:pPr>
      <w:r w:rsidRPr="00170914">
        <w:rPr>
          <w:sz w:val="22"/>
          <w:szCs w:val="22"/>
        </w:rPr>
        <w:t xml:space="preserve">The Alliance for Child Protection in Humanitarian Action (2021), CPHA: Frontliner Getting Started Learning Package. </w:t>
      </w:r>
    </w:p>
    <w:p w14:paraId="398935D6" w14:textId="77777777" w:rsidR="00FA158A" w:rsidRPr="00170914" w:rsidRDefault="00FA158A">
      <w:pPr>
        <w:spacing w:line="276" w:lineRule="auto"/>
        <w:rPr>
          <w:sz w:val="22"/>
          <w:szCs w:val="22"/>
        </w:rPr>
      </w:pPr>
    </w:p>
    <w:p w14:paraId="5FE335A5" w14:textId="77777777" w:rsidR="00FA158A" w:rsidRPr="00170914" w:rsidRDefault="00FA158A">
      <w:pPr>
        <w:spacing w:line="276" w:lineRule="auto"/>
        <w:rPr>
          <w:sz w:val="22"/>
          <w:szCs w:val="22"/>
        </w:rPr>
      </w:pPr>
    </w:p>
    <w:p w14:paraId="2A8DF227" w14:textId="77777777" w:rsidR="00FA158A" w:rsidRPr="00170914" w:rsidRDefault="00FA158A">
      <w:pPr>
        <w:spacing w:line="276" w:lineRule="auto"/>
        <w:rPr>
          <w:rFonts w:ascii="Arial" w:eastAsia="Arial" w:hAnsi="Arial" w:cs="Arial"/>
          <w:sz w:val="22"/>
          <w:szCs w:val="22"/>
        </w:rPr>
      </w:pPr>
    </w:p>
    <w:p w14:paraId="228F9BA2" w14:textId="77777777" w:rsidR="00FA158A" w:rsidRPr="00170914" w:rsidRDefault="00FA158A">
      <w:pPr>
        <w:spacing w:line="276" w:lineRule="auto"/>
        <w:rPr>
          <w:rFonts w:ascii="Arial" w:eastAsia="Arial" w:hAnsi="Arial" w:cs="Arial"/>
          <w:sz w:val="22"/>
          <w:szCs w:val="22"/>
        </w:rPr>
      </w:pPr>
    </w:p>
    <w:p w14:paraId="7A526B0B" w14:textId="77777777" w:rsidR="00FA158A" w:rsidRPr="00170914" w:rsidRDefault="00FA158A">
      <w:pPr>
        <w:spacing w:line="276" w:lineRule="auto"/>
        <w:rPr>
          <w:rFonts w:ascii="Arial" w:eastAsia="Arial" w:hAnsi="Arial" w:cs="Arial"/>
          <w:sz w:val="22"/>
          <w:szCs w:val="22"/>
        </w:rPr>
      </w:pPr>
    </w:p>
    <w:p w14:paraId="46E172FE" w14:textId="77777777" w:rsidR="00FA158A" w:rsidRPr="00170914" w:rsidRDefault="00FA158A">
      <w:pPr>
        <w:spacing w:line="276" w:lineRule="auto"/>
        <w:rPr>
          <w:rFonts w:ascii="Arial" w:eastAsia="Arial" w:hAnsi="Arial" w:cs="Arial"/>
          <w:sz w:val="22"/>
          <w:szCs w:val="22"/>
        </w:rPr>
      </w:pPr>
    </w:p>
    <w:p w14:paraId="520546A0" w14:textId="77777777" w:rsidR="00FA158A" w:rsidRPr="00170914" w:rsidRDefault="00FA158A">
      <w:pPr>
        <w:spacing w:line="276" w:lineRule="auto"/>
        <w:rPr>
          <w:rFonts w:ascii="Arial" w:eastAsia="Arial" w:hAnsi="Arial" w:cs="Arial"/>
          <w:sz w:val="22"/>
          <w:szCs w:val="22"/>
        </w:rPr>
      </w:pPr>
    </w:p>
    <w:p w14:paraId="2F73457D" w14:textId="77777777" w:rsidR="00FA158A" w:rsidRPr="00170914" w:rsidRDefault="00FA158A">
      <w:pPr>
        <w:spacing w:line="276" w:lineRule="auto"/>
        <w:rPr>
          <w:rFonts w:ascii="Arial" w:eastAsia="Arial" w:hAnsi="Arial" w:cs="Arial"/>
          <w:sz w:val="22"/>
          <w:szCs w:val="22"/>
        </w:rPr>
      </w:pPr>
    </w:p>
    <w:p w14:paraId="743D8C52" w14:textId="77777777" w:rsidR="00FA158A" w:rsidRPr="00170914" w:rsidRDefault="00FA158A">
      <w:pPr>
        <w:spacing w:line="276" w:lineRule="auto"/>
        <w:rPr>
          <w:rFonts w:ascii="Arial" w:eastAsia="Arial" w:hAnsi="Arial" w:cs="Arial"/>
          <w:sz w:val="22"/>
          <w:szCs w:val="22"/>
        </w:rPr>
      </w:pPr>
    </w:p>
    <w:p w14:paraId="783D23AA" w14:textId="77777777" w:rsidR="00FA158A" w:rsidRPr="00170914" w:rsidRDefault="00FA158A">
      <w:pPr>
        <w:spacing w:line="276" w:lineRule="auto"/>
        <w:rPr>
          <w:rFonts w:ascii="Arial" w:eastAsia="Arial" w:hAnsi="Arial" w:cs="Arial"/>
          <w:sz w:val="22"/>
          <w:szCs w:val="22"/>
        </w:rPr>
      </w:pPr>
    </w:p>
    <w:p w14:paraId="5C8E36F4" w14:textId="77777777" w:rsidR="00FA158A" w:rsidRPr="00170914" w:rsidRDefault="00FA158A">
      <w:pPr>
        <w:spacing w:line="276" w:lineRule="auto"/>
        <w:rPr>
          <w:rFonts w:ascii="Arial" w:eastAsia="Arial" w:hAnsi="Arial" w:cs="Arial"/>
          <w:sz w:val="22"/>
          <w:szCs w:val="22"/>
        </w:rPr>
      </w:pPr>
    </w:p>
    <w:p w14:paraId="56DF14C4" w14:textId="77777777" w:rsidR="00FA158A" w:rsidRPr="00170914" w:rsidRDefault="00FA158A">
      <w:pPr>
        <w:spacing w:line="276" w:lineRule="auto"/>
        <w:rPr>
          <w:rFonts w:ascii="Arial" w:eastAsia="Arial" w:hAnsi="Arial" w:cs="Arial"/>
          <w:sz w:val="22"/>
          <w:szCs w:val="22"/>
        </w:rPr>
      </w:pPr>
    </w:p>
    <w:p w14:paraId="472C9325" w14:textId="77777777" w:rsidR="00FA158A" w:rsidRPr="00170914" w:rsidRDefault="00FA158A">
      <w:pPr>
        <w:spacing w:line="276" w:lineRule="auto"/>
        <w:rPr>
          <w:rFonts w:ascii="Arial" w:eastAsia="Arial" w:hAnsi="Arial" w:cs="Arial"/>
          <w:sz w:val="22"/>
          <w:szCs w:val="22"/>
        </w:rPr>
      </w:pPr>
    </w:p>
    <w:p w14:paraId="1415DA85" w14:textId="77777777" w:rsidR="00FA158A" w:rsidRPr="00170914" w:rsidRDefault="00FA158A">
      <w:pPr>
        <w:spacing w:line="276" w:lineRule="auto"/>
        <w:rPr>
          <w:rFonts w:ascii="Arial" w:eastAsia="Arial" w:hAnsi="Arial" w:cs="Arial"/>
          <w:sz w:val="22"/>
          <w:szCs w:val="22"/>
        </w:rPr>
      </w:pPr>
    </w:p>
    <w:p w14:paraId="256CDF42" w14:textId="77777777" w:rsidR="00FA158A" w:rsidRPr="00170914" w:rsidRDefault="00FA158A">
      <w:pPr>
        <w:spacing w:line="276" w:lineRule="auto"/>
        <w:rPr>
          <w:rFonts w:ascii="Arial" w:eastAsia="Arial" w:hAnsi="Arial" w:cs="Arial"/>
          <w:sz w:val="22"/>
          <w:szCs w:val="22"/>
        </w:rPr>
      </w:pPr>
    </w:p>
    <w:p w14:paraId="5CBDB0A1" w14:textId="77777777" w:rsidR="00FA158A" w:rsidRPr="00170914" w:rsidRDefault="00FA158A">
      <w:pPr>
        <w:spacing w:line="276" w:lineRule="auto"/>
        <w:rPr>
          <w:rFonts w:ascii="Arial" w:eastAsia="Arial" w:hAnsi="Arial" w:cs="Arial"/>
          <w:sz w:val="22"/>
          <w:szCs w:val="22"/>
        </w:rPr>
      </w:pPr>
    </w:p>
    <w:p w14:paraId="742DFF87" w14:textId="77777777" w:rsidR="00FA158A" w:rsidRPr="00170914" w:rsidRDefault="00FA158A">
      <w:pPr>
        <w:spacing w:line="276" w:lineRule="auto"/>
        <w:rPr>
          <w:rFonts w:ascii="Arial" w:eastAsia="Arial" w:hAnsi="Arial" w:cs="Arial"/>
          <w:sz w:val="22"/>
          <w:szCs w:val="22"/>
        </w:rPr>
      </w:pPr>
    </w:p>
    <w:p w14:paraId="23B0E597" w14:textId="77777777" w:rsidR="00FA158A" w:rsidRPr="00170914" w:rsidRDefault="00FA158A">
      <w:pPr>
        <w:spacing w:line="276" w:lineRule="auto"/>
        <w:rPr>
          <w:rFonts w:ascii="Arial" w:eastAsia="Arial" w:hAnsi="Arial" w:cs="Arial"/>
          <w:sz w:val="22"/>
          <w:szCs w:val="22"/>
        </w:rPr>
      </w:pPr>
    </w:p>
    <w:p w14:paraId="54649BF5" w14:textId="77777777" w:rsidR="00FA158A" w:rsidRPr="00170914" w:rsidRDefault="00FA158A">
      <w:pPr>
        <w:spacing w:line="276" w:lineRule="auto"/>
        <w:rPr>
          <w:rFonts w:ascii="Arial" w:eastAsia="Arial" w:hAnsi="Arial" w:cs="Arial"/>
          <w:sz w:val="22"/>
          <w:szCs w:val="22"/>
        </w:rPr>
      </w:pPr>
    </w:p>
    <w:p w14:paraId="32BFF87F" w14:textId="77777777" w:rsidR="00FA158A" w:rsidRPr="00170914" w:rsidRDefault="00FA158A">
      <w:pPr>
        <w:spacing w:line="276" w:lineRule="auto"/>
        <w:rPr>
          <w:rFonts w:ascii="Arial" w:eastAsia="Arial" w:hAnsi="Arial" w:cs="Arial"/>
          <w:sz w:val="22"/>
          <w:szCs w:val="22"/>
        </w:rPr>
      </w:pPr>
    </w:p>
    <w:p w14:paraId="1F52573C" w14:textId="77777777" w:rsidR="00FA158A" w:rsidRPr="00170914" w:rsidRDefault="00FA158A">
      <w:pPr>
        <w:spacing w:line="276" w:lineRule="auto"/>
        <w:rPr>
          <w:rFonts w:ascii="Arial" w:eastAsia="Arial" w:hAnsi="Arial" w:cs="Arial"/>
          <w:sz w:val="22"/>
          <w:szCs w:val="22"/>
        </w:rPr>
      </w:pPr>
    </w:p>
    <w:p w14:paraId="0C63AB48" w14:textId="77777777" w:rsidR="00173783" w:rsidRDefault="00173783">
      <w:pPr>
        <w:widowControl w:val="0"/>
        <w:pBdr>
          <w:top w:val="nil"/>
          <w:left w:val="nil"/>
          <w:bottom w:val="nil"/>
          <w:right w:val="nil"/>
          <w:between w:val="nil"/>
        </w:pBdr>
        <w:rPr>
          <w:b/>
          <w:sz w:val="28"/>
          <w:szCs w:val="28"/>
        </w:rPr>
      </w:pPr>
    </w:p>
    <w:p w14:paraId="5442DE72" w14:textId="77777777" w:rsidR="00173783" w:rsidRDefault="00173783">
      <w:pPr>
        <w:widowControl w:val="0"/>
        <w:pBdr>
          <w:top w:val="nil"/>
          <w:left w:val="nil"/>
          <w:bottom w:val="nil"/>
          <w:right w:val="nil"/>
          <w:between w:val="nil"/>
        </w:pBdr>
        <w:rPr>
          <w:b/>
          <w:sz w:val="28"/>
          <w:szCs w:val="28"/>
        </w:rPr>
      </w:pPr>
    </w:p>
    <w:p w14:paraId="0E7D944C" w14:textId="77777777" w:rsidR="00173783" w:rsidRDefault="00173783">
      <w:pPr>
        <w:widowControl w:val="0"/>
        <w:pBdr>
          <w:top w:val="nil"/>
          <w:left w:val="nil"/>
          <w:bottom w:val="nil"/>
          <w:right w:val="nil"/>
          <w:between w:val="nil"/>
        </w:pBdr>
        <w:rPr>
          <w:b/>
          <w:sz w:val="28"/>
          <w:szCs w:val="28"/>
        </w:rPr>
      </w:pPr>
    </w:p>
    <w:p w14:paraId="34E94DB2" w14:textId="245C92EF" w:rsidR="00FA158A" w:rsidRPr="00173783" w:rsidRDefault="00291260">
      <w:pPr>
        <w:widowControl w:val="0"/>
        <w:pBdr>
          <w:top w:val="nil"/>
          <w:left w:val="nil"/>
          <w:bottom w:val="nil"/>
          <w:right w:val="nil"/>
          <w:between w:val="nil"/>
        </w:pBdr>
        <w:rPr>
          <w:b/>
          <w:color w:val="314760"/>
          <w:sz w:val="28"/>
          <w:szCs w:val="28"/>
        </w:rPr>
      </w:pPr>
      <w:r w:rsidRPr="00173783">
        <w:rPr>
          <w:b/>
          <w:color w:val="314760"/>
          <w:sz w:val="28"/>
          <w:szCs w:val="28"/>
        </w:rPr>
        <w:lastRenderedPageBreak/>
        <w:t xml:space="preserve">Table of Contents </w:t>
      </w:r>
    </w:p>
    <w:p w14:paraId="755688A4" w14:textId="77777777" w:rsidR="00FA158A" w:rsidRPr="00170914" w:rsidRDefault="00FA158A">
      <w:pPr>
        <w:widowControl w:val="0"/>
        <w:pBdr>
          <w:top w:val="nil"/>
          <w:left w:val="nil"/>
          <w:bottom w:val="nil"/>
          <w:right w:val="nil"/>
          <w:between w:val="nil"/>
        </w:pBdr>
        <w:rPr>
          <w:b/>
          <w:sz w:val="22"/>
          <w:szCs w:val="22"/>
        </w:rPr>
      </w:pPr>
    </w:p>
    <w:p w14:paraId="13C4F9C3" w14:textId="77777777" w:rsidR="00FA158A" w:rsidRPr="00173783" w:rsidRDefault="00291260">
      <w:pPr>
        <w:widowControl w:val="0"/>
        <w:pBdr>
          <w:top w:val="nil"/>
          <w:left w:val="nil"/>
          <w:bottom w:val="nil"/>
          <w:right w:val="nil"/>
          <w:between w:val="nil"/>
        </w:pBdr>
        <w:rPr>
          <w:b/>
          <w:color w:val="036794"/>
          <w:sz w:val="22"/>
          <w:szCs w:val="22"/>
        </w:rPr>
      </w:pPr>
      <w:r w:rsidRPr="00173783">
        <w:rPr>
          <w:b/>
          <w:color w:val="036794"/>
          <w:sz w:val="22"/>
          <w:szCs w:val="22"/>
        </w:rPr>
        <w:t>Acknowledgements</w:t>
      </w:r>
    </w:p>
    <w:p w14:paraId="06AE5CD3" w14:textId="77777777" w:rsidR="00FA158A" w:rsidRPr="00173783" w:rsidRDefault="00291260">
      <w:pPr>
        <w:widowControl w:val="0"/>
        <w:pBdr>
          <w:top w:val="nil"/>
          <w:left w:val="nil"/>
          <w:bottom w:val="nil"/>
          <w:right w:val="nil"/>
          <w:between w:val="nil"/>
        </w:pBdr>
        <w:rPr>
          <w:b/>
          <w:color w:val="036794"/>
          <w:sz w:val="22"/>
          <w:szCs w:val="22"/>
        </w:rPr>
      </w:pPr>
      <w:r w:rsidRPr="00173783">
        <w:rPr>
          <w:b/>
          <w:color w:val="036794"/>
          <w:sz w:val="22"/>
          <w:szCs w:val="22"/>
        </w:rPr>
        <w:t>Acronyms</w:t>
      </w:r>
    </w:p>
    <w:p w14:paraId="6A2BB9DB" w14:textId="77777777" w:rsidR="00FA158A" w:rsidRPr="00173783" w:rsidRDefault="00291260">
      <w:pPr>
        <w:widowControl w:val="0"/>
        <w:pBdr>
          <w:top w:val="nil"/>
          <w:left w:val="nil"/>
          <w:bottom w:val="nil"/>
          <w:right w:val="nil"/>
          <w:between w:val="nil"/>
        </w:pBdr>
        <w:rPr>
          <w:b/>
          <w:color w:val="036794"/>
          <w:sz w:val="22"/>
          <w:szCs w:val="22"/>
        </w:rPr>
      </w:pPr>
      <w:r w:rsidRPr="00173783">
        <w:rPr>
          <w:b/>
          <w:color w:val="036794"/>
          <w:sz w:val="22"/>
          <w:szCs w:val="22"/>
        </w:rPr>
        <w:t>Summary</w:t>
      </w:r>
    </w:p>
    <w:p w14:paraId="2A85F109" w14:textId="77777777" w:rsidR="00FA158A" w:rsidRPr="00173783" w:rsidRDefault="00FA158A">
      <w:pPr>
        <w:widowControl w:val="0"/>
        <w:pBdr>
          <w:top w:val="nil"/>
          <w:left w:val="nil"/>
          <w:bottom w:val="nil"/>
          <w:right w:val="nil"/>
          <w:between w:val="nil"/>
        </w:pBdr>
        <w:rPr>
          <w:b/>
          <w:color w:val="036794"/>
          <w:sz w:val="28"/>
          <w:szCs w:val="28"/>
        </w:rPr>
      </w:pPr>
    </w:p>
    <w:p w14:paraId="6F7C9E03" w14:textId="77777777" w:rsidR="00FA158A" w:rsidRPr="00173783" w:rsidRDefault="00291260">
      <w:pPr>
        <w:widowControl w:val="0"/>
        <w:pBdr>
          <w:top w:val="nil"/>
          <w:left w:val="nil"/>
          <w:bottom w:val="nil"/>
          <w:right w:val="nil"/>
          <w:between w:val="nil"/>
        </w:pBdr>
        <w:rPr>
          <w:b/>
          <w:color w:val="036794"/>
          <w:sz w:val="22"/>
          <w:szCs w:val="22"/>
        </w:rPr>
      </w:pPr>
      <w:r w:rsidRPr="00173783">
        <w:rPr>
          <w:b/>
          <w:color w:val="036794"/>
          <w:sz w:val="22"/>
          <w:szCs w:val="22"/>
        </w:rPr>
        <w:t xml:space="preserve">Part 1. Facilitator’s guide </w:t>
      </w:r>
    </w:p>
    <w:p w14:paraId="1AC6DEB1"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ab/>
        <w:t>Introduction</w:t>
      </w:r>
    </w:p>
    <w:p w14:paraId="5A59DAAE" w14:textId="77777777" w:rsidR="00FA158A" w:rsidRPr="00170914" w:rsidRDefault="00291260">
      <w:pPr>
        <w:widowControl w:val="0"/>
        <w:pBdr>
          <w:top w:val="nil"/>
          <w:left w:val="nil"/>
          <w:bottom w:val="nil"/>
          <w:right w:val="nil"/>
          <w:between w:val="nil"/>
        </w:pBdr>
        <w:ind w:firstLine="720"/>
        <w:rPr>
          <w:sz w:val="22"/>
          <w:szCs w:val="22"/>
        </w:rPr>
      </w:pPr>
      <w:r w:rsidRPr="00170914">
        <w:rPr>
          <w:sz w:val="22"/>
          <w:szCs w:val="22"/>
        </w:rPr>
        <w:t>Audience profile</w:t>
      </w:r>
    </w:p>
    <w:p w14:paraId="44272FC2" w14:textId="77777777" w:rsidR="00FA158A" w:rsidRPr="00170914" w:rsidRDefault="00291260">
      <w:pPr>
        <w:widowControl w:val="0"/>
        <w:pBdr>
          <w:top w:val="nil"/>
          <w:left w:val="nil"/>
          <w:bottom w:val="nil"/>
          <w:right w:val="nil"/>
          <w:between w:val="nil"/>
        </w:pBdr>
        <w:ind w:firstLine="720"/>
        <w:rPr>
          <w:sz w:val="22"/>
          <w:szCs w:val="22"/>
        </w:rPr>
      </w:pPr>
      <w:r w:rsidRPr="00170914">
        <w:rPr>
          <w:sz w:val="22"/>
          <w:szCs w:val="22"/>
        </w:rPr>
        <w:t xml:space="preserve">Aim and objectives </w:t>
      </w:r>
    </w:p>
    <w:p w14:paraId="2E600A8E" w14:textId="17457F9E" w:rsidR="00FA158A" w:rsidRPr="00170914" w:rsidRDefault="00291260">
      <w:pPr>
        <w:widowControl w:val="0"/>
        <w:pBdr>
          <w:top w:val="nil"/>
          <w:left w:val="nil"/>
          <w:bottom w:val="nil"/>
          <w:right w:val="nil"/>
          <w:between w:val="nil"/>
        </w:pBdr>
        <w:ind w:firstLine="720"/>
        <w:rPr>
          <w:sz w:val="22"/>
          <w:szCs w:val="22"/>
        </w:rPr>
      </w:pPr>
      <w:r w:rsidRPr="00170914">
        <w:rPr>
          <w:sz w:val="22"/>
          <w:szCs w:val="22"/>
        </w:rPr>
        <w:t>Learning modalities - face</w:t>
      </w:r>
      <w:r w:rsidR="009F36D4" w:rsidRPr="00170914">
        <w:rPr>
          <w:sz w:val="22"/>
          <w:szCs w:val="22"/>
        </w:rPr>
        <w:t>-</w:t>
      </w:r>
      <w:r w:rsidRPr="00170914">
        <w:rPr>
          <w:sz w:val="22"/>
          <w:szCs w:val="22"/>
        </w:rPr>
        <w:t>to</w:t>
      </w:r>
      <w:r w:rsidR="009F36D4" w:rsidRPr="00170914">
        <w:rPr>
          <w:sz w:val="22"/>
          <w:szCs w:val="22"/>
        </w:rPr>
        <w:t>-</w:t>
      </w:r>
      <w:r w:rsidRPr="00170914">
        <w:rPr>
          <w:sz w:val="22"/>
          <w:szCs w:val="22"/>
        </w:rPr>
        <w:t>face and remote guidance</w:t>
      </w:r>
    </w:p>
    <w:p w14:paraId="3581C4B3" w14:textId="77777777" w:rsidR="00FA158A" w:rsidRPr="00170914" w:rsidRDefault="00291260">
      <w:pPr>
        <w:widowControl w:val="0"/>
        <w:pBdr>
          <w:top w:val="nil"/>
          <w:left w:val="nil"/>
          <w:bottom w:val="nil"/>
          <w:right w:val="nil"/>
          <w:between w:val="nil"/>
        </w:pBdr>
        <w:ind w:firstLine="720"/>
        <w:rPr>
          <w:sz w:val="22"/>
          <w:szCs w:val="22"/>
        </w:rPr>
      </w:pPr>
      <w:r w:rsidRPr="00170914">
        <w:rPr>
          <w:sz w:val="22"/>
          <w:szCs w:val="22"/>
        </w:rPr>
        <w:t>Learning methodologies and approach</w:t>
      </w:r>
    </w:p>
    <w:p w14:paraId="4E63DC12" w14:textId="77777777" w:rsidR="00FA158A" w:rsidRPr="00170914" w:rsidRDefault="00291260">
      <w:pPr>
        <w:widowControl w:val="0"/>
        <w:pBdr>
          <w:top w:val="nil"/>
          <w:left w:val="nil"/>
          <w:bottom w:val="nil"/>
          <w:right w:val="nil"/>
          <w:between w:val="nil"/>
        </w:pBdr>
        <w:ind w:firstLine="720"/>
        <w:rPr>
          <w:sz w:val="22"/>
          <w:szCs w:val="22"/>
        </w:rPr>
      </w:pPr>
      <w:r w:rsidRPr="00170914">
        <w:rPr>
          <w:sz w:val="22"/>
          <w:szCs w:val="22"/>
        </w:rPr>
        <w:t>Facilitator preparation</w:t>
      </w:r>
    </w:p>
    <w:p w14:paraId="67FE7E98" w14:textId="77777777" w:rsidR="00FA158A" w:rsidRPr="00170914" w:rsidRDefault="00291260">
      <w:pPr>
        <w:widowControl w:val="0"/>
        <w:pBdr>
          <w:top w:val="nil"/>
          <w:left w:val="nil"/>
          <w:bottom w:val="nil"/>
          <w:right w:val="nil"/>
          <w:between w:val="nil"/>
        </w:pBdr>
        <w:ind w:firstLine="720"/>
        <w:rPr>
          <w:sz w:val="22"/>
          <w:szCs w:val="22"/>
        </w:rPr>
      </w:pPr>
      <w:r w:rsidRPr="00170914">
        <w:rPr>
          <w:sz w:val="22"/>
          <w:szCs w:val="22"/>
        </w:rPr>
        <w:t>Course overview table</w:t>
      </w:r>
    </w:p>
    <w:p w14:paraId="294B882E" w14:textId="77777777" w:rsidR="00FA158A" w:rsidRPr="00170914" w:rsidRDefault="00FA158A">
      <w:pPr>
        <w:widowControl w:val="0"/>
        <w:pBdr>
          <w:top w:val="nil"/>
          <w:left w:val="nil"/>
          <w:bottom w:val="nil"/>
          <w:right w:val="nil"/>
          <w:between w:val="nil"/>
        </w:pBdr>
        <w:ind w:left="720"/>
        <w:rPr>
          <w:b/>
          <w:sz w:val="22"/>
          <w:szCs w:val="22"/>
        </w:rPr>
      </w:pPr>
    </w:p>
    <w:p w14:paraId="51B402F5" w14:textId="77777777" w:rsidR="00FA158A" w:rsidRPr="00173783" w:rsidRDefault="00291260">
      <w:pPr>
        <w:widowControl w:val="0"/>
        <w:pBdr>
          <w:top w:val="nil"/>
          <w:left w:val="nil"/>
          <w:bottom w:val="nil"/>
          <w:right w:val="nil"/>
          <w:between w:val="nil"/>
        </w:pBdr>
        <w:rPr>
          <w:b/>
          <w:color w:val="036794"/>
          <w:sz w:val="22"/>
          <w:szCs w:val="22"/>
        </w:rPr>
      </w:pPr>
      <w:r w:rsidRPr="00173783">
        <w:rPr>
          <w:b/>
          <w:color w:val="036794"/>
          <w:sz w:val="22"/>
          <w:szCs w:val="22"/>
        </w:rPr>
        <w:t xml:space="preserve">Part 2. Detailed training instructions for Modules 1-5 </w:t>
      </w:r>
    </w:p>
    <w:p w14:paraId="01E25E54" w14:textId="77777777" w:rsidR="00FA158A" w:rsidRPr="00170914" w:rsidRDefault="00291260">
      <w:pPr>
        <w:widowControl w:val="0"/>
        <w:pBdr>
          <w:top w:val="nil"/>
          <w:left w:val="nil"/>
          <w:bottom w:val="nil"/>
          <w:right w:val="nil"/>
          <w:between w:val="nil"/>
        </w:pBdr>
        <w:ind w:left="720"/>
        <w:rPr>
          <w:sz w:val="22"/>
          <w:szCs w:val="22"/>
        </w:rPr>
      </w:pPr>
      <w:r w:rsidRPr="00170914">
        <w:rPr>
          <w:sz w:val="22"/>
          <w:szCs w:val="22"/>
        </w:rPr>
        <w:t>Welcome and introductions</w:t>
      </w:r>
    </w:p>
    <w:p w14:paraId="64497084" w14:textId="77777777" w:rsidR="00FA158A" w:rsidRPr="00170914" w:rsidRDefault="00291260">
      <w:pPr>
        <w:widowControl w:val="0"/>
        <w:pBdr>
          <w:top w:val="nil"/>
          <w:left w:val="nil"/>
          <w:bottom w:val="nil"/>
          <w:right w:val="nil"/>
          <w:between w:val="nil"/>
        </w:pBdr>
        <w:ind w:left="720"/>
        <w:rPr>
          <w:sz w:val="22"/>
          <w:szCs w:val="22"/>
        </w:rPr>
      </w:pPr>
      <w:r w:rsidRPr="00170914">
        <w:rPr>
          <w:sz w:val="22"/>
          <w:szCs w:val="22"/>
        </w:rPr>
        <w:t>Module 1 - The Child</w:t>
      </w:r>
    </w:p>
    <w:p w14:paraId="706E540A" w14:textId="77777777" w:rsidR="00FA158A" w:rsidRPr="00170914" w:rsidRDefault="00291260">
      <w:pPr>
        <w:widowControl w:val="0"/>
        <w:pBdr>
          <w:top w:val="nil"/>
          <w:left w:val="nil"/>
          <w:bottom w:val="nil"/>
          <w:right w:val="nil"/>
          <w:between w:val="nil"/>
        </w:pBdr>
        <w:ind w:left="720"/>
        <w:rPr>
          <w:sz w:val="22"/>
          <w:szCs w:val="22"/>
        </w:rPr>
      </w:pPr>
      <w:r w:rsidRPr="00170914">
        <w:rPr>
          <w:sz w:val="22"/>
          <w:szCs w:val="22"/>
        </w:rPr>
        <w:t>Module 2 - Child Protection in Humanitarian Action and its guiding principles</w:t>
      </w:r>
    </w:p>
    <w:p w14:paraId="539AFD8A" w14:textId="77777777" w:rsidR="00FA158A" w:rsidRPr="00170914" w:rsidRDefault="00291260">
      <w:pPr>
        <w:widowControl w:val="0"/>
        <w:pBdr>
          <w:top w:val="nil"/>
          <w:left w:val="nil"/>
          <w:bottom w:val="nil"/>
          <w:right w:val="nil"/>
          <w:between w:val="nil"/>
        </w:pBdr>
        <w:ind w:left="720"/>
        <w:rPr>
          <w:sz w:val="22"/>
          <w:szCs w:val="22"/>
        </w:rPr>
      </w:pPr>
      <w:r w:rsidRPr="00170914">
        <w:rPr>
          <w:sz w:val="22"/>
          <w:szCs w:val="22"/>
        </w:rPr>
        <w:t>Module 3 - Communicating with Children and Communities</w:t>
      </w:r>
    </w:p>
    <w:p w14:paraId="7BFD8559" w14:textId="77777777" w:rsidR="00FA158A" w:rsidRPr="00170914" w:rsidRDefault="00291260">
      <w:pPr>
        <w:widowControl w:val="0"/>
        <w:pBdr>
          <w:top w:val="nil"/>
          <w:left w:val="nil"/>
          <w:bottom w:val="nil"/>
          <w:right w:val="nil"/>
          <w:between w:val="nil"/>
        </w:pBdr>
        <w:ind w:left="720"/>
        <w:rPr>
          <w:sz w:val="22"/>
          <w:szCs w:val="22"/>
        </w:rPr>
      </w:pPr>
      <w:r w:rsidRPr="00170914">
        <w:rPr>
          <w:sz w:val="22"/>
          <w:szCs w:val="22"/>
        </w:rPr>
        <w:t>Module 4 - Child Protection in Humanitarian Action Strategies and CPMS a closer look</w:t>
      </w:r>
    </w:p>
    <w:p w14:paraId="47F1AEF4" w14:textId="603D7E41" w:rsidR="00FA158A" w:rsidRPr="00170914" w:rsidRDefault="00291260">
      <w:pPr>
        <w:widowControl w:val="0"/>
        <w:pBdr>
          <w:top w:val="nil"/>
          <w:left w:val="nil"/>
          <w:bottom w:val="nil"/>
          <w:right w:val="nil"/>
          <w:between w:val="nil"/>
        </w:pBdr>
        <w:ind w:left="720"/>
        <w:rPr>
          <w:sz w:val="22"/>
          <w:szCs w:val="22"/>
        </w:rPr>
      </w:pPr>
      <w:r w:rsidRPr="00170914">
        <w:rPr>
          <w:sz w:val="22"/>
          <w:szCs w:val="22"/>
        </w:rPr>
        <w:t>Module 5 - My role and the organi</w:t>
      </w:r>
      <w:r w:rsidR="009F36D4" w:rsidRPr="00170914">
        <w:rPr>
          <w:sz w:val="22"/>
          <w:szCs w:val="22"/>
        </w:rPr>
        <w:t>s</w:t>
      </w:r>
      <w:r w:rsidRPr="00170914">
        <w:rPr>
          <w:sz w:val="22"/>
          <w:szCs w:val="22"/>
        </w:rPr>
        <w:t>ation</w:t>
      </w:r>
    </w:p>
    <w:p w14:paraId="1DD197CA" w14:textId="77777777" w:rsidR="00FA158A" w:rsidRPr="00170914" w:rsidRDefault="00291260">
      <w:pPr>
        <w:widowControl w:val="0"/>
        <w:pBdr>
          <w:top w:val="nil"/>
          <w:left w:val="nil"/>
          <w:bottom w:val="nil"/>
          <w:right w:val="nil"/>
          <w:between w:val="nil"/>
        </w:pBdr>
        <w:ind w:left="720"/>
        <w:rPr>
          <w:sz w:val="22"/>
          <w:szCs w:val="22"/>
        </w:rPr>
      </w:pPr>
      <w:r w:rsidRPr="00170914">
        <w:rPr>
          <w:sz w:val="22"/>
          <w:szCs w:val="22"/>
        </w:rPr>
        <w:t xml:space="preserve">Module 6 - Reflective Practice </w:t>
      </w:r>
    </w:p>
    <w:p w14:paraId="0CB8EF5C" w14:textId="77777777" w:rsidR="00FA158A" w:rsidRPr="00173783" w:rsidRDefault="00FA158A">
      <w:pPr>
        <w:widowControl w:val="0"/>
        <w:pBdr>
          <w:top w:val="nil"/>
          <w:left w:val="nil"/>
          <w:bottom w:val="nil"/>
          <w:right w:val="nil"/>
          <w:between w:val="nil"/>
        </w:pBdr>
        <w:ind w:left="720"/>
        <w:rPr>
          <w:color w:val="036794"/>
          <w:sz w:val="22"/>
          <w:szCs w:val="22"/>
        </w:rPr>
      </w:pPr>
    </w:p>
    <w:p w14:paraId="2DC36122" w14:textId="77777777" w:rsidR="00FA158A" w:rsidRPr="00173783" w:rsidRDefault="00291260">
      <w:pPr>
        <w:widowControl w:val="0"/>
        <w:pBdr>
          <w:top w:val="nil"/>
          <w:left w:val="nil"/>
          <w:bottom w:val="nil"/>
          <w:right w:val="nil"/>
          <w:between w:val="nil"/>
        </w:pBdr>
        <w:rPr>
          <w:b/>
          <w:color w:val="036794"/>
          <w:sz w:val="22"/>
          <w:szCs w:val="22"/>
        </w:rPr>
      </w:pPr>
      <w:r w:rsidRPr="00173783">
        <w:rPr>
          <w:b/>
          <w:color w:val="036794"/>
          <w:sz w:val="22"/>
          <w:szCs w:val="22"/>
        </w:rPr>
        <w:t>Annex I - CPHA Frontliner Learning Package Self-Assessment</w:t>
      </w:r>
    </w:p>
    <w:p w14:paraId="3B721E7B" w14:textId="77777777" w:rsidR="00FA158A" w:rsidRPr="00173783" w:rsidRDefault="00291260">
      <w:pPr>
        <w:widowControl w:val="0"/>
        <w:pBdr>
          <w:top w:val="nil"/>
          <w:left w:val="nil"/>
          <w:bottom w:val="nil"/>
          <w:right w:val="nil"/>
          <w:between w:val="nil"/>
        </w:pBdr>
        <w:rPr>
          <w:b/>
          <w:color w:val="036794"/>
          <w:sz w:val="22"/>
          <w:szCs w:val="22"/>
        </w:rPr>
      </w:pPr>
      <w:r w:rsidRPr="00173783">
        <w:rPr>
          <w:b/>
          <w:color w:val="036794"/>
          <w:sz w:val="22"/>
          <w:szCs w:val="22"/>
        </w:rPr>
        <w:t>Annex II - Participants Handout</w:t>
      </w:r>
    </w:p>
    <w:p w14:paraId="24083950" w14:textId="77777777" w:rsidR="00FA158A" w:rsidRPr="00170914" w:rsidRDefault="00FA158A">
      <w:pPr>
        <w:widowControl w:val="0"/>
        <w:pBdr>
          <w:top w:val="nil"/>
          <w:left w:val="nil"/>
          <w:bottom w:val="nil"/>
          <w:right w:val="nil"/>
          <w:between w:val="nil"/>
        </w:pBdr>
        <w:rPr>
          <w:b/>
          <w:sz w:val="22"/>
          <w:szCs w:val="22"/>
        </w:rPr>
      </w:pPr>
    </w:p>
    <w:p w14:paraId="6A8B89BA" w14:textId="77777777" w:rsidR="00FA158A" w:rsidRPr="00170914" w:rsidRDefault="00FA158A">
      <w:pPr>
        <w:widowControl w:val="0"/>
        <w:pBdr>
          <w:top w:val="nil"/>
          <w:left w:val="nil"/>
          <w:bottom w:val="nil"/>
          <w:right w:val="nil"/>
          <w:between w:val="nil"/>
        </w:pBdr>
        <w:rPr>
          <w:b/>
          <w:sz w:val="22"/>
          <w:szCs w:val="22"/>
        </w:rPr>
      </w:pPr>
    </w:p>
    <w:p w14:paraId="062F9258" w14:textId="13C92719" w:rsidR="00FA158A" w:rsidRDefault="00FA158A">
      <w:pPr>
        <w:widowControl w:val="0"/>
        <w:pBdr>
          <w:top w:val="nil"/>
          <w:left w:val="nil"/>
          <w:bottom w:val="nil"/>
          <w:right w:val="nil"/>
          <w:between w:val="nil"/>
        </w:pBdr>
        <w:rPr>
          <w:b/>
          <w:sz w:val="28"/>
          <w:szCs w:val="28"/>
        </w:rPr>
      </w:pPr>
    </w:p>
    <w:p w14:paraId="26EDA3DB" w14:textId="05B3BDC3" w:rsidR="00173783" w:rsidRDefault="00173783">
      <w:pPr>
        <w:widowControl w:val="0"/>
        <w:pBdr>
          <w:top w:val="nil"/>
          <w:left w:val="nil"/>
          <w:bottom w:val="nil"/>
          <w:right w:val="nil"/>
          <w:between w:val="nil"/>
        </w:pBdr>
        <w:rPr>
          <w:b/>
          <w:sz w:val="28"/>
          <w:szCs w:val="28"/>
        </w:rPr>
      </w:pPr>
    </w:p>
    <w:p w14:paraId="5B8393F7" w14:textId="61D0586C" w:rsidR="00173783" w:rsidRDefault="00173783">
      <w:pPr>
        <w:widowControl w:val="0"/>
        <w:pBdr>
          <w:top w:val="nil"/>
          <w:left w:val="nil"/>
          <w:bottom w:val="nil"/>
          <w:right w:val="nil"/>
          <w:between w:val="nil"/>
        </w:pBdr>
        <w:rPr>
          <w:b/>
          <w:sz w:val="28"/>
          <w:szCs w:val="28"/>
        </w:rPr>
      </w:pPr>
    </w:p>
    <w:p w14:paraId="10DD2471" w14:textId="0ECBCA89" w:rsidR="00173783" w:rsidRDefault="00173783">
      <w:pPr>
        <w:widowControl w:val="0"/>
        <w:pBdr>
          <w:top w:val="nil"/>
          <w:left w:val="nil"/>
          <w:bottom w:val="nil"/>
          <w:right w:val="nil"/>
          <w:between w:val="nil"/>
        </w:pBdr>
        <w:rPr>
          <w:b/>
          <w:sz w:val="28"/>
          <w:szCs w:val="28"/>
        </w:rPr>
      </w:pPr>
    </w:p>
    <w:p w14:paraId="3B25A82F" w14:textId="0368DC29" w:rsidR="00173783" w:rsidRDefault="00173783">
      <w:pPr>
        <w:widowControl w:val="0"/>
        <w:pBdr>
          <w:top w:val="nil"/>
          <w:left w:val="nil"/>
          <w:bottom w:val="nil"/>
          <w:right w:val="nil"/>
          <w:between w:val="nil"/>
        </w:pBdr>
        <w:rPr>
          <w:b/>
          <w:sz w:val="28"/>
          <w:szCs w:val="28"/>
        </w:rPr>
      </w:pPr>
    </w:p>
    <w:p w14:paraId="68D2B469" w14:textId="765FFDBA" w:rsidR="00173783" w:rsidRDefault="00173783">
      <w:pPr>
        <w:widowControl w:val="0"/>
        <w:pBdr>
          <w:top w:val="nil"/>
          <w:left w:val="nil"/>
          <w:bottom w:val="nil"/>
          <w:right w:val="nil"/>
          <w:between w:val="nil"/>
        </w:pBdr>
        <w:rPr>
          <w:b/>
          <w:sz w:val="28"/>
          <w:szCs w:val="28"/>
        </w:rPr>
      </w:pPr>
    </w:p>
    <w:p w14:paraId="5B95C3C0" w14:textId="1B838E45" w:rsidR="00173783" w:rsidRDefault="00173783">
      <w:pPr>
        <w:widowControl w:val="0"/>
        <w:pBdr>
          <w:top w:val="nil"/>
          <w:left w:val="nil"/>
          <w:bottom w:val="nil"/>
          <w:right w:val="nil"/>
          <w:between w:val="nil"/>
        </w:pBdr>
        <w:rPr>
          <w:b/>
          <w:sz w:val="28"/>
          <w:szCs w:val="28"/>
        </w:rPr>
      </w:pPr>
    </w:p>
    <w:p w14:paraId="20F5A7AA" w14:textId="0B2DD9E3" w:rsidR="00173783" w:rsidRDefault="00173783">
      <w:pPr>
        <w:widowControl w:val="0"/>
        <w:pBdr>
          <w:top w:val="nil"/>
          <w:left w:val="nil"/>
          <w:bottom w:val="nil"/>
          <w:right w:val="nil"/>
          <w:between w:val="nil"/>
        </w:pBdr>
        <w:rPr>
          <w:b/>
          <w:sz w:val="28"/>
          <w:szCs w:val="28"/>
        </w:rPr>
      </w:pPr>
    </w:p>
    <w:p w14:paraId="790C849F" w14:textId="77777777" w:rsidR="00173783" w:rsidRDefault="00173783">
      <w:pPr>
        <w:widowControl w:val="0"/>
        <w:pBdr>
          <w:top w:val="nil"/>
          <w:left w:val="nil"/>
          <w:bottom w:val="nil"/>
          <w:right w:val="nil"/>
          <w:between w:val="nil"/>
        </w:pBdr>
        <w:rPr>
          <w:b/>
          <w:sz w:val="28"/>
          <w:szCs w:val="28"/>
        </w:rPr>
      </w:pPr>
    </w:p>
    <w:p w14:paraId="7C9DEA5F" w14:textId="77777777" w:rsidR="00173783" w:rsidRPr="00170914" w:rsidRDefault="00173783">
      <w:pPr>
        <w:widowControl w:val="0"/>
        <w:pBdr>
          <w:top w:val="nil"/>
          <w:left w:val="nil"/>
          <w:bottom w:val="nil"/>
          <w:right w:val="nil"/>
          <w:between w:val="nil"/>
        </w:pBdr>
        <w:rPr>
          <w:b/>
          <w:sz w:val="28"/>
          <w:szCs w:val="28"/>
        </w:rPr>
      </w:pPr>
    </w:p>
    <w:p w14:paraId="6A0DF16A" w14:textId="71FDF4D8" w:rsidR="00FA158A" w:rsidRPr="00173783" w:rsidRDefault="00291260">
      <w:pPr>
        <w:widowControl w:val="0"/>
        <w:rPr>
          <w:b/>
          <w:color w:val="314760"/>
          <w:sz w:val="28"/>
          <w:szCs w:val="28"/>
        </w:rPr>
      </w:pPr>
      <w:r w:rsidRPr="00173783">
        <w:rPr>
          <w:b/>
          <w:color w:val="314760"/>
          <w:sz w:val="28"/>
          <w:szCs w:val="28"/>
        </w:rPr>
        <w:t>Acknowledg</w:t>
      </w:r>
      <w:r w:rsidR="009F36D4" w:rsidRPr="00173783">
        <w:rPr>
          <w:b/>
          <w:color w:val="314760"/>
          <w:sz w:val="28"/>
          <w:szCs w:val="28"/>
        </w:rPr>
        <w:t>ements</w:t>
      </w:r>
    </w:p>
    <w:p w14:paraId="33F3593C" w14:textId="77777777" w:rsidR="00FA158A" w:rsidRPr="00170914" w:rsidRDefault="00FA158A">
      <w:pPr>
        <w:widowControl w:val="0"/>
        <w:rPr>
          <w:b/>
          <w:sz w:val="22"/>
          <w:szCs w:val="22"/>
        </w:rPr>
      </w:pPr>
    </w:p>
    <w:p w14:paraId="19B31197" w14:textId="45FC71F3" w:rsidR="00FA158A" w:rsidRPr="00170914" w:rsidRDefault="00291260">
      <w:pPr>
        <w:rPr>
          <w:sz w:val="22"/>
          <w:szCs w:val="22"/>
        </w:rPr>
      </w:pPr>
      <w:r w:rsidRPr="00170914">
        <w:rPr>
          <w:sz w:val="22"/>
          <w:szCs w:val="22"/>
        </w:rPr>
        <w:t xml:space="preserve">The Child Protection in Humanitarian Action Frontliner Getting Started Learning Package has been developed by the Learning &amp; Development Working Group of the Alliance for Child Protection in Humanitarian Action and replaces the CPMS Working Group’s 2014 Frontline Workers package. </w:t>
      </w:r>
    </w:p>
    <w:p w14:paraId="16A6B061" w14:textId="5135436F" w:rsidR="00173783" w:rsidRPr="00173783" w:rsidRDefault="00291260">
      <w:pPr>
        <w:widowControl w:val="0"/>
        <w:rPr>
          <w:sz w:val="22"/>
          <w:szCs w:val="22"/>
        </w:rPr>
      </w:pPr>
      <w:r w:rsidRPr="00170914">
        <w:rPr>
          <w:sz w:val="22"/>
          <w:szCs w:val="22"/>
        </w:rPr>
        <w:t>The development process was led by Elena Giannini and Katie Robertson</w:t>
      </w:r>
      <w:r w:rsidR="00027E08" w:rsidRPr="00170914">
        <w:rPr>
          <w:sz w:val="22"/>
          <w:szCs w:val="22"/>
        </w:rPr>
        <w:t>,</w:t>
      </w:r>
      <w:r w:rsidRPr="00170914">
        <w:rPr>
          <w:sz w:val="22"/>
          <w:szCs w:val="22"/>
        </w:rPr>
        <w:t xml:space="preserve"> focal points of the Learning &amp; Development Working Group</w:t>
      </w:r>
      <w:r w:rsidR="00027E08" w:rsidRPr="00170914">
        <w:rPr>
          <w:sz w:val="22"/>
          <w:szCs w:val="22"/>
        </w:rPr>
        <w:t>,</w:t>
      </w:r>
      <w:r w:rsidRPr="00170914">
        <w:rPr>
          <w:sz w:val="22"/>
          <w:szCs w:val="22"/>
        </w:rPr>
        <w:t xml:space="preserve"> and benefited from the support and the combined efforts of all Learning &amp; Development Working Group member agencies. </w:t>
      </w:r>
      <w:proofErr w:type="gramStart"/>
      <w:r w:rsidRPr="00170914">
        <w:rPr>
          <w:sz w:val="22"/>
          <w:szCs w:val="22"/>
        </w:rPr>
        <w:t>In particular</w:t>
      </w:r>
      <w:r w:rsidR="00027E08" w:rsidRPr="00170914">
        <w:rPr>
          <w:sz w:val="22"/>
          <w:szCs w:val="22"/>
        </w:rPr>
        <w:t>,</w:t>
      </w:r>
      <w:r w:rsidRPr="00170914">
        <w:rPr>
          <w:sz w:val="22"/>
          <w:szCs w:val="22"/>
        </w:rPr>
        <w:t xml:space="preserve"> we</w:t>
      </w:r>
      <w:proofErr w:type="gramEnd"/>
      <w:r w:rsidRPr="00170914">
        <w:rPr>
          <w:sz w:val="22"/>
          <w:szCs w:val="22"/>
        </w:rPr>
        <w:t xml:space="preserve"> would like to express our gratitude to: </w:t>
      </w:r>
      <w:r w:rsidRPr="00170914">
        <w:rPr>
          <w:color w:val="222222"/>
          <w:sz w:val="22"/>
          <w:szCs w:val="22"/>
          <w:highlight w:val="white"/>
        </w:rPr>
        <w:t>Lucie Allingri Chevallet, Cat Byrne, Brigitte Goby, Leonie Meijerink, Joyce Mutiso, Marianna Narhi</w:t>
      </w:r>
      <w:r w:rsidR="009633F3" w:rsidRPr="00170914">
        <w:rPr>
          <w:color w:val="222222"/>
          <w:sz w:val="22"/>
          <w:szCs w:val="22"/>
          <w:highlight w:val="white"/>
        </w:rPr>
        <w:t>,</w:t>
      </w:r>
      <w:r w:rsidRPr="00170914">
        <w:rPr>
          <w:color w:val="222222"/>
          <w:sz w:val="22"/>
          <w:szCs w:val="22"/>
          <w:highlight w:val="white"/>
        </w:rPr>
        <w:t xml:space="preserve"> and </w:t>
      </w:r>
      <w:r w:rsidRPr="00170914">
        <w:rPr>
          <w:sz w:val="22"/>
          <w:szCs w:val="22"/>
        </w:rPr>
        <w:t xml:space="preserve">Joanna Wedge. </w:t>
      </w:r>
    </w:p>
    <w:p w14:paraId="07A1A092" w14:textId="77777777" w:rsidR="00FA158A" w:rsidRPr="00173783" w:rsidRDefault="00291260">
      <w:pPr>
        <w:widowControl w:val="0"/>
        <w:rPr>
          <w:b/>
          <w:color w:val="314760"/>
          <w:sz w:val="28"/>
          <w:szCs w:val="28"/>
        </w:rPr>
      </w:pPr>
      <w:r w:rsidRPr="00173783">
        <w:rPr>
          <w:b/>
          <w:color w:val="314760"/>
          <w:sz w:val="28"/>
          <w:szCs w:val="28"/>
        </w:rPr>
        <w:lastRenderedPageBreak/>
        <w:t>Acronyms</w:t>
      </w:r>
    </w:p>
    <w:p w14:paraId="5E99A2AE" w14:textId="77777777" w:rsidR="00FA158A" w:rsidRPr="00170914" w:rsidRDefault="00FA158A">
      <w:pPr>
        <w:widowControl w:val="0"/>
        <w:rPr>
          <w:b/>
          <w:sz w:val="28"/>
          <w:szCs w:val="28"/>
        </w:rPr>
      </w:pPr>
    </w:p>
    <w:p w14:paraId="4702DC68" w14:textId="77777777" w:rsidR="00FA158A" w:rsidRPr="00170914" w:rsidRDefault="00291260">
      <w:pPr>
        <w:widowControl w:val="0"/>
        <w:rPr>
          <w:sz w:val="22"/>
          <w:szCs w:val="22"/>
        </w:rPr>
      </w:pPr>
      <w:r w:rsidRPr="00170914">
        <w:rPr>
          <w:sz w:val="22"/>
          <w:szCs w:val="22"/>
        </w:rPr>
        <w:t>CPHA - Child Protection in Humanitarian Action</w:t>
      </w:r>
    </w:p>
    <w:p w14:paraId="53CE4A89" w14:textId="77777777" w:rsidR="00FA158A" w:rsidRPr="00170914" w:rsidRDefault="00291260">
      <w:pPr>
        <w:widowControl w:val="0"/>
        <w:rPr>
          <w:sz w:val="22"/>
          <w:szCs w:val="22"/>
        </w:rPr>
      </w:pPr>
      <w:r w:rsidRPr="00170914">
        <w:rPr>
          <w:sz w:val="22"/>
          <w:szCs w:val="22"/>
        </w:rPr>
        <w:t>CPMS - Child Protection Minimum Standards</w:t>
      </w:r>
    </w:p>
    <w:p w14:paraId="2C0E51EC" w14:textId="77777777" w:rsidR="00FA158A" w:rsidRPr="00170914" w:rsidRDefault="00291260">
      <w:pPr>
        <w:widowControl w:val="0"/>
        <w:rPr>
          <w:sz w:val="22"/>
          <w:szCs w:val="22"/>
        </w:rPr>
      </w:pPr>
      <w:r w:rsidRPr="00170914">
        <w:rPr>
          <w:sz w:val="22"/>
          <w:szCs w:val="22"/>
        </w:rPr>
        <w:t>CAAFAG - Children Associated with Armed Forces and Groups</w:t>
      </w:r>
    </w:p>
    <w:p w14:paraId="3C6990A5" w14:textId="77777777" w:rsidR="00FA158A" w:rsidRPr="00170914" w:rsidRDefault="00291260">
      <w:pPr>
        <w:widowControl w:val="0"/>
        <w:rPr>
          <w:sz w:val="22"/>
          <w:szCs w:val="22"/>
        </w:rPr>
      </w:pPr>
      <w:r w:rsidRPr="00170914">
        <w:rPr>
          <w:sz w:val="22"/>
          <w:szCs w:val="22"/>
        </w:rPr>
        <w:t>IDP - Internally Displaced Person</w:t>
      </w:r>
    </w:p>
    <w:p w14:paraId="38DECF7A" w14:textId="0146A928" w:rsidR="00FA158A" w:rsidRPr="00170914" w:rsidRDefault="00291260">
      <w:pPr>
        <w:widowControl w:val="0"/>
        <w:rPr>
          <w:sz w:val="22"/>
          <w:szCs w:val="22"/>
        </w:rPr>
      </w:pPr>
      <w:r w:rsidRPr="00170914">
        <w:rPr>
          <w:sz w:val="22"/>
          <w:szCs w:val="22"/>
        </w:rPr>
        <w:t xml:space="preserve">LGBTQI+ - Lesbian Gay Bisexual Transgender Queer Intersex and other </w:t>
      </w:r>
      <w:r w:rsidR="005974BD" w:rsidRPr="00170914">
        <w:rPr>
          <w:sz w:val="22"/>
          <w:szCs w:val="22"/>
        </w:rPr>
        <w:t>non-binary</w:t>
      </w:r>
    </w:p>
    <w:p w14:paraId="56CA4460" w14:textId="2F365DDF" w:rsidR="00FA158A" w:rsidRPr="00170914" w:rsidRDefault="00291260">
      <w:pPr>
        <w:widowControl w:val="0"/>
        <w:rPr>
          <w:sz w:val="22"/>
          <w:szCs w:val="22"/>
        </w:rPr>
      </w:pPr>
      <w:r w:rsidRPr="00170914">
        <w:rPr>
          <w:sz w:val="22"/>
          <w:szCs w:val="22"/>
        </w:rPr>
        <w:t>L&amp;DWG - Learning &amp; Development Working Group</w:t>
      </w:r>
    </w:p>
    <w:p w14:paraId="28ADF48A" w14:textId="0ED40195" w:rsidR="00FA158A" w:rsidRPr="00170914" w:rsidRDefault="00291260">
      <w:pPr>
        <w:widowControl w:val="0"/>
        <w:rPr>
          <w:sz w:val="22"/>
          <w:szCs w:val="22"/>
        </w:rPr>
      </w:pPr>
      <w:r w:rsidRPr="00170914">
        <w:rPr>
          <w:sz w:val="22"/>
          <w:szCs w:val="22"/>
        </w:rPr>
        <w:t>SGBV - Sexual and Gender</w:t>
      </w:r>
      <w:r w:rsidR="009F36D4" w:rsidRPr="00170914">
        <w:rPr>
          <w:sz w:val="22"/>
          <w:szCs w:val="22"/>
        </w:rPr>
        <w:t>-</w:t>
      </w:r>
      <w:r w:rsidRPr="00170914">
        <w:rPr>
          <w:sz w:val="22"/>
          <w:szCs w:val="22"/>
        </w:rPr>
        <w:t>Based Violence</w:t>
      </w:r>
    </w:p>
    <w:p w14:paraId="348B078F" w14:textId="77777777" w:rsidR="00FA158A" w:rsidRPr="00170914" w:rsidRDefault="00291260">
      <w:pPr>
        <w:widowControl w:val="0"/>
        <w:rPr>
          <w:sz w:val="22"/>
          <w:szCs w:val="22"/>
        </w:rPr>
      </w:pPr>
      <w:r w:rsidRPr="00170914">
        <w:rPr>
          <w:sz w:val="22"/>
          <w:szCs w:val="22"/>
        </w:rPr>
        <w:t>UNCRC - United Nations Convention on the Right of the Child</w:t>
      </w:r>
    </w:p>
    <w:p w14:paraId="54ADBFFB" w14:textId="77777777" w:rsidR="00FA158A" w:rsidRPr="00170914" w:rsidRDefault="00FA158A">
      <w:pPr>
        <w:widowControl w:val="0"/>
        <w:rPr>
          <w:sz w:val="22"/>
          <w:szCs w:val="22"/>
        </w:rPr>
      </w:pPr>
    </w:p>
    <w:p w14:paraId="28AAE184" w14:textId="77777777" w:rsidR="00FA158A" w:rsidRPr="00173783" w:rsidRDefault="00291260">
      <w:pPr>
        <w:widowControl w:val="0"/>
        <w:rPr>
          <w:b/>
          <w:color w:val="314760"/>
          <w:sz w:val="28"/>
          <w:szCs w:val="28"/>
        </w:rPr>
      </w:pPr>
      <w:r w:rsidRPr="00173783">
        <w:rPr>
          <w:b/>
          <w:color w:val="314760"/>
          <w:sz w:val="28"/>
          <w:szCs w:val="28"/>
        </w:rPr>
        <w:t>Summary</w:t>
      </w:r>
    </w:p>
    <w:p w14:paraId="3E9A5CEB" w14:textId="77777777" w:rsidR="00FA158A" w:rsidRPr="00170914" w:rsidRDefault="00FA158A">
      <w:pPr>
        <w:widowControl w:val="0"/>
        <w:rPr>
          <w:b/>
          <w:sz w:val="28"/>
          <w:szCs w:val="28"/>
        </w:rPr>
      </w:pPr>
    </w:p>
    <w:p w14:paraId="42EB86A7" w14:textId="764D5E62" w:rsidR="00FA158A" w:rsidRPr="00170914" w:rsidRDefault="00291260" w:rsidP="00173783">
      <w:pPr>
        <w:jc w:val="both"/>
        <w:rPr>
          <w:sz w:val="22"/>
          <w:szCs w:val="22"/>
        </w:rPr>
      </w:pPr>
      <w:r w:rsidRPr="00170914">
        <w:rPr>
          <w:sz w:val="22"/>
          <w:szCs w:val="22"/>
        </w:rPr>
        <w:t xml:space="preserve">The CPHA Frontliner Getting Started Learning Package has been developed by the Learning &amp; Development Working Group of the Alliance for Child Protection in Humanitarian Action and replaces the CPMS Working Group’s 2014 Frontline Workers package. </w:t>
      </w:r>
    </w:p>
    <w:p w14:paraId="409E7B6B" w14:textId="77777777" w:rsidR="00173783" w:rsidRDefault="00173783" w:rsidP="00173783">
      <w:pPr>
        <w:jc w:val="both"/>
        <w:rPr>
          <w:sz w:val="22"/>
          <w:szCs w:val="22"/>
        </w:rPr>
      </w:pPr>
    </w:p>
    <w:p w14:paraId="609981FE" w14:textId="6289195A" w:rsidR="00FA158A" w:rsidRPr="00170914" w:rsidRDefault="00291260" w:rsidP="00173783">
      <w:pPr>
        <w:jc w:val="both"/>
        <w:rPr>
          <w:sz w:val="22"/>
          <w:szCs w:val="22"/>
        </w:rPr>
      </w:pPr>
      <w:r w:rsidRPr="00170914">
        <w:rPr>
          <w:sz w:val="22"/>
          <w:szCs w:val="22"/>
        </w:rPr>
        <w:t>The package has been designed to rapidly onboard new team members in the wake of a new emergency or crisis and aims to ensure that frontline workers are introduced to the minimum competencies to work in a safe, effective, accountable</w:t>
      </w:r>
      <w:r w:rsidR="00F9734E" w:rsidRPr="00170914">
        <w:rPr>
          <w:sz w:val="22"/>
          <w:szCs w:val="22"/>
        </w:rPr>
        <w:t>,</w:t>
      </w:r>
      <w:r w:rsidRPr="00170914">
        <w:rPr>
          <w:sz w:val="22"/>
          <w:szCs w:val="22"/>
        </w:rPr>
        <w:t xml:space="preserve"> and professional way with children, families</w:t>
      </w:r>
      <w:r w:rsidR="00F9734E" w:rsidRPr="00170914">
        <w:rPr>
          <w:sz w:val="22"/>
          <w:szCs w:val="22"/>
        </w:rPr>
        <w:t>,</w:t>
      </w:r>
      <w:r w:rsidRPr="00170914">
        <w:rPr>
          <w:sz w:val="22"/>
          <w:szCs w:val="22"/>
        </w:rPr>
        <w:t xml:space="preserve"> and communities. </w:t>
      </w:r>
    </w:p>
    <w:p w14:paraId="6C4D0A18" w14:textId="77777777" w:rsidR="00173783" w:rsidRDefault="00173783" w:rsidP="00173783">
      <w:pPr>
        <w:widowControl w:val="0"/>
        <w:jc w:val="both"/>
        <w:rPr>
          <w:sz w:val="22"/>
          <w:szCs w:val="22"/>
        </w:rPr>
      </w:pPr>
    </w:p>
    <w:p w14:paraId="7C1CD87E" w14:textId="6B8F1CB4" w:rsidR="00FA158A" w:rsidRPr="00170914" w:rsidRDefault="00291260" w:rsidP="00173783">
      <w:pPr>
        <w:widowControl w:val="0"/>
        <w:jc w:val="both"/>
        <w:rPr>
          <w:sz w:val="22"/>
          <w:szCs w:val="22"/>
        </w:rPr>
      </w:pPr>
      <w:r w:rsidRPr="00170914">
        <w:rPr>
          <w:sz w:val="22"/>
          <w:szCs w:val="22"/>
        </w:rPr>
        <w:t xml:space="preserve">A typical frontline worker is a person who has been locally recruited, with some or little experience and/or training in child protection in humanitarian settings. They may or may not have completed secondary school education and will have differing levels of literacy and expertise. The learning package has been designed to cater for this varied audience. </w:t>
      </w:r>
    </w:p>
    <w:p w14:paraId="4F3CD39D" w14:textId="77777777" w:rsidR="00173783" w:rsidRDefault="00173783" w:rsidP="00173783">
      <w:pPr>
        <w:jc w:val="both"/>
        <w:rPr>
          <w:sz w:val="22"/>
          <w:szCs w:val="22"/>
        </w:rPr>
      </w:pPr>
    </w:p>
    <w:p w14:paraId="231D3B54" w14:textId="3DF731C3" w:rsidR="00173783" w:rsidRDefault="00291260" w:rsidP="00173783">
      <w:pPr>
        <w:rPr>
          <w:sz w:val="22"/>
          <w:szCs w:val="22"/>
        </w:rPr>
      </w:pPr>
      <w:r w:rsidRPr="00170914">
        <w:rPr>
          <w:sz w:val="22"/>
          <w:szCs w:val="22"/>
        </w:rPr>
        <w:t>The main learning objective</w:t>
      </w:r>
      <w:r w:rsidR="009F5F0E" w:rsidRPr="00170914">
        <w:rPr>
          <w:sz w:val="22"/>
          <w:szCs w:val="22"/>
        </w:rPr>
        <w:t>s</w:t>
      </w:r>
      <w:r w:rsidRPr="00170914">
        <w:rPr>
          <w:sz w:val="22"/>
          <w:szCs w:val="22"/>
        </w:rPr>
        <w:t xml:space="preserve"> are for participants at the end of the course to be able to: </w:t>
      </w:r>
    </w:p>
    <w:p w14:paraId="3CBB7C4D" w14:textId="77777777" w:rsidR="00173783" w:rsidRPr="00173783" w:rsidRDefault="00291260" w:rsidP="009F15B6">
      <w:pPr>
        <w:pStyle w:val="ListParagraph"/>
        <w:numPr>
          <w:ilvl w:val="0"/>
          <w:numId w:val="61"/>
        </w:numPr>
        <w:rPr>
          <w:rFonts w:ascii="Calibri" w:hAnsi="Calibri" w:cs="Calibri"/>
        </w:rPr>
      </w:pPr>
      <w:proofErr w:type="spellStart"/>
      <w:r w:rsidRPr="00173783">
        <w:rPr>
          <w:rFonts w:ascii="Calibri" w:hAnsi="Calibri" w:cs="Calibri"/>
        </w:rPr>
        <w:t>Recognise</w:t>
      </w:r>
      <w:proofErr w:type="spellEnd"/>
      <w:r w:rsidRPr="00173783">
        <w:rPr>
          <w:rFonts w:ascii="Calibri" w:hAnsi="Calibri" w:cs="Calibri"/>
        </w:rPr>
        <w:t xml:space="preserve"> stages of child development as well as risk and protective factors within a </w:t>
      </w:r>
      <w:r w:rsidR="000A6CE8" w:rsidRPr="00173783">
        <w:rPr>
          <w:rFonts w:ascii="Calibri" w:hAnsi="Calibri" w:cs="Calibri"/>
        </w:rPr>
        <w:t>S</w:t>
      </w:r>
      <w:r w:rsidRPr="00173783">
        <w:rPr>
          <w:rFonts w:ascii="Calibri" w:hAnsi="Calibri" w:cs="Calibri"/>
        </w:rPr>
        <w:t>ocio-</w:t>
      </w:r>
      <w:r w:rsidR="000A6CE8" w:rsidRPr="00173783">
        <w:rPr>
          <w:rFonts w:ascii="Calibri" w:hAnsi="Calibri" w:cs="Calibri"/>
        </w:rPr>
        <w:t>E</w:t>
      </w:r>
      <w:r w:rsidRPr="00173783">
        <w:rPr>
          <w:rFonts w:ascii="Calibri" w:hAnsi="Calibri" w:cs="Calibri"/>
        </w:rPr>
        <w:t xml:space="preserve">cological </w:t>
      </w:r>
      <w:r w:rsidR="000A6CE8" w:rsidRPr="00173783">
        <w:rPr>
          <w:rFonts w:ascii="Calibri" w:hAnsi="Calibri" w:cs="Calibri"/>
        </w:rPr>
        <w:t>M</w:t>
      </w:r>
      <w:r w:rsidRPr="00173783">
        <w:rPr>
          <w:rFonts w:ascii="Calibri" w:hAnsi="Calibri" w:cs="Calibri"/>
        </w:rPr>
        <w:t>odel framework</w:t>
      </w:r>
    </w:p>
    <w:p w14:paraId="575BF41D" w14:textId="77777777" w:rsidR="00173783" w:rsidRPr="00173783" w:rsidRDefault="00291260" w:rsidP="009F15B6">
      <w:pPr>
        <w:pStyle w:val="ListParagraph"/>
        <w:numPr>
          <w:ilvl w:val="0"/>
          <w:numId w:val="61"/>
        </w:numPr>
        <w:rPr>
          <w:rFonts w:ascii="Calibri" w:hAnsi="Calibri" w:cs="Calibri"/>
        </w:rPr>
      </w:pPr>
      <w:r w:rsidRPr="00173783">
        <w:rPr>
          <w:rFonts w:ascii="Calibri" w:hAnsi="Calibri" w:cs="Calibri"/>
        </w:rPr>
        <w:t xml:space="preserve">Define </w:t>
      </w:r>
      <w:r w:rsidR="009F36D4" w:rsidRPr="00173783">
        <w:rPr>
          <w:rFonts w:ascii="Calibri" w:hAnsi="Calibri" w:cs="Calibri"/>
        </w:rPr>
        <w:t>C</w:t>
      </w:r>
      <w:r w:rsidRPr="00173783">
        <w:rPr>
          <w:rFonts w:ascii="Calibri" w:hAnsi="Calibri" w:cs="Calibri"/>
        </w:rPr>
        <w:t xml:space="preserve">hild </w:t>
      </w:r>
      <w:r w:rsidR="009F36D4" w:rsidRPr="00173783">
        <w:rPr>
          <w:rFonts w:ascii="Calibri" w:hAnsi="Calibri" w:cs="Calibri"/>
        </w:rPr>
        <w:t>P</w:t>
      </w:r>
      <w:r w:rsidRPr="00173783">
        <w:rPr>
          <w:rFonts w:ascii="Calibri" w:hAnsi="Calibri" w:cs="Calibri"/>
        </w:rPr>
        <w:t xml:space="preserve">rotection in </w:t>
      </w:r>
      <w:r w:rsidR="009F36D4" w:rsidRPr="00173783">
        <w:rPr>
          <w:rFonts w:ascii="Calibri" w:hAnsi="Calibri" w:cs="Calibri"/>
        </w:rPr>
        <w:t>H</w:t>
      </w:r>
      <w:r w:rsidRPr="00173783">
        <w:rPr>
          <w:rFonts w:ascii="Calibri" w:hAnsi="Calibri" w:cs="Calibri"/>
        </w:rPr>
        <w:t xml:space="preserve">umanitarian </w:t>
      </w:r>
      <w:r w:rsidR="009F36D4" w:rsidRPr="00173783">
        <w:rPr>
          <w:rFonts w:ascii="Calibri" w:hAnsi="Calibri" w:cs="Calibri"/>
        </w:rPr>
        <w:t>A</w:t>
      </w:r>
      <w:r w:rsidRPr="00173783">
        <w:rPr>
          <w:rFonts w:ascii="Calibri" w:hAnsi="Calibri" w:cs="Calibri"/>
        </w:rPr>
        <w:t>ction and its grounding in children’s rights</w:t>
      </w:r>
    </w:p>
    <w:p w14:paraId="107B12F2" w14:textId="77777777" w:rsidR="00173783" w:rsidRPr="00173783" w:rsidRDefault="00291260" w:rsidP="009F15B6">
      <w:pPr>
        <w:pStyle w:val="ListParagraph"/>
        <w:numPr>
          <w:ilvl w:val="0"/>
          <w:numId w:val="61"/>
        </w:numPr>
        <w:rPr>
          <w:rFonts w:ascii="Calibri" w:hAnsi="Calibri" w:cs="Calibri"/>
        </w:rPr>
      </w:pPr>
      <w:r w:rsidRPr="00173783">
        <w:rPr>
          <w:rFonts w:ascii="Calibri" w:hAnsi="Calibri" w:cs="Calibri"/>
        </w:rPr>
        <w:t>Demonstrate how to communicate appropriately with children and communities</w:t>
      </w:r>
    </w:p>
    <w:p w14:paraId="5E13F051" w14:textId="77777777" w:rsidR="00173783" w:rsidRPr="00173783" w:rsidRDefault="00291260" w:rsidP="009F15B6">
      <w:pPr>
        <w:pStyle w:val="ListParagraph"/>
        <w:numPr>
          <w:ilvl w:val="0"/>
          <w:numId w:val="61"/>
        </w:numPr>
        <w:rPr>
          <w:rFonts w:ascii="Calibri" w:hAnsi="Calibri" w:cs="Calibri"/>
        </w:rPr>
      </w:pPr>
      <w:r w:rsidRPr="00173783">
        <w:rPr>
          <w:rFonts w:ascii="Calibri" w:hAnsi="Calibri" w:cs="Calibri"/>
        </w:rPr>
        <w:t xml:space="preserve">Recall purpose and structure of Child Protection Minimum Standards </w:t>
      </w:r>
    </w:p>
    <w:p w14:paraId="55D72CDA" w14:textId="4A19E285" w:rsidR="00FA158A" w:rsidRPr="00173783" w:rsidRDefault="00291260" w:rsidP="009F15B6">
      <w:pPr>
        <w:pStyle w:val="ListParagraph"/>
        <w:numPr>
          <w:ilvl w:val="0"/>
          <w:numId w:val="61"/>
        </w:numPr>
        <w:rPr>
          <w:rFonts w:ascii="Calibri" w:hAnsi="Calibri" w:cs="Calibri"/>
        </w:rPr>
      </w:pPr>
      <w:r w:rsidRPr="00173783">
        <w:rPr>
          <w:rFonts w:ascii="Calibri" w:hAnsi="Calibri" w:cs="Calibri"/>
        </w:rPr>
        <w:t>Explain the organisational systems that support accountability to children and communities</w:t>
      </w:r>
    </w:p>
    <w:p w14:paraId="3AE08921" w14:textId="09AD9870" w:rsidR="00FA158A" w:rsidRPr="00170914" w:rsidRDefault="00291260" w:rsidP="00173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sidRPr="00170914">
        <w:rPr>
          <w:sz w:val="22"/>
          <w:szCs w:val="22"/>
        </w:rPr>
        <w:t>The learning package has been designed to be delivered in modules through both face</w:t>
      </w:r>
      <w:r w:rsidR="00B444FC" w:rsidRPr="00170914">
        <w:rPr>
          <w:sz w:val="22"/>
          <w:szCs w:val="22"/>
        </w:rPr>
        <w:t>-</w:t>
      </w:r>
      <w:r w:rsidRPr="00170914">
        <w:rPr>
          <w:sz w:val="22"/>
          <w:szCs w:val="22"/>
        </w:rPr>
        <w:t>to</w:t>
      </w:r>
      <w:r w:rsidR="00B444FC" w:rsidRPr="00170914">
        <w:rPr>
          <w:sz w:val="22"/>
          <w:szCs w:val="22"/>
        </w:rPr>
        <w:t>-</w:t>
      </w:r>
      <w:r w:rsidRPr="00170914">
        <w:rPr>
          <w:sz w:val="22"/>
          <w:szCs w:val="22"/>
        </w:rPr>
        <w:t xml:space="preserve">face and remote facilitation. In </w:t>
      </w:r>
      <w:r w:rsidR="00B444FC" w:rsidRPr="00170914">
        <w:rPr>
          <w:sz w:val="22"/>
          <w:szCs w:val="22"/>
        </w:rPr>
        <w:t>face-to-face</w:t>
      </w:r>
      <w:r w:rsidRPr="00170914">
        <w:rPr>
          <w:sz w:val="22"/>
          <w:szCs w:val="22"/>
        </w:rPr>
        <w:t xml:space="preserve"> settings you may decide to cover the content in 3 consecutive days or split the modules over more weeks depending on your team’s availability. In </w:t>
      </w:r>
      <w:r w:rsidR="00076F38" w:rsidRPr="00170914">
        <w:rPr>
          <w:sz w:val="22"/>
          <w:szCs w:val="22"/>
        </w:rPr>
        <w:t>remotely facilitated</w:t>
      </w:r>
      <w:r w:rsidRPr="00170914">
        <w:rPr>
          <w:sz w:val="22"/>
          <w:szCs w:val="22"/>
        </w:rPr>
        <w:t xml:space="preserve"> settings, we recommend delivering the course in a series of half-day sessions.</w:t>
      </w:r>
    </w:p>
    <w:p w14:paraId="4221D143" w14:textId="77777777" w:rsidR="00173783" w:rsidRDefault="00173783" w:rsidP="00173783">
      <w:pPr>
        <w:widowControl w:val="0"/>
        <w:jc w:val="both"/>
        <w:rPr>
          <w:sz w:val="22"/>
          <w:szCs w:val="22"/>
        </w:rPr>
      </w:pPr>
    </w:p>
    <w:p w14:paraId="52F979F9" w14:textId="1AF19D07" w:rsidR="00FA158A" w:rsidRPr="00170914" w:rsidRDefault="00291260" w:rsidP="00173783">
      <w:pPr>
        <w:widowControl w:val="0"/>
        <w:jc w:val="both"/>
        <w:rPr>
          <w:sz w:val="22"/>
          <w:szCs w:val="22"/>
        </w:rPr>
      </w:pPr>
      <w:r w:rsidRPr="00170914">
        <w:rPr>
          <w:sz w:val="22"/>
          <w:szCs w:val="22"/>
        </w:rPr>
        <w:t>This learning package has been developed primarily for team managers/coordinators to be able to facilitate a learning process with their frontline teams. External facilitators might also deliver this training if they are adequately familiar with the organisation’s systems and programmes. It is envisioned for the learning package to go through a contextuali</w:t>
      </w:r>
      <w:r w:rsidR="009F36D4" w:rsidRPr="00170914">
        <w:rPr>
          <w:sz w:val="22"/>
          <w:szCs w:val="22"/>
        </w:rPr>
        <w:t>s</w:t>
      </w:r>
      <w:r w:rsidRPr="00170914">
        <w:rPr>
          <w:sz w:val="22"/>
          <w:szCs w:val="22"/>
        </w:rPr>
        <w:t xml:space="preserve">ation process prior to its use. </w:t>
      </w:r>
    </w:p>
    <w:p w14:paraId="1E66610D" w14:textId="77777777" w:rsidR="00173783" w:rsidRDefault="00173783" w:rsidP="00173783">
      <w:pPr>
        <w:widowControl w:val="0"/>
        <w:jc w:val="both"/>
        <w:rPr>
          <w:sz w:val="22"/>
          <w:szCs w:val="22"/>
        </w:rPr>
      </w:pPr>
    </w:p>
    <w:p w14:paraId="47C92E22" w14:textId="5456BB90" w:rsidR="00FA158A" w:rsidRPr="00170914" w:rsidRDefault="00291260" w:rsidP="00173783">
      <w:pPr>
        <w:widowControl w:val="0"/>
        <w:jc w:val="both"/>
        <w:rPr>
          <w:sz w:val="22"/>
          <w:szCs w:val="22"/>
        </w:rPr>
      </w:pPr>
      <w:r w:rsidRPr="00170914">
        <w:rPr>
          <w:sz w:val="22"/>
          <w:szCs w:val="22"/>
        </w:rPr>
        <w:t>If you intend to use the CPHA Frontliner Getting Started Learning Package please let the L&amp;DWG of the Alliance know</w:t>
      </w:r>
      <w:r w:rsidR="00B444FC" w:rsidRPr="00170914">
        <w:rPr>
          <w:sz w:val="22"/>
          <w:szCs w:val="22"/>
        </w:rPr>
        <w:t>,</w:t>
      </w:r>
      <w:r w:rsidRPr="00170914">
        <w:rPr>
          <w:sz w:val="22"/>
          <w:szCs w:val="22"/>
        </w:rPr>
        <w:t xml:space="preserve"> as we are keen to hear about your experience. Should you also need support we are also available to help. Please write to: </w:t>
      </w:r>
      <w:hyperlink r:id="rId10" w:history="1">
        <w:r w:rsidRPr="00173783">
          <w:rPr>
            <w:rStyle w:val="Hyperlink"/>
            <w:sz w:val="22"/>
            <w:szCs w:val="22"/>
          </w:rPr>
          <w:t>learning@alliancecpha.org</w:t>
        </w:r>
      </w:hyperlink>
    </w:p>
    <w:p w14:paraId="58F1B05D" w14:textId="705FFDCF" w:rsidR="00FA158A" w:rsidRPr="00173783" w:rsidRDefault="00291260">
      <w:pPr>
        <w:widowControl w:val="0"/>
        <w:pBdr>
          <w:top w:val="nil"/>
          <w:left w:val="nil"/>
          <w:bottom w:val="nil"/>
          <w:right w:val="nil"/>
          <w:between w:val="nil"/>
        </w:pBdr>
        <w:rPr>
          <w:b/>
          <w:color w:val="314760"/>
          <w:sz w:val="28"/>
          <w:szCs w:val="28"/>
        </w:rPr>
      </w:pPr>
      <w:r w:rsidRPr="00173783">
        <w:rPr>
          <w:b/>
          <w:color w:val="314760"/>
          <w:sz w:val="28"/>
          <w:szCs w:val="28"/>
        </w:rPr>
        <w:lastRenderedPageBreak/>
        <w:t xml:space="preserve">Part 1 - Facilitator’s </w:t>
      </w:r>
      <w:r w:rsidR="00173783" w:rsidRPr="00173783">
        <w:rPr>
          <w:b/>
          <w:color w:val="314760"/>
          <w:sz w:val="28"/>
          <w:szCs w:val="28"/>
        </w:rPr>
        <w:t>G</w:t>
      </w:r>
      <w:r w:rsidRPr="00173783">
        <w:rPr>
          <w:b/>
          <w:color w:val="314760"/>
          <w:sz w:val="28"/>
          <w:szCs w:val="28"/>
        </w:rPr>
        <w:t>uide</w:t>
      </w:r>
    </w:p>
    <w:p w14:paraId="4B07D007" w14:textId="77777777" w:rsidR="00FA158A" w:rsidRPr="00170914" w:rsidRDefault="00FA158A">
      <w:pPr>
        <w:widowControl w:val="0"/>
        <w:pBdr>
          <w:top w:val="nil"/>
          <w:left w:val="nil"/>
          <w:bottom w:val="nil"/>
          <w:right w:val="nil"/>
          <w:between w:val="nil"/>
        </w:pBdr>
        <w:rPr>
          <w:b/>
          <w:sz w:val="28"/>
          <w:szCs w:val="28"/>
        </w:rPr>
      </w:pPr>
    </w:p>
    <w:p w14:paraId="05C47A22" w14:textId="77777777" w:rsidR="00FA158A" w:rsidRPr="00173783" w:rsidRDefault="00291260">
      <w:pPr>
        <w:widowControl w:val="0"/>
        <w:pBdr>
          <w:top w:val="nil"/>
          <w:left w:val="nil"/>
          <w:bottom w:val="nil"/>
          <w:right w:val="nil"/>
          <w:between w:val="nil"/>
        </w:pBdr>
        <w:rPr>
          <w:b/>
          <w:bCs/>
          <w:color w:val="036794"/>
        </w:rPr>
      </w:pPr>
      <w:r w:rsidRPr="00173783">
        <w:rPr>
          <w:b/>
          <w:bCs/>
          <w:color w:val="036794"/>
        </w:rPr>
        <w:t>Introduction</w:t>
      </w:r>
    </w:p>
    <w:p w14:paraId="5D8E18CE" w14:textId="77777777" w:rsidR="00FA158A" w:rsidRPr="00170914" w:rsidRDefault="00FA158A">
      <w:pPr>
        <w:widowControl w:val="0"/>
        <w:pBdr>
          <w:top w:val="nil"/>
          <w:left w:val="nil"/>
          <w:bottom w:val="nil"/>
          <w:right w:val="nil"/>
          <w:between w:val="nil"/>
        </w:pBdr>
        <w:rPr>
          <w:sz w:val="22"/>
          <w:szCs w:val="22"/>
        </w:rPr>
      </w:pPr>
    </w:p>
    <w:p w14:paraId="2F5A885B" w14:textId="10F422E3" w:rsidR="00FA158A" w:rsidRPr="00170914" w:rsidRDefault="00291260" w:rsidP="00173783">
      <w:pPr>
        <w:widowControl w:val="0"/>
        <w:pBdr>
          <w:top w:val="nil"/>
          <w:left w:val="nil"/>
          <w:bottom w:val="nil"/>
          <w:right w:val="nil"/>
          <w:between w:val="nil"/>
        </w:pBdr>
        <w:jc w:val="both"/>
        <w:rPr>
          <w:sz w:val="22"/>
          <w:szCs w:val="22"/>
        </w:rPr>
      </w:pPr>
      <w:r w:rsidRPr="00170914">
        <w:rPr>
          <w:sz w:val="22"/>
          <w:szCs w:val="22"/>
        </w:rPr>
        <w:t>The CPHA Frontliner Getting Started Learning Package has been designed by the Alliance for Child Protection in Humanitarian Action (the Alliance) for workers who are new to child protection in humanitarian settings. The package has been designed to rapidly onboard new team members in the wake of a new emergency and aims to ensure that frontline workers are introduced to the minimum competencies to work in a safe, effective, accountable</w:t>
      </w:r>
      <w:r w:rsidR="006C4BF8" w:rsidRPr="00170914">
        <w:rPr>
          <w:sz w:val="22"/>
          <w:szCs w:val="22"/>
        </w:rPr>
        <w:t>,</w:t>
      </w:r>
      <w:r w:rsidRPr="00170914">
        <w:rPr>
          <w:sz w:val="22"/>
          <w:szCs w:val="22"/>
        </w:rPr>
        <w:t xml:space="preserve"> and professional way with children, families</w:t>
      </w:r>
      <w:r w:rsidR="006C4BF8" w:rsidRPr="00170914">
        <w:rPr>
          <w:sz w:val="22"/>
          <w:szCs w:val="22"/>
        </w:rPr>
        <w:t>,</w:t>
      </w:r>
      <w:r w:rsidRPr="00170914">
        <w:rPr>
          <w:sz w:val="22"/>
          <w:szCs w:val="22"/>
        </w:rPr>
        <w:t xml:space="preserve"> and communities affected by a crisis.</w:t>
      </w:r>
    </w:p>
    <w:p w14:paraId="3F2DC5A7" w14:textId="77777777" w:rsidR="00FA158A" w:rsidRPr="00170914" w:rsidRDefault="00FA158A" w:rsidP="00173783">
      <w:pPr>
        <w:widowControl w:val="0"/>
        <w:pBdr>
          <w:top w:val="nil"/>
          <w:left w:val="nil"/>
          <w:bottom w:val="nil"/>
          <w:right w:val="nil"/>
          <w:between w:val="nil"/>
        </w:pBdr>
        <w:jc w:val="both"/>
        <w:rPr>
          <w:sz w:val="22"/>
          <w:szCs w:val="22"/>
        </w:rPr>
      </w:pPr>
    </w:p>
    <w:p w14:paraId="5A047327" w14:textId="008A375D" w:rsidR="00FA158A" w:rsidRPr="00170914" w:rsidRDefault="00291260" w:rsidP="00173783">
      <w:pPr>
        <w:jc w:val="both"/>
        <w:rPr>
          <w:sz w:val="22"/>
          <w:szCs w:val="22"/>
        </w:rPr>
      </w:pPr>
      <w:r w:rsidRPr="00170914">
        <w:rPr>
          <w:sz w:val="22"/>
          <w:szCs w:val="22"/>
        </w:rPr>
        <w:t xml:space="preserve">This learning package has been developed by the Learning &amp; Development Working Group of the Alliance for Child Protection in Humanitarian </w:t>
      </w:r>
      <w:r w:rsidR="00076F38" w:rsidRPr="00170914">
        <w:rPr>
          <w:sz w:val="22"/>
          <w:szCs w:val="22"/>
        </w:rPr>
        <w:t>Action and</w:t>
      </w:r>
      <w:r w:rsidRPr="00170914">
        <w:rPr>
          <w:sz w:val="22"/>
          <w:szCs w:val="22"/>
        </w:rPr>
        <w:t xml:space="preserve"> replaces the CPMS Working Group’s 2014 Frontline Workers package. </w:t>
      </w:r>
    </w:p>
    <w:p w14:paraId="5A6CCBB9" w14:textId="77777777" w:rsidR="00173783" w:rsidRDefault="00173783" w:rsidP="00173783">
      <w:pPr>
        <w:jc w:val="both"/>
        <w:rPr>
          <w:sz w:val="22"/>
          <w:szCs w:val="22"/>
        </w:rPr>
      </w:pPr>
    </w:p>
    <w:p w14:paraId="77C2970D" w14:textId="2D98CFE8" w:rsidR="00FA158A" w:rsidRPr="00170914" w:rsidRDefault="00291260" w:rsidP="00173783">
      <w:pPr>
        <w:jc w:val="both"/>
        <w:rPr>
          <w:sz w:val="22"/>
          <w:szCs w:val="22"/>
        </w:rPr>
      </w:pPr>
      <w:r w:rsidRPr="00170914">
        <w:rPr>
          <w:sz w:val="22"/>
          <w:szCs w:val="22"/>
        </w:rPr>
        <w:t xml:space="preserve">The decision to deliver this learning package should be based on an analysis of current capacities and identification of learning needs. Where the identified learning needs align with the learning outcomes of this training package, delivery of this training should be incorporated into your capacity strengthening plan. </w:t>
      </w:r>
    </w:p>
    <w:p w14:paraId="7F29BF89" w14:textId="77777777" w:rsidR="00FA158A" w:rsidRPr="00170914" w:rsidRDefault="00FA158A">
      <w:pPr>
        <w:rPr>
          <w:rFonts w:ascii="Helvetica Neue" w:eastAsia="Helvetica Neue" w:hAnsi="Helvetica Neue" w:cs="Helvetica Neue"/>
          <w:sz w:val="22"/>
          <w:szCs w:val="22"/>
        </w:rPr>
      </w:pPr>
    </w:p>
    <w:p w14:paraId="7FA5E7AC" w14:textId="77777777" w:rsidR="00FA158A" w:rsidRPr="00170914" w:rsidRDefault="00291260">
      <w:pPr>
        <w:rPr>
          <w:rFonts w:ascii="Helvetica Neue" w:eastAsia="Helvetica Neue" w:hAnsi="Helvetica Neue" w:cs="Helvetica Neue"/>
          <w:sz w:val="22"/>
          <w:szCs w:val="22"/>
        </w:rPr>
      </w:pPr>
      <w:r w:rsidRPr="00170914">
        <w:rPr>
          <w:rFonts w:ascii="Helvetica Neue" w:eastAsia="Helvetica Neue" w:hAnsi="Helvetica Neue" w:cs="Helvetica Neue"/>
          <w:noProof/>
          <w:sz w:val="22"/>
          <w:szCs w:val="22"/>
        </w:rPr>
        <w:drawing>
          <wp:inline distT="0" distB="0" distL="0" distR="0" wp14:anchorId="7EFE1180" wp14:editId="73F26969">
            <wp:extent cx="5731200" cy="57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571500"/>
                    </a:xfrm>
                    <a:prstGeom prst="rect">
                      <a:avLst/>
                    </a:prstGeom>
                    <a:ln/>
                  </pic:spPr>
                </pic:pic>
              </a:graphicData>
            </a:graphic>
          </wp:inline>
        </w:drawing>
      </w:r>
    </w:p>
    <w:p w14:paraId="1AB5A9E6" w14:textId="77777777" w:rsidR="00FA158A" w:rsidRPr="00170914" w:rsidRDefault="00FA158A">
      <w:pPr>
        <w:rPr>
          <w:rFonts w:ascii="Helvetica Neue" w:eastAsia="Helvetica Neue" w:hAnsi="Helvetica Neue" w:cs="Helvetica Neue"/>
          <w:sz w:val="22"/>
          <w:szCs w:val="22"/>
        </w:rPr>
      </w:pPr>
    </w:p>
    <w:p w14:paraId="46438C22" w14:textId="5E66B356" w:rsidR="00FA158A" w:rsidRPr="00170914" w:rsidRDefault="00291260" w:rsidP="00173783">
      <w:pPr>
        <w:jc w:val="both"/>
        <w:rPr>
          <w:sz w:val="22"/>
          <w:szCs w:val="22"/>
        </w:rPr>
      </w:pPr>
      <w:r w:rsidRPr="00170914">
        <w:rPr>
          <w:sz w:val="22"/>
          <w:szCs w:val="22"/>
        </w:rPr>
        <w:t>While the use of this learning package can support the development of some competencies at the first level of the</w:t>
      </w:r>
      <w:hyperlink r:id="rId12">
        <w:r w:rsidRPr="00170914">
          <w:rPr>
            <w:color w:val="1155CC"/>
            <w:sz w:val="22"/>
            <w:szCs w:val="22"/>
            <w:u w:val="single"/>
          </w:rPr>
          <w:t xml:space="preserve"> CPHA competency framework</w:t>
        </w:r>
      </w:hyperlink>
      <w:r w:rsidR="00580433" w:rsidRPr="00170914">
        <w:rPr>
          <w:color w:val="1155CC"/>
          <w:sz w:val="22"/>
          <w:szCs w:val="22"/>
          <w:u w:val="single"/>
        </w:rPr>
        <w:t>,</w:t>
      </w:r>
      <w:r w:rsidRPr="00170914">
        <w:rPr>
          <w:sz w:val="22"/>
          <w:szCs w:val="22"/>
        </w:rPr>
        <w:t xml:space="preserve"> its use should form one part of a broader approach to developing and strengthening the required knowledge, skills</w:t>
      </w:r>
      <w:r w:rsidR="00580433" w:rsidRPr="00170914">
        <w:rPr>
          <w:sz w:val="22"/>
          <w:szCs w:val="22"/>
        </w:rPr>
        <w:t>,</w:t>
      </w:r>
      <w:r w:rsidRPr="00170914">
        <w:rPr>
          <w:sz w:val="22"/>
          <w:szCs w:val="22"/>
        </w:rPr>
        <w:t xml:space="preserve"> and attitudes of your team. </w:t>
      </w:r>
    </w:p>
    <w:p w14:paraId="2863DB4E" w14:textId="77777777" w:rsidR="00FA158A" w:rsidRPr="00170914" w:rsidRDefault="00FA158A" w:rsidP="00173783">
      <w:pPr>
        <w:jc w:val="both"/>
        <w:rPr>
          <w:sz w:val="22"/>
          <w:szCs w:val="22"/>
        </w:rPr>
      </w:pPr>
    </w:p>
    <w:p w14:paraId="19E108D8" w14:textId="080744C2" w:rsidR="00FA158A" w:rsidRPr="00170914" w:rsidRDefault="00291260" w:rsidP="00173783">
      <w:pPr>
        <w:jc w:val="both"/>
        <w:rPr>
          <w:sz w:val="22"/>
          <w:szCs w:val="22"/>
        </w:rPr>
      </w:pPr>
      <w:r w:rsidRPr="00170914">
        <w:rPr>
          <w:sz w:val="22"/>
          <w:szCs w:val="22"/>
        </w:rPr>
        <w:t>The L&amp;D Working Group at The Alliance has developed a suite of L&amp;D tools to support CPHA practitioners involved in the above steps, and in developing, delivering</w:t>
      </w:r>
      <w:r w:rsidR="000E661F" w:rsidRPr="00170914">
        <w:rPr>
          <w:sz w:val="22"/>
          <w:szCs w:val="22"/>
        </w:rPr>
        <w:t>,</w:t>
      </w:r>
      <w:r w:rsidRPr="00170914">
        <w:rPr>
          <w:sz w:val="22"/>
          <w:szCs w:val="22"/>
        </w:rPr>
        <w:t xml:space="preserve"> and evaluating learning interventions. You can access these resources </w:t>
      </w:r>
      <w:hyperlink r:id="rId13">
        <w:r w:rsidRPr="00170914">
          <w:rPr>
            <w:color w:val="1155CC"/>
            <w:sz w:val="22"/>
            <w:szCs w:val="22"/>
            <w:u w:val="single"/>
          </w:rPr>
          <w:t>here</w:t>
        </w:r>
      </w:hyperlink>
      <w:r w:rsidRPr="00170914">
        <w:rPr>
          <w:sz w:val="22"/>
          <w:szCs w:val="22"/>
        </w:rPr>
        <w:t>.</w:t>
      </w:r>
    </w:p>
    <w:p w14:paraId="691D0136" w14:textId="77777777" w:rsidR="00FA158A" w:rsidRPr="00170914" w:rsidRDefault="00FA158A" w:rsidP="00173783">
      <w:pPr>
        <w:jc w:val="both"/>
        <w:rPr>
          <w:sz w:val="22"/>
          <w:szCs w:val="22"/>
        </w:rPr>
      </w:pPr>
    </w:p>
    <w:p w14:paraId="18C45E0B" w14:textId="77777777" w:rsidR="00FA158A" w:rsidRPr="00170914" w:rsidRDefault="00291260" w:rsidP="00173783">
      <w:pPr>
        <w:jc w:val="both"/>
        <w:rPr>
          <w:sz w:val="22"/>
          <w:szCs w:val="22"/>
        </w:rPr>
      </w:pPr>
      <w:r w:rsidRPr="00170914">
        <w:rPr>
          <w:sz w:val="22"/>
          <w:szCs w:val="22"/>
        </w:rPr>
        <w:t>We acknowledge that those using this package are doing so in humanitarian settings, where time and resources may be limited. We encourage flexibility within the framework and learning outcomes set out in these materials.</w:t>
      </w:r>
    </w:p>
    <w:p w14:paraId="40589547" w14:textId="77777777" w:rsidR="00FA158A" w:rsidRPr="00173783" w:rsidRDefault="00FA158A">
      <w:pPr>
        <w:widowControl w:val="0"/>
        <w:pBdr>
          <w:top w:val="nil"/>
          <w:left w:val="nil"/>
          <w:bottom w:val="nil"/>
          <w:right w:val="nil"/>
          <w:between w:val="nil"/>
        </w:pBdr>
        <w:rPr>
          <w:b/>
        </w:rPr>
      </w:pPr>
    </w:p>
    <w:p w14:paraId="216390FF" w14:textId="77777777" w:rsidR="00FA158A" w:rsidRPr="00170914" w:rsidRDefault="00291260">
      <w:pPr>
        <w:widowControl w:val="0"/>
        <w:pBdr>
          <w:top w:val="nil"/>
          <w:left w:val="nil"/>
          <w:bottom w:val="nil"/>
          <w:right w:val="nil"/>
          <w:between w:val="nil"/>
        </w:pBdr>
        <w:rPr>
          <w:b/>
          <w:sz w:val="22"/>
          <w:szCs w:val="22"/>
        </w:rPr>
      </w:pPr>
      <w:r w:rsidRPr="00173783">
        <w:rPr>
          <w:b/>
          <w:color w:val="036794"/>
        </w:rPr>
        <w:t>Learning package aim and objectives</w:t>
      </w:r>
      <w:r w:rsidRPr="00170914">
        <w:rPr>
          <w:b/>
          <w:sz w:val="22"/>
          <w:szCs w:val="22"/>
        </w:rPr>
        <w:br/>
      </w:r>
    </w:p>
    <w:p w14:paraId="03BE5611" w14:textId="07D65BAE" w:rsidR="00FA158A" w:rsidRPr="00170914" w:rsidRDefault="00291260" w:rsidP="00173783">
      <w:pPr>
        <w:widowControl w:val="0"/>
        <w:pBdr>
          <w:top w:val="nil"/>
          <w:left w:val="nil"/>
          <w:bottom w:val="nil"/>
          <w:right w:val="nil"/>
          <w:between w:val="nil"/>
        </w:pBdr>
        <w:jc w:val="both"/>
        <w:rPr>
          <w:sz w:val="22"/>
          <w:szCs w:val="22"/>
        </w:rPr>
      </w:pPr>
      <w:r w:rsidRPr="00170914">
        <w:rPr>
          <w:sz w:val="22"/>
          <w:szCs w:val="22"/>
        </w:rPr>
        <w:t>The aim of this learning package is to ensure that frontline workers can work in a safe, effective, accountable</w:t>
      </w:r>
      <w:r w:rsidR="006006F3" w:rsidRPr="00170914">
        <w:rPr>
          <w:sz w:val="22"/>
          <w:szCs w:val="22"/>
        </w:rPr>
        <w:t>,</w:t>
      </w:r>
      <w:r w:rsidRPr="00170914">
        <w:rPr>
          <w:sz w:val="22"/>
          <w:szCs w:val="22"/>
        </w:rPr>
        <w:t xml:space="preserve"> and professional way with children, families</w:t>
      </w:r>
      <w:r w:rsidR="006006F3" w:rsidRPr="00170914">
        <w:rPr>
          <w:sz w:val="22"/>
          <w:szCs w:val="22"/>
        </w:rPr>
        <w:t>,</w:t>
      </w:r>
      <w:r w:rsidRPr="00170914">
        <w:rPr>
          <w:sz w:val="22"/>
          <w:szCs w:val="22"/>
        </w:rPr>
        <w:t xml:space="preserve"> and communities affected by a crisis. The training is designed for a single agency to train their frontline child protection teams.</w:t>
      </w:r>
    </w:p>
    <w:p w14:paraId="37F86BF8" w14:textId="77777777" w:rsidR="00FA158A" w:rsidRPr="00170914" w:rsidRDefault="00FA158A">
      <w:pPr>
        <w:widowControl w:val="0"/>
        <w:pBdr>
          <w:top w:val="nil"/>
          <w:left w:val="nil"/>
          <w:bottom w:val="nil"/>
          <w:right w:val="nil"/>
          <w:between w:val="nil"/>
        </w:pBdr>
        <w:rPr>
          <w:sz w:val="22"/>
          <w:szCs w:val="22"/>
        </w:rPr>
      </w:pPr>
    </w:p>
    <w:p w14:paraId="5052DFDC"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By the end of the course, participants will be able to:</w:t>
      </w:r>
    </w:p>
    <w:p w14:paraId="1662E1CD" w14:textId="3A2E3D76" w:rsidR="00FA158A" w:rsidRPr="00170914" w:rsidRDefault="00291260" w:rsidP="009F15B6">
      <w:pPr>
        <w:widowControl w:val="0"/>
        <w:numPr>
          <w:ilvl w:val="0"/>
          <w:numId w:val="62"/>
        </w:numPr>
        <w:spacing w:line="276" w:lineRule="auto"/>
        <w:rPr>
          <w:sz w:val="22"/>
          <w:szCs w:val="22"/>
        </w:rPr>
      </w:pPr>
      <w:r w:rsidRPr="00170914">
        <w:rPr>
          <w:sz w:val="22"/>
          <w:szCs w:val="22"/>
        </w:rPr>
        <w:t xml:space="preserve">Recognise stages of child development as well as risk and protective factors within a </w:t>
      </w:r>
      <w:r w:rsidR="000A6CE8" w:rsidRPr="00170914">
        <w:rPr>
          <w:sz w:val="22"/>
          <w:szCs w:val="22"/>
        </w:rPr>
        <w:t>S</w:t>
      </w:r>
      <w:r w:rsidRPr="00170914">
        <w:rPr>
          <w:sz w:val="22"/>
          <w:szCs w:val="22"/>
        </w:rPr>
        <w:t>ocio-</w:t>
      </w:r>
      <w:r w:rsidR="000A6CE8" w:rsidRPr="00170914">
        <w:rPr>
          <w:sz w:val="22"/>
          <w:szCs w:val="22"/>
        </w:rPr>
        <w:t>E</w:t>
      </w:r>
      <w:r w:rsidRPr="00170914">
        <w:rPr>
          <w:sz w:val="22"/>
          <w:szCs w:val="22"/>
        </w:rPr>
        <w:t xml:space="preserve">cological </w:t>
      </w:r>
      <w:r w:rsidR="000A6CE8" w:rsidRPr="00170914">
        <w:rPr>
          <w:sz w:val="22"/>
          <w:szCs w:val="22"/>
        </w:rPr>
        <w:t>M</w:t>
      </w:r>
      <w:r w:rsidRPr="00170914">
        <w:rPr>
          <w:sz w:val="22"/>
          <w:szCs w:val="22"/>
        </w:rPr>
        <w:t>odel framework</w:t>
      </w:r>
    </w:p>
    <w:p w14:paraId="6A7D3802" w14:textId="1393D402" w:rsidR="00FA158A" w:rsidRPr="00170914" w:rsidRDefault="00291260" w:rsidP="009F15B6">
      <w:pPr>
        <w:widowControl w:val="0"/>
        <w:numPr>
          <w:ilvl w:val="0"/>
          <w:numId w:val="62"/>
        </w:numPr>
        <w:spacing w:line="276" w:lineRule="auto"/>
        <w:rPr>
          <w:sz w:val="22"/>
          <w:szCs w:val="22"/>
        </w:rPr>
      </w:pPr>
      <w:r w:rsidRPr="00170914">
        <w:rPr>
          <w:sz w:val="22"/>
          <w:szCs w:val="22"/>
        </w:rPr>
        <w:t xml:space="preserve">Define </w:t>
      </w:r>
      <w:r w:rsidR="009F36D4" w:rsidRPr="00170914">
        <w:rPr>
          <w:sz w:val="22"/>
          <w:szCs w:val="22"/>
        </w:rPr>
        <w:t>C</w:t>
      </w:r>
      <w:r w:rsidRPr="00170914">
        <w:rPr>
          <w:sz w:val="22"/>
          <w:szCs w:val="22"/>
        </w:rPr>
        <w:t xml:space="preserve">hild </w:t>
      </w:r>
      <w:r w:rsidR="009F36D4" w:rsidRPr="00170914">
        <w:rPr>
          <w:sz w:val="22"/>
          <w:szCs w:val="22"/>
        </w:rPr>
        <w:t>P</w:t>
      </w:r>
      <w:r w:rsidRPr="00170914">
        <w:rPr>
          <w:sz w:val="22"/>
          <w:szCs w:val="22"/>
        </w:rPr>
        <w:t xml:space="preserve">rotection in </w:t>
      </w:r>
      <w:r w:rsidR="009F36D4" w:rsidRPr="00170914">
        <w:rPr>
          <w:sz w:val="22"/>
          <w:szCs w:val="22"/>
        </w:rPr>
        <w:t>H</w:t>
      </w:r>
      <w:r w:rsidRPr="00170914">
        <w:rPr>
          <w:sz w:val="22"/>
          <w:szCs w:val="22"/>
        </w:rPr>
        <w:t xml:space="preserve">umanitarian </w:t>
      </w:r>
      <w:r w:rsidR="009F36D4" w:rsidRPr="00170914">
        <w:rPr>
          <w:sz w:val="22"/>
          <w:szCs w:val="22"/>
        </w:rPr>
        <w:t>A</w:t>
      </w:r>
      <w:r w:rsidRPr="00170914">
        <w:rPr>
          <w:sz w:val="22"/>
          <w:szCs w:val="22"/>
        </w:rPr>
        <w:t>ction and its grounding in children’s rights</w:t>
      </w:r>
    </w:p>
    <w:p w14:paraId="60DA89F4" w14:textId="77777777" w:rsidR="00FA158A" w:rsidRPr="00170914" w:rsidRDefault="00291260" w:rsidP="009F15B6">
      <w:pPr>
        <w:widowControl w:val="0"/>
        <w:numPr>
          <w:ilvl w:val="0"/>
          <w:numId w:val="62"/>
        </w:numPr>
        <w:spacing w:line="276" w:lineRule="auto"/>
        <w:rPr>
          <w:sz w:val="22"/>
          <w:szCs w:val="22"/>
        </w:rPr>
      </w:pPr>
      <w:r w:rsidRPr="00170914">
        <w:rPr>
          <w:sz w:val="22"/>
          <w:szCs w:val="22"/>
        </w:rPr>
        <w:t>Demonstrate how to communicate appropriately with children and communities</w:t>
      </w:r>
    </w:p>
    <w:p w14:paraId="3AEB3EB1" w14:textId="77777777" w:rsidR="00FA158A" w:rsidRPr="00170914" w:rsidRDefault="00291260" w:rsidP="009F15B6">
      <w:pPr>
        <w:widowControl w:val="0"/>
        <w:numPr>
          <w:ilvl w:val="0"/>
          <w:numId w:val="62"/>
        </w:numPr>
        <w:spacing w:line="276" w:lineRule="auto"/>
        <w:rPr>
          <w:sz w:val="22"/>
          <w:szCs w:val="22"/>
        </w:rPr>
      </w:pPr>
      <w:r w:rsidRPr="00170914">
        <w:rPr>
          <w:sz w:val="22"/>
          <w:szCs w:val="22"/>
        </w:rPr>
        <w:t xml:space="preserve">Recall purpose and structure of Child Protection Minimum Standards </w:t>
      </w:r>
    </w:p>
    <w:p w14:paraId="6DD0D91A" w14:textId="77777777" w:rsidR="00FA158A" w:rsidRPr="00170914" w:rsidRDefault="00291260" w:rsidP="009F15B6">
      <w:pPr>
        <w:widowControl w:val="0"/>
        <w:numPr>
          <w:ilvl w:val="0"/>
          <w:numId w:val="62"/>
        </w:numPr>
        <w:spacing w:after="240" w:line="276" w:lineRule="auto"/>
        <w:rPr>
          <w:sz w:val="22"/>
          <w:szCs w:val="22"/>
        </w:rPr>
      </w:pPr>
      <w:r w:rsidRPr="00170914">
        <w:rPr>
          <w:sz w:val="22"/>
          <w:szCs w:val="22"/>
        </w:rPr>
        <w:t>Explain the organisational systems that support accountability to children and communities</w:t>
      </w:r>
    </w:p>
    <w:p w14:paraId="00259B42" w14:textId="77777777" w:rsidR="00FA158A" w:rsidRPr="00173783" w:rsidRDefault="00291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36794"/>
        </w:rPr>
      </w:pPr>
      <w:r w:rsidRPr="00173783">
        <w:rPr>
          <w:b/>
          <w:color w:val="036794"/>
        </w:rPr>
        <w:lastRenderedPageBreak/>
        <w:t>Learning package structure</w:t>
      </w:r>
    </w:p>
    <w:p w14:paraId="25A1A4B1" w14:textId="77777777" w:rsidR="00173783" w:rsidRDefault="00173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3DC1DA2A" w14:textId="22FB8172" w:rsidR="00FA158A" w:rsidRPr="00170914" w:rsidRDefault="00291260" w:rsidP="00173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sidRPr="00170914">
        <w:rPr>
          <w:sz w:val="22"/>
          <w:szCs w:val="22"/>
        </w:rPr>
        <w:t xml:space="preserve">The learning package has been designed to be delivered in modules. In </w:t>
      </w:r>
      <w:r w:rsidR="00D46346" w:rsidRPr="00170914">
        <w:rPr>
          <w:sz w:val="22"/>
          <w:szCs w:val="22"/>
        </w:rPr>
        <w:t>face-to-face</w:t>
      </w:r>
      <w:r w:rsidRPr="00170914">
        <w:rPr>
          <w:sz w:val="22"/>
          <w:szCs w:val="22"/>
        </w:rPr>
        <w:t xml:space="preserve"> settings you may decide to cover the content in 3 consecutive days or split the modules over more weeks</w:t>
      </w:r>
      <w:r w:rsidR="00D46346" w:rsidRPr="00170914">
        <w:rPr>
          <w:sz w:val="22"/>
          <w:szCs w:val="22"/>
        </w:rPr>
        <w:t>,</w:t>
      </w:r>
      <w:r w:rsidRPr="00170914">
        <w:rPr>
          <w:sz w:val="22"/>
          <w:szCs w:val="22"/>
        </w:rPr>
        <w:t xml:space="preserve"> depending on your team’s availability. In </w:t>
      </w:r>
      <w:r w:rsidR="00076F38" w:rsidRPr="00170914">
        <w:rPr>
          <w:sz w:val="22"/>
          <w:szCs w:val="22"/>
        </w:rPr>
        <w:t>remotely facilitated</w:t>
      </w:r>
      <w:r w:rsidRPr="00170914">
        <w:rPr>
          <w:sz w:val="22"/>
          <w:szCs w:val="22"/>
        </w:rPr>
        <w:t xml:space="preserve"> settings, we recommend delivering the course in a series of half-day sessions. Regular short breaks will need to be added within sessions for </w:t>
      </w:r>
      <w:r w:rsidR="00076F38" w:rsidRPr="00170914">
        <w:rPr>
          <w:sz w:val="22"/>
          <w:szCs w:val="22"/>
        </w:rPr>
        <w:t>remotely facilitated</w:t>
      </w:r>
      <w:r w:rsidRPr="00170914">
        <w:rPr>
          <w:sz w:val="22"/>
          <w:szCs w:val="22"/>
        </w:rPr>
        <w:t xml:space="preserve"> training, at a minimum 5 minutes 45-60 minutes, interspersed with longer breaks. </w:t>
      </w:r>
    </w:p>
    <w:p w14:paraId="50DB5706" w14:textId="77777777" w:rsidR="00FA158A" w:rsidRPr="00170914" w:rsidRDefault="00FA1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09A65A46" w14:textId="25298A6F" w:rsidR="00FA158A" w:rsidRPr="00170914" w:rsidRDefault="00291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170914">
        <w:rPr>
          <w:sz w:val="22"/>
          <w:szCs w:val="22"/>
        </w:rPr>
        <w:t>Sample agenda face</w:t>
      </w:r>
      <w:r w:rsidR="00D46346" w:rsidRPr="00170914">
        <w:rPr>
          <w:sz w:val="22"/>
          <w:szCs w:val="22"/>
        </w:rPr>
        <w:t>-</w:t>
      </w:r>
      <w:r w:rsidRPr="00170914">
        <w:rPr>
          <w:sz w:val="22"/>
          <w:szCs w:val="22"/>
        </w:rPr>
        <w:t>to</w:t>
      </w:r>
      <w:r w:rsidR="00D46346" w:rsidRPr="00170914">
        <w:rPr>
          <w:sz w:val="22"/>
          <w:szCs w:val="22"/>
        </w:rPr>
        <w:t>-</w:t>
      </w:r>
      <w:r w:rsidRPr="00170914">
        <w:rPr>
          <w:sz w:val="22"/>
          <w:szCs w:val="22"/>
        </w:rPr>
        <w:t>face</w:t>
      </w:r>
      <w:r w:rsidR="00201A9B" w:rsidRPr="00170914">
        <w:rPr>
          <w:sz w:val="22"/>
          <w:szCs w:val="22"/>
        </w:rPr>
        <w:t>:</w:t>
      </w:r>
    </w:p>
    <w:p w14:paraId="4DE1E1C8" w14:textId="77777777" w:rsidR="00FA158A" w:rsidRPr="00170914" w:rsidRDefault="00FA1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tbl>
      <w:tblPr>
        <w:tblStyle w:val="GridTable1Light-Accent1"/>
        <w:tblW w:w="90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840"/>
        <w:gridCol w:w="2720"/>
        <w:gridCol w:w="2720"/>
        <w:gridCol w:w="2720"/>
      </w:tblGrid>
      <w:tr w:rsidR="00FA158A" w:rsidRPr="00170914" w14:paraId="1A5C4DF9" w14:textId="77777777" w:rsidTr="00173783">
        <w:tc>
          <w:tcPr>
            <w:tcW w:w="840" w:type="dxa"/>
            <w:shd w:val="clear" w:color="auto" w:fill="036794"/>
          </w:tcPr>
          <w:p w14:paraId="6D9F91E4" w14:textId="77777777" w:rsidR="00FA158A" w:rsidRPr="00173783" w:rsidRDefault="00FA158A">
            <w:pPr>
              <w:widowControl w:val="0"/>
              <w:pBdr>
                <w:top w:val="nil"/>
                <w:left w:val="nil"/>
                <w:bottom w:val="nil"/>
                <w:right w:val="nil"/>
                <w:between w:val="nil"/>
              </w:pBdr>
              <w:rPr>
                <w:b/>
                <w:color w:val="FFFFFF" w:themeColor="background1"/>
                <w:sz w:val="22"/>
                <w:szCs w:val="22"/>
              </w:rPr>
            </w:pPr>
          </w:p>
        </w:tc>
        <w:tc>
          <w:tcPr>
            <w:tcW w:w="2720" w:type="dxa"/>
            <w:shd w:val="clear" w:color="auto" w:fill="036794"/>
          </w:tcPr>
          <w:p w14:paraId="1DACC8AC" w14:textId="77777777" w:rsidR="00FA158A" w:rsidRPr="00173783" w:rsidRDefault="00291260">
            <w:pPr>
              <w:widowControl w:val="0"/>
              <w:pBdr>
                <w:top w:val="nil"/>
                <w:left w:val="nil"/>
                <w:bottom w:val="nil"/>
                <w:right w:val="nil"/>
                <w:between w:val="nil"/>
              </w:pBdr>
              <w:rPr>
                <w:b/>
                <w:color w:val="FFFFFF" w:themeColor="background1"/>
                <w:sz w:val="22"/>
                <w:szCs w:val="22"/>
              </w:rPr>
            </w:pPr>
            <w:r w:rsidRPr="00173783">
              <w:rPr>
                <w:b/>
                <w:color w:val="FFFFFF" w:themeColor="background1"/>
                <w:sz w:val="22"/>
                <w:szCs w:val="22"/>
              </w:rPr>
              <w:t>Day 1</w:t>
            </w:r>
          </w:p>
        </w:tc>
        <w:tc>
          <w:tcPr>
            <w:tcW w:w="2720" w:type="dxa"/>
            <w:shd w:val="clear" w:color="auto" w:fill="036794"/>
          </w:tcPr>
          <w:p w14:paraId="089B373E" w14:textId="77777777" w:rsidR="00FA158A" w:rsidRPr="00173783" w:rsidRDefault="00291260">
            <w:pPr>
              <w:widowControl w:val="0"/>
              <w:pBdr>
                <w:top w:val="nil"/>
                <w:left w:val="nil"/>
                <w:bottom w:val="nil"/>
                <w:right w:val="nil"/>
                <w:between w:val="nil"/>
              </w:pBdr>
              <w:rPr>
                <w:b/>
                <w:color w:val="FFFFFF" w:themeColor="background1"/>
                <w:sz w:val="22"/>
                <w:szCs w:val="22"/>
              </w:rPr>
            </w:pPr>
            <w:r w:rsidRPr="00173783">
              <w:rPr>
                <w:b/>
                <w:color w:val="FFFFFF" w:themeColor="background1"/>
                <w:sz w:val="22"/>
                <w:szCs w:val="22"/>
              </w:rPr>
              <w:t>Day 2</w:t>
            </w:r>
          </w:p>
        </w:tc>
        <w:tc>
          <w:tcPr>
            <w:tcW w:w="2720" w:type="dxa"/>
            <w:shd w:val="clear" w:color="auto" w:fill="036794"/>
          </w:tcPr>
          <w:p w14:paraId="45A3074F" w14:textId="77777777" w:rsidR="00FA158A" w:rsidRPr="00173783" w:rsidRDefault="00291260">
            <w:pPr>
              <w:widowControl w:val="0"/>
              <w:pBdr>
                <w:top w:val="nil"/>
                <w:left w:val="nil"/>
                <w:bottom w:val="nil"/>
                <w:right w:val="nil"/>
                <w:between w:val="nil"/>
              </w:pBdr>
              <w:rPr>
                <w:b/>
                <w:color w:val="FFFFFF" w:themeColor="background1"/>
                <w:sz w:val="22"/>
                <w:szCs w:val="22"/>
              </w:rPr>
            </w:pPr>
            <w:r w:rsidRPr="00173783">
              <w:rPr>
                <w:b/>
                <w:color w:val="FFFFFF" w:themeColor="background1"/>
                <w:sz w:val="22"/>
                <w:szCs w:val="22"/>
              </w:rPr>
              <w:t>Day 3</w:t>
            </w:r>
          </w:p>
        </w:tc>
      </w:tr>
      <w:tr w:rsidR="00FA158A" w:rsidRPr="00170914" w14:paraId="70A61A3B" w14:textId="77777777" w:rsidTr="00173783">
        <w:tc>
          <w:tcPr>
            <w:tcW w:w="840" w:type="dxa"/>
            <w:shd w:val="clear" w:color="auto" w:fill="036794"/>
          </w:tcPr>
          <w:p w14:paraId="62280EFD" w14:textId="77777777" w:rsidR="00FA158A" w:rsidRPr="00173783" w:rsidRDefault="00291260">
            <w:pPr>
              <w:widowControl w:val="0"/>
              <w:pBdr>
                <w:top w:val="nil"/>
                <w:left w:val="nil"/>
                <w:bottom w:val="nil"/>
                <w:right w:val="nil"/>
                <w:between w:val="nil"/>
              </w:pBdr>
              <w:rPr>
                <w:b/>
                <w:color w:val="FFFFFF" w:themeColor="background1"/>
                <w:sz w:val="22"/>
                <w:szCs w:val="22"/>
              </w:rPr>
            </w:pPr>
            <w:r w:rsidRPr="00173783">
              <w:rPr>
                <w:b/>
                <w:color w:val="FFFFFF" w:themeColor="background1"/>
                <w:sz w:val="22"/>
                <w:szCs w:val="22"/>
              </w:rPr>
              <w:t>AM</w:t>
            </w:r>
          </w:p>
        </w:tc>
        <w:tc>
          <w:tcPr>
            <w:tcW w:w="2720" w:type="dxa"/>
            <w:shd w:val="clear" w:color="auto" w:fill="9BD0E8"/>
          </w:tcPr>
          <w:p w14:paraId="35D3EF54"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Welcome and introductions (45 minutes)</w:t>
            </w:r>
          </w:p>
          <w:p w14:paraId="1E91472E" w14:textId="77777777" w:rsidR="00FA158A" w:rsidRPr="00170914" w:rsidRDefault="00FA158A">
            <w:pPr>
              <w:widowControl w:val="0"/>
              <w:pBdr>
                <w:top w:val="nil"/>
                <w:left w:val="nil"/>
                <w:bottom w:val="nil"/>
                <w:right w:val="nil"/>
                <w:between w:val="nil"/>
              </w:pBdr>
              <w:rPr>
                <w:sz w:val="22"/>
                <w:szCs w:val="22"/>
              </w:rPr>
            </w:pPr>
          </w:p>
          <w:p w14:paraId="46646522"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The Child (175 minutes)</w:t>
            </w:r>
          </w:p>
        </w:tc>
        <w:tc>
          <w:tcPr>
            <w:tcW w:w="2720" w:type="dxa"/>
            <w:shd w:val="clear" w:color="auto" w:fill="9BD0E8"/>
          </w:tcPr>
          <w:p w14:paraId="1488B6C0"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Day 1 recap (30 minutes)</w:t>
            </w:r>
          </w:p>
          <w:p w14:paraId="5BD79EB8" w14:textId="77777777" w:rsidR="00FA158A" w:rsidRPr="00170914" w:rsidRDefault="00FA158A">
            <w:pPr>
              <w:widowControl w:val="0"/>
              <w:pBdr>
                <w:top w:val="nil"/>
                <w:left w:val="nil"/>
                <w:bottom w:val="nil"/>
                <w:right w:val="nil"/>
                <w:between w:val="nil"/>
              </w:pBdr>
              <w:rPr>
                <w:sz w:val="22"/>
                <w:szCs w:val="22"/>
              </w:rPr>
            </w:pPr>
          </w:p>
          <w:p w14:paraId="79F0D0CE"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Communicating with children and communities (145 minutes)</w:t>
            </w:r>
          </w:p>
        </w:tc>
        <w:tc>
          <w:tcPr>
            <w:tcW w:w="2720" w:type="dxa"/>
            <w:shd w:val="clear" w:color="auto" w:fill="9BD0E8"/>
          </w:tcPr>
          <w:p w14:paraId="2687787B"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Day 2 recap (30 minutes)</w:t>
            </w:r>
          </w:p>
          <w:p w14:paraId="3625D416" w14:textId="77777777" w:rsidR="00FA158A" w:rsidRPr="00170914" w:rsidRDefault="00FA158A">
            <w:pPr>
              <w:widowControl w:val="0"/>
              <w:pBdr>
                <w:top w:val="nil"/>
                <w:left w:val="nil"/>
                <w:bottom w:val="nil"/>
                <w:right w:val="nil"/>
                <w:between w:val="nil"/>
              </w:pBdr>
              <w:rPr>
                <w:sz w:val="22"/>
                <w:szCs w:val="22"/>
              </w:rPr>
            </w:pPr>
          </w:p>
          <w:p w14:paraId="64461BD1"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My role and the organisation (180 minutes)</w:t>
            </w:r>
          </w:p>
        </w:tc>
      </w:tr>
      <w:tr w:rsidR="00FA158A" w:rsidRPr="00170914" w14:paraId="0EC371A6" w14:textId="77777777" w:rsidTr="00173783">
        <w:trPr>
          <w:trHeight w:val="1214"/>
        </w:trPr>
        <w:tc>
          <w:tcPr>
            <w:tcW w:w="840" w:type="dxa"/>
            <w:shd w:val="clear" w:color="auto" w:fill="036794"/>
          </w:tcPr>
          <w:p w14:paraId="2F494C8F" w14:textId="77777777" w:rsidR="00FA158A" w:rsidRPr="00173783" w:rsidRDefault="00291260">
            <w:pPr>
              <w:widowControl w:val="0"/>
              <w:pBdr>
                <w:top w:val="nil"/>
                <w:left w:val="nil"/>
                <w:bottom w:val="nil"/>
                <w:right w:val="nil"/>
                <w:between w:val="nil"/>
              </w:pBdr>
              <w:rPr>
                <w:b/>
                <w:color w:val="FFFFFF" w:themeColor="background1"/>
                <w:sz w:val="22"/>
                <w:szCs w:val="22"/>
              </w:rPr>
            </w:pPr>
            <w:r w:rsidRPr="00173783">
              <w:rPr>
                <w:b/>
                <w:color w:val="FFFFFF" w:themeColor="background1"/>
                <w:sz w:val="22"/>
                <w:szCs w:val="22"/>
              </w:rPr>
              <w:t>PM</w:t>
            </w:r>
          </w:p>
        </w:tc>
        <w:tc>
          <w:tcPr>
            <w:tcW w:w="2720" w:type="dxa"/>
            <w:shd w:val="clear" w:color="auto" w:fill="9BD0E8"/>
          </w:tcPr>
          <w:p w14:paraId="2A0ADEFF"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Child Protection in Humanitarian Action and its Guiding Principles (210 minutes)</w:t>
            </w:r>
          </w:p>
        </w:tc>
        <w:tc>
          <w:tcPr>
            <w:tcW w:w="2720" w:type="dxa"/>
            <w:shd w:val="clear" w:color="auto" w:fill="9BD0E8"/>
          </w:tcPr>
          <w:p w14:paraId="7E199654"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CPHA Strategies and the CPMS, a closer look (155 minutes)</w:t>
            </w:r>
          </w:p>
        </w:tc>
        <w:tc>
          <w:tcPr>
            <w:tcW w:w="2720" w:type="dxa"/>
            <w:shd w:val="clear" w:color="auto" w:fill="9BD0E8"/>
          </w:tcPr>
          <w:p w14:paraId="36A90F79"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Reflective practice (including evaluation and close) (180 minutes)</w:t>
            </w:r>
          </w:p>
        </w:tc>
      </w:tr>
    </w:tbl>
    <w:p w14:paraId="3ABADEE4" w14:textId="77777777" w:rsidR="00FA158A" w:rsidRPr="00170914" w:rsidRDefault="00FA1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2E05AD5E" w14:textId="56E5747C" w:rsidR="00FA158A" w:rsidRPr="00170914" w:rsidRDefault="002912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170914">
        <w:rPr>
          <w:sz w:val="22"/>
          <w:szCs w:val="22"/>
        </w:rPr>
        <w:t xml:space="preserve">Sample agenda </w:t>
      </w:r>
      <w:r w:rsidR="00076F38" w:rsidRPr="00170914">
        <w:rPr>
          <w:sz w:val="22"/>
          <w:szCs w:val="22"/>
        </w:rPr>
        <w:t>remotely facilitated</w:t>
      </w:r>
      <w:r w:rsidR="00201A9B" w:rsidRPr="00170914">
        <w:rPr>
          <w:sz w:val="22"/>
          <w:szCs w:val="22"/>
        </w:rPr>
        <w:t>:</w:t>
      </w:r>
    </w:p>
    <w:p w14:paraId="2AD8AF24" w14:textId="77777777" w:rsidR="00FA158A" w:rsidRPr="00170914" w:rsidRDefault="00FA1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tbl>
      <w:tblPr>
        <w:tblStyle w:val="afffb"/>
        <w:tblW w:w="6285" w:type="dxa"/>
        <w:tblInd w:w="157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9BD0E8"/>
        <w:tblLayout w:type="fixed"/>
        <w:tblLook w:val="0600" w:firstRow="0" w:lastRow="0" w:firstColumn="0" w:lastColumn="0" w:noHBand="1" w:noVBand="1"/>
      </w:tblPr>
      <w:tblGrid>
        <w:gridCol w:w="1575"/>
        <w:gridCol w:w="4710"/>
      </w:tblGrid>
      <w:tr w:rsidR="00FA158A" w:rsidRPr="00170914" w14:paraId="02CDA882" w14:textId="77777777" w:rsidTr="00173783">
        <w:trPr>
          <w:trHeight w:val="990"/>
        </w:trPr>
        <w:tc>
          <w:tcPr>
            <w:tcW w:w="1575" w:type="dxa"/>
            <w:shd w:val="clear" w:color="auto" w:fill="9BD0E8"/>
            <w:tcMar>
              <w:top w:w="100" w:type="dxa"/>
              <w:left w:w="100" w:type="dxa"/>
              <w:bottom w:w="100" w:type="dxa"/>
              <w:right w:w="100" w:type="dxa"/>
            </w:tcMar>
          </w:tcPr>
          <w:p w14:paraId="55C3B033"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Session 1</w:t>
            </w:r>
          </w:p>
          <w:p w14:paraId="4F4B703D"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3.5 hours</w:t>
            </w:r>
          </w:p>
        </w:tc>
        <w:tc>
          <w:tcPr>
            <w:tcW w:w="4710" w:type="dxa"/>
            <w:shd w:val="clear" w:color="auto" w:fill="9BD0E8"/>
            <w:tcMar>
              <w:top w:w="100" w:type="dxa"/>
              <w:left w:w="100" w:type="dxa"/>
              <w:bottom w:w="100" w:type="dxa"/>
              <w:right w:w="100" w:type="dxa"/>
            </w:tcMar>
          </w:tcPr>
          <w:p w14:paraId="1C1DBA97" w14:textId="77777777" w:rsidR="00FA158A" w:rsidRPr="00170914" w:rsidRDefault="00291260">
            <w:pPr>
              <w:widowControl w:val="0"/>
              <w:rPr>
                <w:sz w:val="22"/>
                <w:szCs w:val="22"/>
              </w:rPr>
            </w:pPr>
            <w:r w:rsidRPr="00170914">
              <w:rPr>
                <w:sz w:val="22"/>
                <w:szCs w:val="22"/>
              </w:rPr>
              <w:t xml:space="preserve">Welcome and introductions </w:t>
            </w:r>
          </w:p>
          <w:p w14:paraId="3B8BF1F2"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The Child (175 minutes)</w:t>
            </w:r>
          </w:p>
        </w:tc>
      </w:tr>
      <w:tr w:rsidR="00FA158A" w:rsidRPr="00170914" w14:paraId="3729987E" w14:textId="77777777" w:rsidTr="00173783">
        <w:tc>
          <w:tcPr>
            <w:tcW w:w="1575" w:type="dxa"/>
            <w:shd w:val="clear" w:color="auto" w:fill="9BD0E8"/>
            <w:tcMar>
              <w:top w:w="100" w:type="dxa"/>
              <w:left w:w="100" w:type="dxa"/>
              <w:bottom w:w="100" w:type="dxa"/>
              <w:right w:w="100" w:type="dxa"/>
            </w:tcMar>
          </w:tcPr>
          <w:p w14:paraId="26C643AB"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Session 2</w:t>
            </w:r>
          </w:p>
          <w:p w14:paraId="1F1EB2B2"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4 hours</w:t>
            </w:r>
          </w:p>
        </w:tc>
        <w:tc>
          <w:tcPr>
            <w:tcW w:w="4710" w:type="dxa"/>
            <w:shd w:val="clear" w:color="auto" w:fill="9BD0E8"/>
            <w:tcMar>
              <w:top w:w="100" w:type="dxa"/>
              <w:left w:w="100" w:type="dxa"/>
              <w:bottom w:w="100" w:type="dxa"/>
              <w:right w:w="100" w:type="dxa"/>
            </w:tcMar>
          </w:tcPr>
          <w:p w14:paraId="77BA0A49"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Child Protection in Humanitarian Action and its Guiding Principles (200 minutes)</w:t>
            </w:r>
          </w:p>
        </w:tc>
      </w:tr>
      <w:tr w:rsidR="00FA158A" w:rsidRPr="00170914" w14:paraId="6D4E4E25" w14:textId="77777777" w:rsidTr="00173783">
        <w:tc>
          <w:tcPr>
            <w:tcW w:w="1575" w:type="dxa"/>
            <w:shd w:val="clear" w:color="auto" w:fill="9BD0E8"/>
            <w:tcMar>
              <w:top w:w="100" w:type="dxa"/>
              <w:left w:w="100" w:type="dxa"/>
              <w:bottom w:w="100" w:type="dxa"/>
              <w:right w:w="100" w:type="dxa"/>
            </w:tcMar>
          </w:tcPr>
          <w:p w14:paraId="51CBEAEC"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Session 3</w:t>
            </w:r>
          </w:p>
          <w:p w14:paraId="17002EB6"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3 hours</w:t>
            </w:r>
          </w:p>
        </w:tc>
        <w:tc>
          <w:tcPr>
            <w:tcW w:w="4710" w:type="dxa"/>
            <w:shd w:val="clear" w:color="auto" w:fill="9BD0E8"/>
            <w:tcMar>
              <w:top w:w="100" w:type="dxa"/>
              <w:left w:w="100" w:type="dxa"/>
              <w:bottom w:w="100" w:type="dxa"/>
              <w:right w:w="100" w:type="dxa"/>
            </w:tcMar>
          </w:tcPr>
          <w:p w14:paraId="7D0CC0D3" w14:textId="77777777" w:rsidR="00FA158A" w:rsidRPr="00170914" w:rsidRDefault="00291260">
            <w:pPr>
              <w:widowControl w:val="0"/>
              <w:rPr>
                <w:sz w:val="22"/>
                <w:szCs w:val="22"/>
              </w:rPr>
            </w:pPr>
            <w:r w:rsidRPr="00170914">
              <w:rPr>
                <w:sz w:val="22"/>
                <w:szCs w:val="22"/>
              </w:rPr>
              <w:t>Communicating with children and communities (145 minutes)</w:t>
            </w:r>
          </w:p>
        </w:tc>
      </w:tr>
      <w:tr w:rsidR="00FA158A" w:rsidRPr="00170914" w14:paraId="5E878AF7" w14:textId="77777777" w:rsidTr="00173783">
        <w:tc>
          <w:tcPr>
            <w:tcW w:w="1575" w:type="dxa"/>
            <w:shd w:val="clear" w:color="auto" w:fill="9BD0E8"/>
            <w:tcMar>
              <w:top w:w="100" w:type="dxa"/>
              <w:left w:w="100" w:type="dxa"/>
              <w:bottom w:w="100" w:type="dxa"/>
              <w:right w:w="100" w:type="dxa"/>
            </w:tcMar>
          </w:tcPr>
          <w:p w14:paraId="7018C611"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Session 4</w:t>
            </w:r>
          </w:p>
          <w:p w14:paraId="01737849"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 xml:space="preserve">3 hours </w:t>
            </w:r>
          </w:p>
        </w:tc>
        <w:tc>
          <w:tcPr>
            <w:tcW w:w="4710" w:type="dxa"/>
            <w:shd w:val="clear" w:color="auto" w:fill="9BD0E8"/>
            <w:tcMar>
              <w:top w:w="100" w:type="dxa"/>
              <w:left w:w="100" w:type="dxa"/>
              <w:bottom w:w="100" w:type="dxa"/>
              <w:right w:w="100" w:type="dxa"/>
            </w:tcMar>
          </w:tcPr>
          <w:p w14:paraId="45DA309B"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CPHA Strategies and the CPMS, a closer look (155 minutes)</w:t>
            </w:r>
          </w:p>
        </w:tc>
      </w:tr>
      <w:tr w:rsidR="00FA158A" w:rsidRPr="00170914" w14:paraId="4EAAF953" w14:textId="77777777" w:rsidTr="00173783">
        <w:tc>
          <w:tcPr>
            <w:tcW w:w="1575" w:type="dxa"/>
            <w:shd w:val="clear" w:color="auto" w:fill="9BD0E8"/>
            <w:tcMar>
              <w:top w:w="100" w:type="dxa"/>
              <w:left w:w="100" w:type="dxa"/>
              <w:bottom w:w="100" w:type="dxa"/>
              <w:right w:w="100" w:type="dxa"/>
            </w:tcMar>
          </w:tcPr>
          <w:p w14:paraId="10EB172D"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Session 5</w:t>
            </w:r>
          </w:p>
          <w:p w14:paraId="25E4CCFA"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3.5 hours</w:t>
            </w:r>
          </w:p>
        </w:tc>
        <w:tc>
          <w:tcPr>
            <w:tcW w:w="4710" w:type="dxa"/>
            <w:shd w:val="clear" w:color="auto" w:fill="9BD0E8"/>
            <w:tcMar>
              <w:top w:w="100" w:type="dxa"/>
              <w:left w:w="100" w:type="dxa"/>
              <w:bottom w:w="100" w:type="dxa"/>
              <w:right w:w="100" w:type="dxa"/>
            </w:tcMar>
          </w:tcPr>
          <w:p w14:paraId="55984C11"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My role and the organisation (180 minutes)</w:t>
            </w:r>
          </w:p>
        </w:tc>
      </w:tr>
      <w:tr w:rsidR="00FA158A" w:rsidRPr="00170914" w14:paraId="495EF929" w14:textId="77777777" w:rsidTr="00173783">
        <w:tc>
          <w:tcPr>
            <w:tcW w:w="1575" w:type="dxa"/>
            <w:shd w:val="clear" w:color="auto" w:fill="9BD0E8"/>
            <w:tcMar>
              <w:top w:w="100" w:type="dxa"/>
              <w:left w:w="100" w:type="dxa"/>
              <w:bottom w:w="100" w:type="dxa"/>
              <w:right w:w="100" w:type="dxa"/>
            </w:tcMar>
          </w:tcPr>
          <w:p w14:paraId="102BB421"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Session 6</w:t>
            </w:r>
          </w:p>
          <w:p w14:paraId="77AA1AB2"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3.5 hours</w:t>
            </w:r>
          </w:p>
        </w:tc>
        <w:tc>
          <w:tcPr>
            <w:tcW w:w="4710" w:type="dxa"/>
            <w:shd w:val="clear" w:color="auto" w:fill="9BD0E8"/>
            <w:tcMar>
              <w:top w:w="100" w:type="dxa"/>
              <w:left w:w="100" w:type="dxa"/>
              <w:bottom w:w="100" w:type="dxa"/>
              <w:right w:w="100" w:type="dxa"/>
            </w:tcMar>
          </w:tcPr>
          <w:p w14:paraId="53CF0E28"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Reflective practice (including evaluation and close) (180 minutes)</w:t>
            </w:r>
          </w:p>
        </w:tc>
      </w:tr>
    </w:tbl>
    <w:p w14:paraId="5B89718F" w14:textId="77777777" w:rsidR="00FA158A" w:rsidRPr="00170914" w:rsidRDefault="00FA1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42D668B8" w14:textId="77777777" w:rsidR="00FA158A" w:rsidRPr="00170914" w:rsidRDefault="00FA158A">
      <w:pPr>
        <w:widowControl w:val="0"/>
        <w:rPr>
          <w:sz w:val="22"/>
          <w:szCs w:val="22"/>
        </w:rPr>
      </w:pPr>
    </w:p>
    <w:p w14:paraId="367C38A8" w14:textId="41D7C004" w:rsidR="00FA158A" w:rsidRPr="00165C44" w:rsidRDefault="00291260">
      <w:pPr>
        <w:widowControl w:val="0"/>
        <w:rPr>
          <w:b/>
          <w:color w:val="036794"/>
        </w:rPr>
      </w:pPr>
      <w:r w:rsidRPr="00165C44">
        <w:rPr>
          <w:b/>
          <w:color w:val="036794"/>
        </w:rPr>
        <w:t xml:space="preserve">Audience </w:t>
      </w:r>
      <w:r w:rsidR="000756B2" w:rsidRPr="00165C44">
        <w:rPr>
          <w:b/>
          <w:color w:val="036794"/>
        </w:rPr>
        <w:t>P</w:t>
      </w:r>
      <w:r w:rsidRPr="00165C44">
        <w:rPr>
          <w:b/>
          <w:color w:val="036794"/>
        </w:rPr>
        <w:t>rofile</w:t>
      </w:r>
    </w:p>
    <w:p w14:paraId="24088853" w14:textId="77777777" w:rsidR="000756B2" w:rsidRDefault="000756B2">
      <w:pPr>
        <w:widowControl w:val="0"/>
        <w:rPr>
          <w:sz w:val="22"/>
          <w:szCs w:val="22"/>
        </w:rPr>
      </w:pPr>
    </w:p>
    <w:p w14:paraId="56964864" w14:textId="44B66334" w:rsidR="00FA158A" w:rsidRPr="00170914" w:rsidRDefault="00291260" w:rsidP="000756B2">
      <w:pPr>
        <w:widowControl w:val="0"/>
        <w:jc w:val="both"/>
        <w:rPr>
          <w:sz w:val="22"/>
          <w:szCs w:val="22"/>
        </w:rPr>
      </w:pPr>
      <w:r w:rsidRPr="00170914">
        <w:rPr>
          <w:sz w:val="22"/>
          <w:szCs w:val="22"/>
        </w:rPr>
        <w:t>A typical frontline worker is a person who has been locally recruited, with some or little experience and/or training in child protection in humanitarian settings. Frontline workers may or may not have completed secondary school education and will have differing levels of literacy and expertise. The learning package has been designed to be used with this varied audience.</w:t>
      </w:r>
    </w:p>
    <w:p w14:paraId="5E64097B" w14:textId="77777777" w:rsidR="00FA158A" w:rsidRPr="00170914" w:rsidRDefault="00FA158A" w:rsidP="000756B2">
      <w:pPr>
        <w:widowControl w:val="0"/>
        <w:jc w:val="both"/>
        <w:rPr>
          <w:sz w:val="22"/>
          <w:szCs w:val="22"/>
        </w:rPr>
      </w:pPr>
    </w:p>
    <w:p w14:paraId="499A5120" w14:textId="20C244B0" w:rsidR="00FA158A" w:rsidRPr="00170914" w:rsidRDefault="00291260" w:rsidP="000756B2">
      <w:pPr>
        <w:widowControl w:val="0"/>
        <w:jc w:val="both"/>
        <w:rPr>
          <w:sz w:val="22"/>
          <w:szCs w:val="22"/>
        </w:rPr>
      </w:pPr>
      <w:r w:rsidRPr="00170914">
        <w:rPr>
          <w:sz w:val="22"/>
          <w:szCs w:val="22"/>
        </w:rPr>
        <w:lastRenderedPageBreak/>
        <w:t xml:space="preserve">Frontline workers may work in a children’s safe space or within a community/camp setting. They may perform duties such as: supervise activities in a children’s safe space or conduct group activities for children in other formats; community outreach to children and families, including visiting households; </w:t>
      </w:r>
      <w:r w:rsidR="00E46436" w:rsidRPr="00170914">
        <w:rPr>
          <w:sz w:val="22"/>
          <w:szCs w:val="22"/>
        </w:rPr>
        <w:t xml:space="preserve">and </w:t>
      </w:r>
      <w:r w:rsidRPr="00170914">
        <w:rPr>
          <w:sz w:val="22"/>
          <w:szCs w:val="22"/>
        </w:rPr>
        <w:t>community mobilisation activities, amongst others. Frontline workers are considered critical actors who have deep local knowledge, diverse skills, and are critical in strengthening service delivery and programmes during a humanitarian response.</w:t>
      </w:r>
    </w:p>
    <w:p w14:paraId="4027190F" w14:textId="77777777" w:rsidR="00FA158A" w:rsidRPr="00170914" w:rsidRDefault="00FA158A" w:rsidP="000756B2">
      <w:pPr>
        <w:widowControl w:val="0"/>
        <w:pBdr>
          <w:top w:val="nil"/>
          <w:left w:val="nil"/>
          <w:bottom w:val="nil"/>
          <w:right w:val="nil"/>
          <w:between w:val="nil"/>
        </w:pBdr>
        <w:jc w:val="both"/>
        <w:rPr>
          <w:sz w:val="22"/>
          <w:szCs w:val="22"/>
        </w:rPr>
      </w:pPr>
    </w:p>
    <w:p w14:paraId="36F92586" w14:textId="77777777" w:rsidR="00FA158A" w:rsidRPr="000756B2" w:rsidRDefault="00291260">
      <w:pPr>
        <w:widowControl w:val="0"/>
        <w:pBdr>
          <w:top w:val="nil"/>
          <w:left w:val="nil"/>
          <w:bottom w:val="nil"/>
          <w:right w:val="nil"/>
          <w:between w:val="nil"/>
        </w:pBdr>
        <w:rPr>
          <w:b/>
          <w:color w:val="036794"/>
          <w:sz w:val="22"/>
          <w:szCs w:val="22"/>
        </w:rPr>
      </w:pPr>
      <w:r w:rsidRPr="000756B2">
        <w:rPr>
          <w:b/>
          <w:color w:val="036794"/>
          <w:sz w:val="22"/>
          <w:szCs w:val="22"/>
        </w:rPr>
        <w:t>Facilitator’s Profile</w:t>
      </w:r>
    </w:p>
    <w:p w14:paraId="2A2F8A8A" w14:textId="77777777" w:rsidR="000756B2" w:rsidRDefault="000756B2">
      <w:pPr>
        <w:widowControl w:val="0"/>
        <w:pBdr>
          <w:top w:val="nil"/>
          <w:left w:val="nil"/>
          <w:bottom w:val="nil"/>
          <w:right w:val="nil"/>
          <w:between w:val="nil"/>
        </w:pBdr>
        <w:rPr>
          <w:sz w:val="22"/>
          <w:szCs w:val="22"/>
        </w:rPr>
      </w:pPr>
    </w:p>
    <w:p w14:paraId="0F214DB0" w14:textId="0CEE39E4" w:rsidR="00FA158A" w:rsidRPr="00170914" w:rsidRDefault="00291260" w:rsidP="000756B2">
      <w:pPr>
        <w:widowControl w:val="0"/>
        <w:pBdr>
          <w:top w:val="nil"/>
          <w:left w:val="nil"/>
          <w:bottom w:val="nil"/>
          <w:right w:val="nil"/>
          <w:between w:val="nil"/>
        </w:pBdr>
        <w:jc w:val="both"/>
        <w:rPr>
          <w:sz w:val="22"/>
          <w:szCs w:val="22"/>
        </w:rPr>
      </w:pPr>
      <w:r w:rsidRPr="00170914">
        <w:rPr>
          <w:sz w:val="22"/>
          <w:szCs w:val="22"/>
        </w:rPr>
        <w:t xml:space="preserve">This learning package has been developed primarily for team managers/coordinators to be able to facilitate a learning process with their frontline teams. External facilitators might also deliver this training if they are adequately familiar with the organisation’s systems and programmes. It is important for the facilitator to be able to: </w:t>
      </w:r>
    </w:p>
    <w:p w14:paraId="0BAE21C5" w14:textId="57D1C863" w:rsidR="00FA158A" w:rsidRPr="00170914" w:rsidRDefault="00291260" w:rsidP="009F15B6">
      <w:pPr>
        <w:widowControl w:val="0"/>
        <w:numPr>
          <w:ilvl w:val="0"/>
          <w:numId w:val="63"/>
        </w:numPr>
        <w:pBdr>
          <w:top w:val="nil"/>
          <w:left w:val="nil"/>
          <w:bottom w:val="nil"/>
          <w:right w:val="nil"/>
          <w:between w:val="nil"/>
        </w:pBdr>
        <w:rPr>
          <w:sz w:val="22"/>
          <w:szCs w:val="22"/>
        </w:rPr>
      </w:pPr>
      <w:r w:rsidRPr="00170914">
        <w:rPr>
          <w:sz w:val="22"/>
          <w:szCs w:val="22"/>
        </w:rPr>
        <w:t>create a safe space in which everyone in the team feels able to reflect openly and honestly</w:t>
      </w:r>
    </w:p>
    <w:p w14:paraId="32524B53" w14:textId="26015D80" w:rsidR="00FA158A" w:rsidRPr="00170914" w:rsidRDefault="00291260" w:rsidP="009F15B6">
      <w:pPr>
        <w:widowControl w:val="0"/>
        <w:numPr>
          <w:ilvl w:val="0"/>
          <w:numId w:val="63"/>
        </w:numPr>
        <w:pBdr>
          <w:top w:val="nil"/>
          <w:left w:val="nil"/>
          <w:bottom w:val="nil"/>
          <w:right w:val="nil"/>
          <w:between w:val="nil"/>
        </w:pBdr>
        <w:rPr>
          <w:sz w:val="22"/>
          <w:szCs w:val="22"/>
        </w:rPr>
      </w:pPr>
      <w:r w:rsidRPr="00170914">
        <w:rPr>
          <w:sz w:val="22"/>
          <w:szCs w:val="22"/>
        </w:rPr>
        <w:t>facilitate inclusive dialogue and deal with differences of opinion in a constructive and respectful way</w:t>
      </w:r>
    </w:p>
    <w:p w14:paraId="1A2070F1" w14:textId="1D6CC1AE" w:rsidR="00FA158A" w:rsidRPr="00170914" w:rsidRDefault="00291260" w:rsidP="009F15B6">
      <w:pPr>
        <w:widowControl w:val="0"/>
        <w:numPr>
          <w:ilvl w:val="0"/>
          <w:numId w:val="63"/>
        </w:numPr>
        <w:pBdr>
          <w:top w:val="nil"/>
          <w:left w:val="nil"/>
          <w:bottom w:val="nil"/>
          <w:right w:val="nil"/>
          <w:between w:val="nil"/>
        </w:pBdr>
        <w:rPr>
          <w:sz w:val="22"/>
          <w:szCs w:val="22"/>
        </w:rPr>
      </w:pPr>
      <w:r w:rsidRPr="00170914">
        <w:rPr>
          <w:sz w:val="22"/>
          <w:szCs w:val="22"/>
        </w:rPr>
        <w:t>facilitate in a way which respects participants’ own knowledge and skills</w:t>
      </w:r>
    </w:p>
    <w:p w14:paraId="69999375" w14:textId="704F034E" w:rsidR="00FA158A" w:rsidRPr="00170914" w:rsidRDefault="00291260" w:rsidP="009F15B6">
      <w:pPr>
        <w:widowControl w:val="0"/>
        <w:numPr>
          <w:ilvl w:val="0"/>
          <w:numId w:val="63"/>
        </w:numPr>
        <w:pBdr>
          <w:top w:val="nil"/>
          <w:left w:val="nil"/>
          <w:bottom w:val="nil"/>
          <w:right w:val="nil"/>
          <w:between w:val="nil"/>
        </w:pBdr>
        <w:rPr>
          <w:sz w:val="22"/>
          <w:szCs w:val="22"/>
        </w:rPr>
      </w:pPr>
      <w:r w:rsidRPr="00170914">
        <w:rPr>
          <w:sz w:val="22"/>
          <w:szCs w:val="22"/>
        </w:rPr>
        <w:t>be receptive to ideas, input, and suggestions regarding the way the team and the organisation works</w:t>
      </w:r>
    </w:p>
    <w:p w14:paraId="6131F8CA" w14:textId="77777777" w:rsidR="000756B2" w:rsidRDefault="000756B2">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727FC778" w14:textId="55224CCD" w:rsidR="00FA158A" w:rsidRPr="00170914" w:rsidRDefault="00291260" w:rsidP="000756B2">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sidRPr="00170914">
        <w:rPr>
          <w:sz w:val="22"/>
          <w:szCs w:val="22"/>
        </w:rPr>
        <w:t>Practitioners using the CPHA Frontliner Getting Started Learning Package as facilitator would ideally need to have at least 3-5 years of experience in Child Protection in Humanitarian Action</w:t>
      </w:r>
      <w:r w:rsidR="00AC55C3" w:rsidRPr="00170914">
        <w:rPr>
          <w:sz w:val="22"/>
          <w:szCs w:val="22"/>
        </w:rPr>
        <w:t>,</w:t>
      </w:r>
      <w:r w:rsidRPr="00170914">
        <w:rPr>
          <w:sz w:val="22"/>
          <w:szCs w:val="22"/>
        </w:rPr>
        <w:t xml:space="preserve"> and a full understanding of the sector and how it works within the broader humanitarian architecture as well as a full understanding of the Child Protection Minimum Standards and their use. The facilitator is expected to adapt the learning package to the context of their teams’ work. For guidance on contextualising a learning package, please refer to the Alliance’s </w:t>
      </w:r>
      <w:hyperlink r:id="rId14">
        <w:r w:rsidRPr="00170914">
          <w:rPr>
            <w:color w:val="0000FF"/>
            <w:sz w:val="22"/>
            <w:szCs w:val="22"/>
            <w:u w:val="single"/>
          </w:rPr>
          <w:t>L&amp;D Toolkit</w:t>
        </w:r>
      </w:hyperlink>
      <w:r w:rsidRPr="00170914">
        <w:rPr>
          <w:sz w:val="22"/>
          <w:szCs w:val="22"/>
        </w:rPr>
        <w:t xml:space="preserve">. </w:t>
      </w:r>
    </w:p>
    <w:p w14:paraId="2B144A9E" w14:textId="77777777" w:rsidR="00FA158A" w:rsidRPr="00170914" w:rsidRDefault="00FA158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p>
    <w:p w14:paraId="447F6B56" w14:textId="77777777" w:rsidR="00FA158A" w:rsidRPr="000756B2" w:rsidRDefault="0029126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36794"/>
          <w:sz w:val="22"/>
          <w:szCs w:val="22"/>
        </w:rPr>
      </w:pPr>
      <w:r w:rsidRPr="000756B2">
        <w:rPr>
          <w:b/>
          <w:color w:val="036794"/>
          <w:sz w:val="22"/>
          <w:szCs w:val="22"/>
        </w:rPr>
        <w:t>Learning Modalities</w:t>
      </w:r>
    </w:p>
    <w:p w14:paraId="67459735" w14:textId="0375639C" w:rsidR="00FA158A" w:rsidRPr="00170914" w:rsidRDefault="0029126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rPr>
          <w:sz w:val="22"/>
          <w:szCs w:val="22"/>
        </w:rPr>
      </w:pPr>
      <w:r w:rsidRPr="00170914">
        <w:rPr>
          <w:sz w:val="22"/>
          <w:szCs w:val="22"/>
        </w:rPr>
        <w:t>This learning package has been conceptuali</w:t>
      </w:r>
      <w:r w:rsidR="009F36D4" w:rsidRPr="00170914">
        <w:rPr>
          <w:sz w:val="22"/>
          <w:szCs w:val="22"/>
        </w:rPr>
        <w:t>s</w:t>
      </w:r>
      <w:r w:rsidRPr="00170914">
        <w:rPr>
          <w:sz w:val="22"/>
          <w:szCs w:val="22"/>
        </w:rPr>
        <w:t xml:space="preserve">ed considering </w:t>
      </w:r>
      <w:r w:rsidR="009F36D4" w:rsidRPr="00170914">
        <w:rPr>
          <w:sz w:val="22"/>
          <w:szCs w:val="22"/>
        </w:rPr>
        <w:t>2</w:t>
      </w:r>
      <w:r w:rsidRPr="00170914">
        <w:rPr>
          <w:sz w:val="22"/>
          <w:szCs w:val="22"/>
        </w:rPr>
        <w:t xml:space="preserve"> main modalities of delivering the training:</w:t>
      </w:r>
    </w:p>
    <w:p w14:paraId="73C6CBB4" w14:textId="0FCC4977" w:rsidR="00FA158A" w:rsidRPr="00170914" w:rsidRDefault="0029126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rPr>
          <w:sz w:val="22"/>
          <w:szCs w:val="22"/>
        </w:rPr>
      </w:pPr>
      <w:r w:rsidRPr="00170914">
        <w:rPr>
          <w:sz w:val="22"/>
          <w:szCs w:val="22"/>
        </w:rPr>
        <w:t xml:space="preserve">1. </w:t>
      </w:r>
      <w:r w:rsidRPr="00170914">
        <w:rPr>
          <w:i/>
          <w:sz w:val="22"/>
          <w:szCs w:val="22"/>
        </w:rPr>
        <w:t>Face</w:t>
      </w:r>
      <w:r w:rsidR="00AC55C3" w:rsidRPr="00170914">
        <w:rPr>
          <w:i/>
          <w:sz w:val="22"/>
          <w:szCs w:val="22"/>
        </w:rPr>
        <w:t>-</w:t>
      </w:r>
      <w:r w:rsidRPr="00170914">
        <w:rPr>
          <w:i/>
          <w:sz w:val="22"/>
          <w:szCs w:val="22"/>
        </w:rPr>
        <w:t>to</w:t>
      </w:r>
      <w:r w:rsidR="00AC55C3" w:rsidRPr="00170914">
        <w:rPr>
          <w:i/>
          <w:sz w:val="22"/>
          <w:szCs w:val="22"/>
        </w:rPr>
        <w:t>-</w:t>
      </w:r>
      <w:r w:rsidRPr="00170914">
        <w:rPr>
          <w:i/>
          <w:sz w:val="22"/>
          <w:szCs w:val="22"/>
        </w:rPr>
        <w:t>Face</w:t>
      </w:r>
      <w:r w:rsidRPr="00170914">
        <w:rPr>
          <w:sz w:val="22"/>
          <w:szCs w:val="22"/>
        </w:rPr>
        <w:t xml:space="preserve"> – where training sessions take place in a venue, with the facilitator and participants all present.</w:t>
      </w:r>
    </w:p>
    <w:p w14:paraId="2C81B778" w14:textId="50041A3E" w:rsidR="00FA158A" w:rsidRPr="00170914" w:rsidRDefault="0029126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sz w:val="22"/>
          <w:szCs w:val="22"/>
        </w:rPr>
      </w:pPr>
      <w:r w:rsidRPr="00170914">
        <w:rPr>
          <w:sz w:val="22"/>
          <w:szCs w:val="22"/>
        </w:rPr>
        <w:t xml:space="preserve">2. </w:t>
      </w:r>
      <w:r w:rsidRPr="00170914">
        <w:rPr>
          <w:i/>
          <w:sz w:val="22"/>
          <w:szCs w:val="22"/>
        </w:rPr>
        <w:t xml:space="preserve">Remote </w:t>
      </w:r>
      <w:r w:rsidRPr="00170914">
        <w:rPr>
          <w:sz w:val="22"/>
          <w:szCs w:val="22"/>
        </w:rPr>
        <w:t xml:space="preserve">– where the training </w:t>
      </w:r>
      <w:r w:rsidR="00076F38" w:rsidRPr="00170914">
        <w:rPr>
          <w:sz w:val="22"/>
          <w:szCs w:val="22"/>
        </w:rPr>
        <w:t>sessions are</w:t>
      </w:r>
      <w:r w:rsidRPr="00170914">
        <w:rPr>
          <w:sz w:val="22"/>
          <w:szCs w:val="22"/>
        </w:rPr>
        <w:t xml:space="preserve"> delivered remotely. This may take different forms</w:t>
      </w:r>
      <w:r w:rsidR="00AC55C3" w:rsidRPr="00170914">
        <w:rPr>
          <w:sz w:val="22"/>
          <w:szCs w:val="22"/>
        </w:rPr>
        <w:t>,</w:t>
      </w:r>
      <w:r w:rsidRPr="00170914">
        <w:rPr>
          <w:sz w:val="22"/>
          <w:szCs w:val="22"/>
        </w:rPr>
        <w:t xml:space="preserve"> including:</w:t>
      </w:r>
    </w:p>
    <w:p w14:paraId="2A12E3F9" w14:textId="77777777" w:rsidR="000756B2" w:rsidRPr="000756B2" w:rsidRDefault="00291260" w:rsidP="009F15B6">
      <w:pPr>
        <w:pStyle w:val="ListParagraph"/>
        <w:widowControl w:val="0"/>
        <w:numPr>
          <w:ilvl w:val="0"/>
          <w:numId w:val="64"/>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Calibri" w:hAnsi="Calibri" w:cs="Calibri"/>
        </w:rPr>
      </w:pPr>
      <w:r w:rsidRPr="000756B2">
        <w:rPr>
          <w:rFonts w:ascii="Calibri" w:hAnsi="Calibri" w:cs="Calibri"/>
        </w:rPr>
        <w:t>Participants are together in a venue with a remote facilitator delivering the sessions</w:t>
      </w:r>
    </w:p>
    <w:p w14:paraId="483E7FDC" w14:textId="43BCAC04" w:rsidR="00FA158A" w:rsidRPr="000756B2" w:rsidRDefault="00291260" w:rsidP="009F15B6">
      <w:pPr>
        <w:pStyle w:val="ListParagraph"/>
        <w:widowControl w:val="0"/>
        <w:numPr>
          <w:ilvl w:val="0"/>
          <w:numId w:val="64"/>
        </w:numPr>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709"/>
        <w:rPr>
          <w:rFonts w:ascii="Calibri" w:hAnsi="Calibri" w:cs="Calibri"/>
        </w:rPr>
      </w:pPr>
      <w:r w:rsidRPr="000756B2">
        <w:rPr>
          <w:rFonts w:ascii="Calibri" w:hAnsi="Calibri" w:cs="Calibri"/>
        </w:rPr>
        <w:t>Participants and facilitators are all taking part in the sessions via a remote video conferencing</w:t>
      </w:r>
      <w:r w:rsidR="000756B2">
        <w:rPr>
          <w:rFonts w:ascii="Calibri" w:hAnsi="Calibri" w:cs="Calibri"/>
        </w:rPr>
        <w:t xml:space="preserve"> </w:t>
      </w:r>
      <w:r w:rsidRPr="000756B2">
        <w:rPr>
          <w:rFonts w:ascii="Calibri" w:hAnsi="Calibri" w:cs="Calibri"/>
        </w:rPr>
        <w:t xml:space="preserve">platform on computers or other devices    </w:t>
      </w:r>
    </w:p>
    <w:p w14:paraId="20BBE388" w14:textId="77777777" w:rsidR="00FA158A" w:rsidRPr="00170914" w:rsidRDefault="00291260" w:rsidP="000756B2">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jc w:val="both"/>
        <w:rPr>
          <w:sz w:val="22"/>
          <w:szCs w:val="22"/>
        </w:rPr>
      </w:pPr>
      <w:r w:rsidRPr="00170914">
        <w:rPr>
          <w:sz w:val="22"/>
          <w:szCs w:val="22"/>
        </w:rPr>
        <w:t>We do not recommend a mixed approach where some participants are in the training room and others are online. In such cases, we recommend engaging all participants through an online platform and remotely facilitating the course.</w:t>
      </w:r>
    </w:p>
    <w:p w14:paraId="63148C41" w14:textId="470A250F" w:rsidR="00FA158A" w:rsidRPr="00170914" w:rsidRDefault="00291260" w:rsidP="000756B2">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jc w:val="both"/>
        <w:rPr>
          <w:sz w:val="22"/>
          <w:szCs w:val="22"/>
        </w:rPr>
      </w:pPr>
      <w:r w:rsidRPr="00170914">
        <w:rPr>
          <w:sz w:val="22"/>
          <w:szCs w:val="22"/>
        </w:rPr>
        <w:t>You may</w:t>
      </w:r>
      <w:r w:rsidR="00616EC7" w:rsidRPr="00170914">
        <w:rPr>
          <w:sz w:val="22"/>
          <w:szCs w:val="22"/>
        </w:rPr>
        <w:t>,</w:t>
      </w:r>
      <w:r w:rsidRPr="00170914">
        <w:rPr>
          <w:sz w:val="22"/>
          <w:szCs w:val="22"/>
        </w:rPr>
        <w:t xml:space="preserve"> however</w:t>
      </w:r>
      <w:r w:rsidR="00616EC7" w:rsidRPr="00170914">
        <w:rPr>
          <w:sz w:val="22"/>
          <w:szCs w:val="22"/>
        </w:rPr>
        <w:t>,</w:t>
      </w:r>
      <w:r w:rsidRPr="00170914">
        <w:rPr>
          <w:sz w:val="22"/>
          <w:szCs w:val="22"/>
        </w:rPr>
        <w:t xml:space="preserve"> take a “blended approach” to delivering this learning package and decide to deliver some sessions online and other face</w:t>
      </w:r>
      <w:r w:rsidR="00616EC7" w:rsidRPr="00170914">
        <w:rPr>
          <w:sz w:val="22"/>
          <w:szCs w:val="22"/>
        </w:rPr>
        <w:t>-</w:t>
      </w:r>
      <w:r w:rsidRPr="00170914">
        <w:rPr>
          <w:sz w:val="22"/>
          <w:szCs w:val="22"/>
        </w:rPr>
        <w:t>to</w:t>
      </w:r>
      <w:r w:rsidR="00616EC7" w:rsidRPr="00170914">
        <w:rPr>
          <w:sz w:val="22"/>
          <w:szCs w:val="22"/>
        </w:rPr>
        <w:t>-</w:t>
      </w:r>
      <w:r w:rsidRPr="00170914">
        <w:rPr>
          <w:sz w:val="22"/>
          <w:szCs w:val="22"/>
        </w:rPr>
        <w:t>face. This may help i</w:t>
      </w:r>
      <w:r w:rsidR="00FC2FCF" w:rsidRPr="00170914">
        <w:rPr>
          <w:sz w:val="22"/>
          <w:szCs w:val="22"/>
        </w:rPr>
        <w:t xml:space="preserve">f </w:t>
      </w:r>
      <w:r w:rsidRPr="00170914">
        <w:rPr>
          <w:sz w:val="22"/>
          <w:szCs w:val="22"/>
        </w:rPr>
        <w:t>your time availability face</w:t>
      </w:r>
      <w:r w:rsidR="00616EC7" w:rsidRPr="00170914">
        <w:rPr>
          <w:sz w:val="22"/>
          <w:szCs w:val="22"/>
        </w:rPr>
        <w:t>-</w:t>
      </w:r>
      <w:r w:rsidRPr="00170914">
        <w:rPr>
          <w:sz w:val="22"/>
          <w:szCs w:val="22"/>
        </w:rPr>
        <w:t>to</w:t>
      </w:r>
      <w:r w:rsidR="00616EC7" w:rsidRPr="00170914">
        <w:rPr>
          <w:sz w:val="22"/>
          <w:szCs w:val="22"/>
        </w:rPr>
        <w:t>-</w:t>
      </w:r>
      <w:r w:rsidRPr="00170914">
        <w:rPr>
          <w:sz w:val="22"/>
          <w:szCs w:val="22"/>
        </w:rPr>
        <w:t xml:space="preserve">face with your team </w:t>
      </w:r>
      <w:r w:rsidR="00FC2FCF" w:rsidRPr="00170914">
        <w:rPr>
          <w:sz w:val="22"/>
          <w:szCs w:val="22"/>
        </w:rPr>
        <w:t>is</w:t>
      </w:r>
      <w:r w:rsidRPr="00170914">
        <w:rPr>
          <w:sz w:val="22"/>
          <w:szCs w:val="22"/>
        </w:rPr>
        <w:t xml:space="preserve"> limited. Careful consideration should be given to which sessions are delivered remotely and which ones </w:t>
      </w:r>
      <w:r w:rsidR="00616EC7" w:rsidRPr="00170914">
        <w:rPr>
          <w:sz w:val="22"/>
          <w:szCs w:val="22"/>
        </w:rPr>
        <w:t xml:space="preserve">are delivered </w:t>
      </w:r>
      <w:r w:rsidRPr="00170914">
        <w:rPr>
          <w:sz w:val="22"/>
          <w:szCs w:val="22"/>
        </w:rPr>
        <w:t>face</w:t>
      </w:r>
      <w:r w:rsidR="00616EC7" w:rsidRPr="00170914">
        <w:rPr>
          <w:sz w:val="22"/>
          <w:szCs w:val="22"/>
        </w:rPr>
        <w:t>-</w:t>
      </w:r>
      <w:r w:rsidRPr="00170914">
        <w:rPr>
          <w:sz w:val="22"/>
          <w:szCs w:val="22"/>
        </w:rPr>
        <w:t>to</w:t>
      </w:r>
      <w:r w:rsidR="00616EC7" w:rsidRPr="00170914">
        <w:rPr>
          <w:sz w:val="22"/>
          <w:szCs w:val="22"/>
        </w:rPr>
        <w:t>-</w:t>
      </w:r>
      <w:r w:rsidRPr="00170914">
        <w:rPr>
          <w:sz w:val="22"/>
          <w:szCs w:val="22"/>
        </w:rPr>
        <w:t xml:space="preserve">face.  </w:t>
      </w:r>
    </w:p>
    <w:p w14:paraId="3B3A4CC6" w14:textId="094F15FC" w:rsidR="00FA158A" w:rsidRPr="000756B2" w:rsidRDefault="0029126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rPr>
          <w:color w:val="036794"/>
          <w:sz w:val="22"/>
          <w:szCs w:val="22"/>
          <w:u w:val="single"/>
        </w:rPr>
      </w:pPr>
      <w:r w:rsidRPr="000756B2">
        <w:rPr>
          <w:b/>
          <w:color w:val="036794"/>
          <w:sz w:val="22"/>
          <w:szCs w:val="22"/>
        </w:rPr>
        <w:lastRenderedPageBreak/>
        <w:t>Face</w:t>
      </w:r>
      <w:r w:rsidR="00803FCA" w:rsidRPr="000756B2">
        <w:rPr>
          <w:b/>
          <w:color w:val="036794"/>
          <w:sz w:val="22"/>
          <w:szCs w:val="22"/>
        </w:rPr>
        <w:t>-</w:t>
      </w:r>
      <w:r w:rsidRPr="000756B2">
        <w:rPr>
          <w:b/>
          <w:color w:val="036794"/>
          <w:sz w:val="22"/>
          <w:szCs w:val="22"/>
        </w:rPr>
        <w:t>to</w:t>
      </w:r>
      <w:r w:rsidR="00803FCA" w:rsidRPr="000756B2">
        <w:rPr>
          <w:b/>
          <w:color w:val="036794"/>
          <w:sz w:val="22"/>
          <w:szCs w:val="22"/>
        </w:rPr>
        <w:t>-</w:t>
      </w:r>
      <w:r w:rsidRPr="000756B2">
        <w:rPr>
          <w:b/>
          <w:color w:val="036794"/>
          <w:sz w:val="22"/>
          <w:szCs w:val="22"/>
        </w:rPr>
        <w:t xml:space="preserve">face </w:t>
      </w:r>
      <w:r w:rsidR="000756B2">
        <w:rPr>
          <w:b/>
          <w:color w:val="036794"/>
          <w:sz w:val="22"/>
          <w:szCs w:val="22"/>
        </w:rPr>
        <w:t>g</w:t>
      </w:r>
      <w:r w:rsidRPr="000756B2">
        <w:rPr>
          <w:b/>
          <w:color w:val="036794"/>
          <w:sz w:val="22"/>
          <w:szCs w:val="22"/>
        </w:rPr>
        <w:t xml:space="preserve">uidance </w:t>
      </w:r>
    </w:p>
    <w:p w14:paraId="46A01807" w14:textId="772C08EF" w:rsidR="00FA158A" w:rsidRPr="00170914" w:rsidRDefault="00291260" w:rsidP="000756B2">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jc w:val="both"/>
        <w:rPr>
          <w:sz w:val="22"/>
          <w:szCs w:val="22"/>
        </w:rPr>
      </w:pPr>
      <w:r w:rsidRPr="00170914">
        <w:rPr>
          <w:sz w:val="22"/>
          <w:szCs w:val="22"/>
        </w:rPr>
        <w:t xml:space="preserve">Being together with participants helps us establish rapport, provide clarification to people, and gauge group dynamics and energy levels. There are </w:t>
      </w:r>
      <w:r w:rsidR="00651B6E" w:rsidRPr="00170914">
        <w:rPr>
          <w:sz w:val="22"/>
          <w:szCs w:val="22"/>
        </w:rPr>
        <w:t>fewer</w:t>
      </w:r>
      <w:r w:rsidRPr="00170914">
        <w:rPr>
          <w:sz w:val="22"/>
          <w:szCs w:val="22"/>
        </w:rPr>
        <w:t xml:space="preserve"> potential distractions for participants in this context.</w:t>
      </w:r>
    </w:p>
    <w:p w14:paraId="06C6A50E" w14:textId="47C2A26C" w:rsidR="00FA158A" w:rsidRPr="00170914" w:rsidRDefault="00291260" w:rsidP="000756B2">
      <w:pPr>
        <w:widowControl w:val="0"/>
        <w:pBdr>
          <w:top w:val="nil"/>
          <w:left w:val="nil"/>
          <w:bottom w:val="nil"/>
          <w:right w:val="nil"/>
          <w:between w:val="nil"/>
        </w:pBdr>
        <w:jc w:val="both"/>
        <w:rPr>
          <w:sz w:val="22"/>
          <w:szCs w:val="22"/>
        </w:rPr>
      </w:pPr>
      <w:r w:rsidRPr="00170914">
        <w:rPr>
          <w:sz w:val="22"/>
          <w:szCs w:val="22"/>
        </w:rPr>
        <w:t>The training sessions will work best in an open room</w:t>
      </w:r>
      <w:r w:rsidR="007B4F67" w:rsidRPr="00170914">
        <w:rPr>
          <w:sz w:val="22"/>
          <w:szCs w:val="22"/>
        </w:rPr>
        <w:t>,</w:t>
      </w:r>
      <w:r w:rsidRPr="00170914">
        <w:rPr>
          <w:sz w:val="22"/>
          <w:szCs w:val="22"/>
        </w:rPr>
        <w:t xml:space="preserve"> away from others. The facilitator will need to make sure it is a space where people feel comfortable and safe to express themselves openly and honestly. For many of the activities you will need wall space to stick notes </w:t>
      </w:r>
      <w:r w:rsidR="00107D50" w:rsidRPr="00170914">
        <w:rPr>
          <w:sz w:val="22"/>
          <w:szCs w:val="22"/>
        </w:rPr>
        <w:t>and</w:t>
      </w:r>
      <w:r w:rsidRPr="00170914">
        <w:rPr>
          <w:sz w:val="22"/>
          <w:szCs w:val="22"/>
        </w:rPr>
        <w:t xml:space="preserve"> to hang up flip chart sheets. You could sit on mats, in groups around a set of tables</w:t>
      </w:r>
      <w:r w:rsidR="00107D50" w:rsidRPr="00170914">
        <w:rPr>
          <w:sz w:val="22"/>
          <w:szCs w:val="22"/>
        </w:rPr>
        <w:t>,</w:t>
      </w:r>
      <w:r w:rsidRPr="00170914">
        <w:rPr>
          <w:sz w:val="22"/>
          <w:szCs w:val="22"/>
        </w:rPr>
        <w:t xml:space="preserve"> or place chairs in a circle</w:t>
      </w:r>
      <w:r w:rsidR="00107D50" w:rsidRPr="00170914">
        <w:rPr>
          <w:sz w:val="22"/>
          <w:szCs w:val="22"/>
        </w:rPr>
        <w:t>;</w:t>
      </w:r>
      <w:r w:rsidRPr="00170914">
        <w:rPr>
          <w:sz w:val="22"/>
          <w:szCs w:val="22"/>
        </w:rPr>
        <w:t xml:space="preserve"> what is important is that everyone is seen as equal in power during the process. You will also need enough space for the group to get up and move around safely. </w:t>
      </w:r>
    </w:p>
    <w:p w14:paraId="0DB6BBC4" w14:textId="77777777" w:rsidR="00FA158A" w:rsidRPr="00170914" w:rsidRDefault="00FA158A" w:rsidP="000756B2">
      <w:pPr>
        <w:widowControl w:val="0"/>
        <w:pBdr>
          <w:top w:val="nil"/>
          <w:left w:val="nil"/>
          <w:bottom w:val="nil"/>
          <w:right w:val="nil"/>
          <w:between w:val="nil"/>
        </w:pBdr>
        <w:jc w:val="both"/>
        <w:rPr>
          <w:sz w:val="22"/>
          <w:szCs w:val="22"/>
        </w:rPr>
      </w:pPr>
    </w:p>
    <w:p w14:paraId="6C18C58F" w14:textId="3A0B29EE" w:rsidR="00FA158A" w:rsidRPr="00170914" w:rsidRDefault="00291260" w:rsidP="000756B2">
      <w:pPr>
        <w:widowControl w:val="0"/>
        <w:pBdr>
          <w:top w:val="nil"/>
          <w:left w:val="nil"/>
          <w:bottom w:val="nil"/>
          <w:right w:val="nil"/>
          <w:between w:val="nil"/>
        </w:pBdr>
        <w:jc w:val="both"/>
        <w:rPr>
          <w:sz w:val="22"/>
          <w:szCs w:val="22"/>
        </w:rPr>
      </w:pPr>
      <w:r w:rsidRPr="00170914">
        <w:rPr>
          <w:sz w:val="22"/>
          <w:szCs w:val="22"/>
        </w:rPr>
        <w:t xml:space="preserve">The recommended group size for </w:t>
      </w:r>
      <w:r w:rsidR="00520555" w:rsidRPr="00170914">
        <w:rPr>
          <w:sz w:val="22"/>
          <w:szCs w:val="22"/>
        </w:rPr>
        <w:t>face-to-face</w:t>
      </w:r>
      <w:r w:rsidRPr="00170914">
        <w:rPr>
          <w:sz w:val="22"/>
          <w:szCs w:val="22"/>
        </w:rPr>
        <w:t xml:space="preserve"> learning sessions is of a maximum of 15 participants. </w:t>
      </w:r>
    </w:p>
    <w:p w14:paraId="0D5FEA8D" w14:textId="77777777" w:rsidR="00FA158A" w:rsidRPr="000756B2" w:rsidRDefault="00291260">
      <w:pPr>
        <w:widowControl w:val="0"/>
        <w:pBdr>
          <w:top w:val="nil"/>
          <w:left w:val="nil"/>
          <w:bottom w:val="nil"/>
          <w:right w:val="nil"/>
          <w:between w:val="nil"/>
        </w:pBdr>
        <w:spacing w:before="240" w:after="240"/>
        <w:jc w:val="both"/>
        <w:rPr>
          <w:color w:val="036794"/>
          <w:sz w:val="22"/>
          <w:szCs w:val="22"/>
        </w:rPr>
      </w:pPr>
      <w:r w:rsidRPr="000756B2">
        <w:rPr>
          <w:b/>
          <w:color w:val="036794"/>
          <w:sz w:val="22"/>
          <w:szCs w:val="22"/>
        </w:rPr>
        <w:t xml:space="preserve">Remote guidance </w:t>
      </w:r>
    </w:p>
    <w:p w14:paraId="33B5D068" w14:textId="6B7FA02B" w:rsidR="00FA158A" w:rsidRPr="00170914" w:rsidRDefault="00291260">
      <w:pPr>
        <w:widowControl w:val="0"/>
        <w:pBdr>
          <w:top w:val="nil"/>
          <w:left w:val="nil"/>
          <w:bottom w:val="nil"/>
          <w:right w:val="nil"/>
          <w:between w:val="nil"/>
        </w:pBdr>
        <w:spacing w:before="240" w:after="240"/>
        <w:jc w:val="both"/>
        <w:rPr>
          <w:sz w:val="22"/>
          <w:szCs w:val="22"/>
        </w:rPr>
      </w:pPr>
      <w:r w:rsidRPr="00170914">
        <w:rPr>
          <w:sz w:val="22"/>
          <w:szCs w:val="22"/>
        </w:rPr>
        <w:t xml:space="preserve">This training context can be challenging for first-time remote facilitators. If you have not previously facilitated a training remotely, we recommend taking part in the Alliance’s </w:t>
      </w:r>
      <w:r w:rsidRPr="00170914">
        <w:rPr>
          <w:i/>
          <w:iCs/>
          <w:sz w:val="22"/>
          <w:szCs w:val="22"/>
        </w:rPr>
        <w:t>Delivering Training Remotely</w:t>
      </w:r>
      <w:r w:rsidRPr="00170914">
        <w:rPr>
          <w:sz w:val="22"/>
          <w:szCs w:val="22"/>
        </w:rPr>
        <w:t xml:space="preserve"> course</w:t>
      </w:r>
      <w:r w:rsidR="00E0626E" w:rsidRPr="00170914">
        <w:rPr>
          <w:sz w:val="22"/>
          <w:szCs w:val="22"/>
        </w:rPr>
        <w:t xml:space="preserve"> </w:t>
      </w:r>
      <w:r w:rsidRPr="00170914">
        <w:rPr>
          <w:sz w:val="22"/>
          <w:szCs w:val="22"/>
        </w:rPr>
        <w:t xml:space="preserve">or completing the online </w:t>
      </w:r>
      <w:hyperlink r:id="rId15">
        <w:r w:rsidRPr="00170914">
          <w:rPr>
            <w:i/>
            <w:iCs/>
            <w:sz w:val="22"/>
            <w:szCs w:val="22"/>
            <w:u w:val="single"/>
          </w:rPr>
          <w:t>Radically Remote</w:t>
        </w:r>
      </w:hyperlink>
      <w:r w:rsidRPr="00170914">
        <w:rPr>
          <w:sz w:val="22"/>
          <w:szCs w:val="22"/>
        </w:rPr>
        <w:t xml:space="preserve"> course to learn more about this modality.</w:t>
      </w:r>
    </w:p>
    <w:p w14:paraId="6108ED90" w14:textId="77777777" w:rsidR="00FA158A" w:rsidRPr="000756B2" w:rsidRDefault="00291260">
      <w:pPr>
        <w:widowControl w:val="0"/>
        <w:pBdr>
          <w:top w:val="nil"/>
          <w:left w:val="nil"/>
          <w:bottom w:val="nil"/>
          <w:right w:val="nil"/>
          <w:between w:val="nil"/>
        </w:pBdr>
        <w:spacing w:before="240" w:after="240"/>
        <w:jc w:val="both"/>
        <w:rPr>
          <w:color w:val="415E78"/>
          <w:sz w:val="22"/>
          <w:szCs w:val="22"/>
        </w:rPr>
      </w:pPr>
      <w:r w:rsidRPr="000756B2">
        <w:rPr>
          <w:b/>
          <w:i/>
          <w:color w:val="415E78"/>
          <w:sz w:val="22"/>
          <w:szCs w:val="22"/>
        </w:rPr>
        <w:t>Participants are together in a venue with a remote facilitator delivering the sessions</w:t>
      </w:r>
    </w:p>
    <w:p w14:paraId="2E8E879A" w14:textId="1A307B59" w:rsidR="00FA158A" w:rsidRPr="00170914" w:rsidRDefault="00291260">
      <w:pPr>
        <w:widowControl w:val="0"/>
        <w:pBdr>
          <w:top w:val="nil"/>
          <w:left w:val="nil"/>
          <w:bottom w:val="nil"/>
          <w:right w:val="nil"/>
          <w:between w:val="nil"/>
        </w:pBdr>
        <w:spacing w:before="240" w:after="240"/>
        <w:jc w:val="both"/>
        <w:rPr>
          <w:sz w:val="22"/>
          <w:szCs w:val="22"/>
        </w:rPr>
      </w:pPr>
      <w:r w:rsidRPr="00170914">
        <w:rPr>
          <w:sz w:val="22"/>
          <w:szCs w:val="22"/>
        </w:rPr>
        <w:t xml:space="preserve">This setup should follow the instructions provided below for </w:t>
      </w:r>
      <w:r w:rsidR="00F1134A" w:rsidRPr="00170914">
        <w:rPr>
          <w:sz w:val="22"/>
          <w:szCs w:val="22"/>
        </w:rPr>
        <w:t>face-to-face</w:t>
      </w:r>
      <w:r w:rsidRPr="00170914">
        <w:rPr>
          <w:sz w:val="22"/>
          <w:szCs w:val="22"/>
        </w:rPr>
        <w:t xml:space="preserve"> training, but with some key considerations.</w:t>
      </w:r>
    </w:p>
    <w:p w14:paraId="2CF4F411" w14:textId="77777777" w:rsidR="00FA158A" w:rsidRPr="00170914" w:rsidRDefault="00291260">
      <w:pPr>
        <w:widowControl w:val="0"/>
        <w:pBdr>
          <w:top w:val="nil"/>
          <w:left w:val="nil"/>
          <w:bottom w:val="nil"/>
          <w:right w:val="nil"/>
          <w:between w:val="nil"/>
        </w:pBdr>
        <w:spacing w:before="240" w:after="240"/>
        <w:jc w:val="both"/>
        <w:rPr>
          <w:sz w:val="22"/>
          <w:szCs w:val="22"/>
        </w:rPr>
      </w:pPr>
      <w:r w:rsidRPr="00170914">
        <w:rPr>
          <w:i/>
          <w:sz w:val="22"/>
          <w:szCs w:val="22"/>
        </w:rPr>
        <w:t>Work with an assistant facilitator</w:t>
      </w:r>
      <w:r w:rsidRPr="00170914">
        <w:rPr>
          <w:sz w:val="22"/>
          <w:szCs w:val="22"/>
        </w:rPr>
        <w:t xml:space="preserve"> – The assistant facilitator should be in the room with the participants. They can act as the “arms and legs” and help organise the training materials and participants.</w:t>
      </w:r>
    </w:p>
    <w:p w14:paraId="4C43F0D7" w14:textId="70CE59C8" w:rsidR="00FA158A" w:rsidRPr="00170914" w:rsidRDefault="00291260">
      <w:pPr>
        <w:widowControl w:val="0"/>
        <w:pBdr>
          <w:top w:val="nil"/>
          <w:left w:val="nil"/>
          <w:bottom w:val="nil"/>
          <w:right w:val="nil"/>
          <w:between w:val="nil"/>
        </w:pBdr>
        <w:spacing w:before="240" w:after="240"/>
        <w:jc w:val="both"/>
        <w:rPr>
          <w:sz w:val="22"/>
          <w:szCs w:val="22"/>
        </w:rPr>
      </w:pPr>
      <w:r w:rsidRPr="00170914">
        <w:rPr>
          <w:i/>
          <w:sz w:val="22"/>
          <w:szCs w:val="22"/>
        </w:rPr>
        <w:t>Consider using a technical assistant</w:t>
      </w:r>
      <w:r w:rsidRPr="00170914">
        <w:rPr>
          <w:sz w:val="22"/>
          <w:szCs w:val="22"/>
        </w:rPr>
        <w:t xml:space="preserve"> </w:t>
      </w:r>
      <w:r w:rsidR="00F1134A" w:rsidRPr="00170914">
        <w:rPr>
          <w:sz w:val="22"/>
          <w:szCs w:val="22"/>
        </w:rPr>
        <w:t>–</w:t>
      </w:r>
      <w:r w:rsidRPr="00170914">
        <w:rPr>
          <w:sz w:val="22"/>
          <w:szCs w:val="22"/>
        </w:rPr>
        <w:t xml:space="preserve"> It is worth identifying an additional technical person who can assist with camera positioning and any other technical issues. For instance, the facilitator’s image and the module’s visual slides will need to be projected, and an audio set</w:t>
      </w:r>
      <w:r w:rsidR="009F36D4" w:rsidRPr="00170914">
        <w:rPr>
          <w:sz w:val="22"/>
          <w:szCs w:val="22"/>
        </w:rPr>
        <w:t xml:space="preserve"> </w:t>
      </w:r>
      <w:r w:rsidRPr="00170914">
        <w:rPr>
          <w:sz w:val="22"/>
          <w:szCs w:val="22"/>
        </w:rPr>
        <w:t xml:space="preserve">up will also be required.  </w:t>
      </w:r>
    </w:p>
    <w:p w14:paraId="657B3894" w14:textId="7EDC3D71" w:rsidR="00FA158A" w:rsidRPr="00170914" w:rsidRDefault="00291260">
      <w:pPr>
        <w:widowControl w:val="0"/>
        <w:pBdr>
          <w:top w:val="nil"/>
          <w:left w:val="nil"/>
          <w:bottom w:val="nil"/>
          <w:right w:val="nil"/>
          <w:between w:val="nil"/>
        </w:pBdr>
        <w:spacing w:before="240" w:after="240"/>
        <w:jc w:val="both"/>
        <w:rPr>
          <w:sz w:val="22"/>
          <w:szCs w:val="22"/>
        </w:rPr>
      </w:pPr>
      <w:r w:rsidRPr="00170914">
        <w:rPr>
          <w:i/>
          <w:sz w:val="22"/>
          <w:szCs w:val="22"/>
        </w:rPr>
        <w:t xml:space="preserve">Timing </w:t>
      </w:r>
      <w:r w:rsidR="00F1134A" w:rsidRPr="00170914">
        <w:rPr>
          <w:sz w:val="22"/>
          <w:szCs w:val="22"/>
        </w:rPr>
        <w:t>–</w:t>
      </w:r>
      <w:r w:rsidRPr="00170914">
        <w:rPr>
          <w:sz w:val="22"/>
          <w:szCs w:val="22"/>
        </w:rPr>
        <w:t xml:space="preserve"> It may be possible to run full-day training using this </w:t>
      </w:r>
      <w:r w:rsidR="00076F38" w:rsidRPr="00170914">
        <w:rPr>
          <w:sz w:val="22"/>
          <w:szCs w:val="22"/>
        </w:rPr>
        <w:t>modality but</w:t>
      </w:r>
      <w:r w:rsidRPr="00170914">
        <w:rPr>
          <w:sz w:val="22"/>
          <w:szCs w:val="22"/>
        </w:rPr>
        <w:t xml:space="preserve"> being online is tiring for the facilitator. Activities might take longer, so facilitators might want to think about adapting the length of the training day or the </w:t>
      </w:r>
      <w:r w:rsidR="00F1134A" w:rsidRPr="00170914">
        <w:rPr>
          <w:sz w:val="22"/>
          <w:szCs w:val="22"/>
        </w:rPr>
        <w:t>number</w:t>
      </w:r>
      <w:r w:rsidRPr="00170914">
        <w:rPr>
          <w:sz w:val="22"/>
          <w:szCs w:val="22"/>
        </w:rPr>
        <w:t xml:space="preserve"> of sessions </w:t>
      </w:r>
      <w:r w:rsidR="00F1134A" w:rsidRPr="00170914">
        <w:rPr>
          <w:sz w:val="22"/>
          <w:szCs w:val="22"/>
        </w:rPr>
        <w:t xml:space="preserve">that </w:t>
      </w:r>
      <w:r w:rsidRPr="00170914">
        <w:rPr>
          <w:sz w:val="22"/>
          <w:szCs w:val="22"/>
        </w:rPr>
        <w:t>can be achieved in a day.</w:t>
      </w:r>
    </w:p>
    <w:p w14:paraId="433662C0" w14:textId="4D8C3227" w:rsidR="00FA158A" w:rsidRPr="00170914" w:rsidRDefault="00291260">
      <w:pPr>
        <w:widowControl w:val="0"/>
        <w:pBdr>
          <w:top w:val="nil"/>
          <w:left w:val="nil"/>
          <w:bottom w:val="nil"/>
          <w:right w:val="nil"/>
          <w:between w:val="nil"/>
        </w:pBdr>
        <w:spacing w:before="240" w:after="240"/>
        <w:jc w:val="both"/>
        <w:rPr>
          <w:i/>
          <w:sz w:val="22"/>
          <w:szCs w:val="22"/>
        </w:rPr>
      </w:pPr>
      <w:r w:rsidRPr="00170914">
        <w:rPr>
          <w:i/>
          <w:sz w:val="22"/>
          <w:szCs w:val="22"/>
        </w:rPr>
        <w:t xml:space="preserve">Size of group </w:t>
      </w:r>
      <w:r w:rsidR="000101BF" w:rsidRPr="00170914">
        <w:rPr>
          <w:sz w:val="22"/>
          <w:szCs w:val="22"/>
        </w:rPr>
        <w:t>–</w:t>
      </w:r>
      <w:r w:rsidRPr="00170914">
        <w:rPr>
          <w:i/>
          <w:sz w:val="22"/>
          <w:szCs w:val="22"/>
        </w:rPr>
        <w:t xml:space="preserve"> </w:t>
      </w:r>
      <w:r w:rsidRPr="00170914">
        <w:rPr>
          <w:sz w:val="22"/>
          <w:szCs w:val="22"/>
        </w:rPr>
        <w:t>Group size can be the same as face</w:t>
      </w:r>
      <w:r w:rsidR="000101BF" w:rsidRPr="00170914">
        <w:rPr>
          <w:sz w:val="22"/>
          <w:szCs w:val="22"/>
        </w:rPr>
        <w:t>-</w:t>
      </w:r>
      <w:r w:rsidRPr="00170914">
        <w:rPr>
          <w:sz w:val="22"/>
          <w:szCs w:val="22"/>
        </w:rPr>
        <w:t>to</w:t>
      </w:r>
      <w:r w:rsidR="000101BF" w:rsidRPr="00170914">
        <w:rPr>
          <w:sz w:val="22"/>
          <w:szCs w:val="22"/>
        </w:rPr>
        <w:t>-</w:t>
      </w:r>
      <w:r w:rsidRPr="00170914">
        <w:rPr>
          <w:sz w:val="22"/>
          <w:szCs w:val="22"/>
        </w:rPr>
        <w:t xml:space="preserve">face training sessions: maximum 15 participants. </w:t>
      </w:r>
    </w:p>
    <w:p w14:paraId="1877498D" w14:textId="4EE7002C" w:rsidR="00FA158A" w:rsidRPr="00170914" w:rsidRDefault="00291260">
      <w:pPr>
        <w:widowControl w:val="0"/>
        <w:pBdr>
          <w:top w:val="nil"/>
          <w:left w:val="nil"/>
          <w:bottom w:val="nil"/>
          <w:right w:val="nil"/>
          <w:between w:val="nil"/>
        </w:pBdr>
        <w:spacing w:before="240" w:after="240"/>
        <w:jc w:val="both"/>
        <w:rPr>
          <w:sz w:val="22"/>
          <w:szCs w:val="22"/>
        </w:rPr>
      </w:pPr>
      <w:r w:rsidRPr="00170914">
        <w:rPr>
          <w:i/>
          <w:sz w:val="22"/>
          <w:szCs w:val="22"/>
        </w:rPr>
        <w:t>Facilitator set up</w:t>
      </w:r>
      <w:r w:rsidRPr="00170914">
        <w:rPr>
          <w:sz w:val="22"/>
          <w:szCs w:val="22"/>
        </w:rPr>
        <w:t xml:space="preserve"> </w:t>
      </w:r>
      <w:r w:rsidR="000101BF" w:rsidRPr="00170914">
        <w:rPr>
          <w:sz w:val="22"/>
          <w:szCs w:val="22"/>
        </w:rPr>
        <w:t>–</w:t>
      </w:r>
      <w:r w:rsidRPr="00170914">
        <w:rPr>
          <w:sz w:val="22"/>
          <w:szCs w:val="22"/>
        </w:rPr>
        <w:t xml:space="preserve"> As a facilitator, it is helpful to have </w:t>
      </w:r>
      <w:r w:rsidR="009F36D4" w:rsidRPr="00170914">
        <w:rPr>
          <w:sz w:val="22"/>
          <w:szCs w:val="22"/>
        </w:rPr>
        <w:t>2</w:t>
      </w:r>
      <w:r w:rsidRPr="00170914">
        <w:rPr>
          <w:sz w:val="22"/>
          <w:szCs w:val="22"/>
        </w:rPr>
        <w:t xml:space="preserve"> screens</w:t>
      </w:r>
      <w:r w:rsidR="00956844" w:rsidRPr="00170914">
        <w:rPr>
          <w:sz w:val="22"/>
          <w:szCs w:val="22"/>
        </w:rPr>
        <w:t>:</w:t>
      </w:r>
      <w:r w:rsidRPr="00170914">
        <w:rPr>
          <w:sz w:val="22"/>
          <w:szCs w:val="22"/>
        </w:rPr>
        <w:t xml:space="preserve"> one for the session plan and one for the video call. Should you not have access to </w:t>
      </w:r>
      <w:r w:rsidR="009F36D4" w:rsidRPr="00170914">
        <w:rPr>
          <w:sz w:val="22"/>
          <w:szCs w:val="22"/>
        </w:rPr>
        <w:t>2</w:t>
      </w:r>
      <w:r w:rsidRPr="00170914">
        <w:rPr>
          <w:sz w:val="22"/>
          <w:szCs w:val="22"/>
        </w:rPr>
        <w:t xml:space="preserve"> screens</w:t>
      </w:r>
      <w:r w:rsidR="00956844" w:rsidRPr="00170914">
        <w:rPr>
          <w:sz w:val="22"/>
          <w:szCs w:val="22"/>
        </w:rPr>
        <w:t>,</w:t>
      </w:r>
      <w:r w:rsidRPr="00170914">
        <w:rPr>
          <w:sz w:val="22"/>
          <w:szCs w:val="22"/>
        </w:rPr>
        <w:t xml:space="preserve"> you can resort to split screen functions or printing out session plans.</w:t>
      </w:r>
    </w:p>
    <w:p w14:paraId="334D6BFB" w14:textId="77777777" w:rsidR="00FA158A" w:rsidRPr="000756B2" w:rsidRDefault="00291260">
      <w:pPr>
        <w:widowControl w:val="0"/>
        <w:pBdr>
          <w:top w:val="nil"/>
          <w:left w:val="nil"/>
          <w:bottom w:val="nil"/>
          <w:right w:val="nil"/>
          <w:between w:val="nil"/>
        </w:pBdr>
        <w:spacing w:before="240" w:after="240"/>
        <w:jc w:val="both"/>
        <w:rPr>
          <w:b/>
          <w:i/>
          <w:color w:val="415E78"/>
          <w:sz w:val="22"/>
          <w:szCs w:val="22"/>
        </w:rPr>
      </w:pPr>
      <w:r w:rsidRPr="000756B2">
        <w:rPr>
          <w:b/>
          <w:i/>
          <w:color w:val="415E78"/>
          <w:sz w:val="22"/>
          <w:szCs w:val="22"/>
        </w:rPr>
        <w:t xml:space="preserve">Participants and facilitators are taking part in the training via a video conferencing platform </w:t>
      </w:r>
    </w:p>
    <w:p w14:paraId="3C345A25" w14:textId="4B78984B" w:rsidR="00FA158A" w:rsidRPr="00170914" w:rsidRDefault="00291260">
      <w:pPr>
        <w:widowControl w:val="0"/>
        <w:pBdr>
          <w:top w:val="nil"/>
          <w:left w:val="nil"/>
          <w:bottom w:val="nil"/>
          <w:right w:val="nil"/>
          <w:between w:val="nil"/>
        </w:pBdr>
        <w:spacing w:before="240" w:after="240"/>
        <w:jc w:val="both"/>
        <w:rPr>
          <w:sz w:val="22"/>
          <w:szCs w:val="22"/>
        </w:rPr>
      </w:pPr>
      <w:r w:rsidRPr="00170914">
        <w:rPr>
          <w:sz w:val="22"/>
          <w:szCs w:val="22"/>
        </w:rPr>
        <w:t>Remote trainings require careful preparation, testing</w:t>
      </w:r>
      <w:r w:rsidR="004246C6" w:rsidRPr="00170914">
        <w:rPr>
          <w:sz w:val="22"/>
          <w:szCs w:val="22"/>
        </w:rPr>
        <w:t>,</w:t>
      </w:r>
      <w:r w:rsidRPr="00170914">
        <w:rPr>
          <w:sz w:val="22"/>
          <w:szCs w:val="22"/>
        </w:rPr>
        <w:t xml:space="preserve"> and practice. Below are some key considerations.</w:t>
      </w:r>
    </w:p>
    <w:p w14:paraId="3F730EBD" w14:textId="2A4ABDAC" w:rsidR="00FA158A" w:rsidRPr="00170914" w:rsidRDefault="00291260">
      <w:pPr>
        <w:widowControl w:val="0"/>
        <w:pBdr>
          <w:top w:val="nil"/>
          <w:left w:val="nil"/>
          <w:bottom w:val="nil"/>
          <w:right w:val="nil"/>
          <w:between w:val="nil"/>
        </w:pBdr>
        <w:spacing w:before="240" w:after="240"/>
        <w:jc w:val="both"/>
        <w:rPr>
          <w:sz w:val="22"/>
          <w:szCs w:val="22"/>
        </w:rPr>
      </w:pPr>
      <w:r w:rsidRPr="00170914">
        <w:rPr>
          <w:i/>
          <w:sz w:val="22"/>
          <w:szCs w:val="22"/>
        </w:rPr>
        <w:t xml:space="preserve">Work with a technical producer </w:t>
      </w:r>
      <w:r w:rsidRPr="00170914">
        <w:rPr>
          <w:sz w:val="22"/>
          <w:szCs w:val="22"/>
        </w:rPr>
        <w:t xml:space="preserve">– Identify your technical producer early in the planning process and involve them at every stage. While the facilitator focuses on the content and the participants, the technical producer focuses on the platforms and technology, assisting with setup and functionalities of activities, monitoring the chat, and supporting participants with any technical issues. </w:t>
      </w:r>
      <w:r w:rsidRPr="00170914">
        <w:rPr>
          <w:color w:val="3C4043"/>
          <w:sz w:val="22"/>
          <w:szCs w:val="22"/>
          <w:highlight w:val="white"/>
        </w:rPr>
        <w:t xml:space="preserve">If you are </w:t>
      </w:r>
      <w:r w:rsidRPr="00170914">
        <w:rPr>
          <w:color w:val="3C4043"/>
          <w:sz w:val="22"/>
          <w:szCs w:val="22"/>
          <w:highlight w:val="white"/>
        </w:rPr>
        <w:lastRenderedPageBreak/>
        <w:t>unable to find a technical producer, you can ask anyone to help out</w:t>
      </w:r>
      <w:r w:rsidR="00096900" w:rsidRPr="00170914">
        <w:rPr>
          <w:color w:val="3C4043"/>
          <w:sz w:val="22"/>
          <w:szCs w:val="22"/>
          <w:highlight w:val="white"/>
        </w:rPr>
        <w:t>,</w:t>
      </w:r>
      <w:r w:rsidRPr="00170914">
        <w:rPr>
          <w:color w:val="3C4043"/>
          <w:sz w:val="22"/>
          <w:szCs w:val="22"/>
          <w:highlight w:val="white"/>
        </w:rPr>
        <w:t xml:space="preserve"> but make sure you practice the online platform that you use, </w:t>
      </w:r>
      <w:r w:rsidR="00076F38" w:rsidRPr="00170914">
        <w:rPr>
          <w:color w:val="3C4043"/>
          <w:sz w:val="22"/>
          <w:szCs w:val="22"/>
          <w:highlight w:val="white"/>
        </w:rPr>
        <w:t>e.g.,</w:t>
      </w:r>
      <w:r w:rsidRPr="00170914">
        <w:rPr>
          <w:color w:val="3C4043"/>
          <w:sz w:val="22"/>
          <w:szCs w:val="22"/>
          <w:highlight w:val="white"/>
        </w:rPr>
        <w:t xml:space="preserve"> practice creating breakout rooms, sharing screen, adding audio</w:t>
      </w:r>
      <w:r w:rsidR="00096900" w:rsidRPr="00170914">
        <w:rPr>
          <w:color w:val="3C4043"/>
          <w:sz w:val="22"/>
          <w:szCs w:val="22"/>
          <w:highlight w:val="white"/>
        </w:rPr>
        <w:t>,</w:t>
      </w:r>
      <w:r w:rsidRPr="00170914">
        <w:rPr>
          <w:color w:val="3C4043"/>
          <w:sz w:val="22"/>
          <w:szCs w:val="22"/>
          <w:highlight w:val="white"/>
        </w:rPr>
        <w:t xml:space="preserve"> etc. together.</w:t>
      </w:r>
      <w:r w:rsidRPr="00170914">
        <w:rPr>
          <w:sz w:val="22"/>
          <w:szCs w:val="22"/>
        </w:rPr>
        <w:t xml:space="preserve"> Instructions for both roles are included in the session plans within this package. </w:t>
      </w:r>
      <w:r w:rsidRPr="00170914">
        <w:t xml:space="preserve">     </w:t>
      </w:r>
      <w:r w:rsidRPr="00170914">
        <w:rPr>
          <w:sz w:val="22"/>
          <w:szCs w:val="22"/>
        </w:rPr>
        <w:t xml:space="preserve">     </w:t>
      </w:r>
    </w:p>
    <w:p w14:paraId="3C094592" w14:textId="610EF721" w:rsidR="00FA158A" w:rsidRPr="00170914" w:rsidRDefault="00291260">
      <w:pPr>
        <w:widowControl w:val="0"/>
        <w:pBdr>
          <w:top w:val="nil"/>
          <w:left w:val="nil"/>
          <w:bottom w:val="nil"/>
          <w:right w:val="nil"/>
          <w:between w:val="nil"/>
        </w:pBdr>
        <w:spacing w:before="240" w:after="240"/>
        <w:jc w:val="both"/>
        <w:rPr>
          <w:i/>
          <w:sz w:val="22"/>
          <w:szCs w:val="22"/>
        </w:rPr>
      </w:pPr>
      <w:r w:rsidRPr="00170914">
        <w:rPr>
          <w:i/>
          <w:sz w:val="22"/>
          <w:szCs w:val="22"/>
        </w:rPr>
        <w:t>Devices</w:t>
      </w:r>
      <w:r w:rsidRPr="00170914">
        <w:rPr>
          <w:sz w:val="22"/>
          <w:szCs w:val="22"/>
        </w:rPr>
        <w:t xml:space="preserve"> </w:t>
      </w:r>
      <w:r w:rsidR="00720D18" w:rsidRPr="00170914">
        <w:rPr>
          <w:sz w:val="22"/>
          <w:szCs w:val="22"/>
        </w:rPr>
        <w:t>–</w:t>
      </w:r>
      <w:r w:rsidRPr="00170914">
        <w:rPr>
          <w:sz w:val="22"/>
          <w:szCs w:val="22"/>
        </w:rPr>
        <w:t xml:space="preserve"> It should be made clear that accessing the sessions via phone is not recommended for this training, as this prohibits full participation. In other cases, participants may be sharing computers. It is important to know in advance how participants will be accessing the training so that activities can be prepared accordingly.</w:t>
      </w:r>
    </w:p>
    <w:p w14:paraId="4ABED4DF" w14:textId="77777777" w:rsidR="00FA158A" w:rsidRPr="00170914" w:rsidRDefault="00291260" w:rsidP="000756B2">
      <w:pPr>
        <w:widowControl w:val="0"/>
        <w:pBdr>
          <w:top w:val="nil"/>
          <w:left w:val="nil"/>
          <w:bottom w:val="nil"/>
          <w:right w:val="nil"/>
          <w:between w:val="nil"/>
        </w:pBdr>
        <w:spacing w:before="240" w:after="240"/>
        <w:jc w:val="both"/>
        <w:rPr>
          <w:sz w:val="22"/>
          <w:szCs w:val="22"/>
        </w:rPr>
      </w:pPr>
      <w:r w:rsidRPr="00170914">
        <w:rPr>
          <w:i/>
          <w:sz w:val="22"/>
          <w:szCs w:val="22"/>
        </w:rPr>
        <w:t xml:space="preserve">Size of group – </w:t>
      </w:r>
      <w:r w:rsidRPr="00170914">
        <w:rPr>
          <w:sz w:val="22"/>
          <w:szCs w:val="22"/>
        </w:rPr>
        <w:t>The recommended group size for remote training is 12-16 participants.</w:t>
      </w:r>
    </w:p>
    <w:p w14:paraId="15F938E5" w14:textId="20BD6F39" w:rsidR="00FA158A" w:rsidRPr="00170914" w:rsidRDefault="00291260" w:rsidP="000756B2">
      <w:pPr>
        <w:widowControl w:val="0"/>
        <w:pBdr>
          <w:top w:val="nil"/>
          <w:left w:val="nil"/>
          <w:bottom w:val="nil"/>
          <w:right w:val="nil"/>
          <w:between w:val="nil"/>
        </w:pBdr>
        <w:spacing w:before="240" w:after="240"/>
        <w:jc w:val="both"/>
        <w:rPr>
          <w:sz w:val="22"/>
          <w:szCs w:val="22"/>
        </w:rPr>
      </w:pPr>
      <w:r w:rsidRPr="00170914">
        <w:rPr>
          <w:i/>
          <w:sz w:val="22"/>
          <w:szCs w:val="22"/>
        </w:rPr>
        <w:t xml:space="preserve">Timing </w:t>
      </w:r>
      <w:r w:rsidRPr="00170914">
        <w:rPr>
          <w:sz w:val="22"/>
          <w:szCs w:val="22"/>
        </w:rPr>
        <w:t>– The recommended duration of remote sessions is maximum 4 hours per day, with a short break of 5-10 minutes per hour, and longer breaks and energisers at regular intervals. It is important to be realistic about what is feasible in a remote setting: as a general rule, expect activities to take 15% longer in remote settings, compared to face</w:t>
      </w:r>
      <w:r w:rsidR="002B52AE" w:rsidRPr="00170914">
        <w:rPr>
          <w:sz w:val="22"/>
          <w:szCs w:val="22"/>
        </w:rPr>
        <w:t>-</w:t>
      </w:r>
      <w:r w:rsidRPr="00170914">
        <w:rPr>
          <w:sz w:val="22"/>
          <w:szCs w:val="22"/>
        </w:rPr>
        <w:t>to</w:t>
      </w:r>
      <w:r w:rsidR="002B52AE" w:rsidRPr="00170914">
        <w:rPr>
          <w:sz w:val="22"/>
          <w:szCs w:val="22"/>
        </w:rPr>
        <w:t>-</w:t>
      </w:r>
      <w:r w:rsidRPr="00170914">
        <w:rPr>
          <w:sz w:val="22"/>
          <w:szCs w:val="22"/>
        </w:rPr>
        <w:t xml:space="preserve">face. Adjust your agenda accordingly. </w:t>
      </w:r>
    </w:p>
    <w:p w14:paraId="1508606B" w14:textId="4512D9D0" w:rsidR="00FA158A" w:rsidRPr="00170914" w:rsidRDefault="00291260" w:rsidP="000756B2">
      <w:pPr>
        <w:widowControl w:val="0"/>
        <w:pBdr>
          <w:top w:val="nil"/>
          <w:left w:val="nil"/>
          <w:bottom w:val="nil"/>
          <w:right w:val="nil"/>
          <w:between w:val="nil"/>
        </w:pBdr>
        <w:shd w:val="clear" w:color="auto" w:fill="FFFFFF"/>
        <w:spacing w:before="240" w:after="240"/>
        <w:jc w:val="both"/>
        <w:rPr>
          <w:sz w:val="22"/>
          <w:szCs w:val="22"/>
        </w:rPr>
      </w:pPr>
      <w:r w:rsidRPr="00170914">
        <w:rPr>
          <w:i/>
          <w:sz w:val="22"/>
          <w:szCs w:val="22"/>
        </w:rPr>
        <w:t>Facilitator set up</w:t>
      </w:r>
      <w:r w:rsidRPr="00170914">
        <w:rPr>
          <w:sz w:val="22"/>
          <w:szCs w:val="22"/>
        </w:rPr>
        <w:t xml:space="preserve"> </w:t>
      </w:r>
      <w:r w:rsidR="00720D18" w:rsidRPr="00170914">
        <w:rPr>
          <w:sz w:val="22"/>
          <w:szCs w:val="22"/>
        </w:rPr>
        <w:t>–</w:t>
      </w:r>
      <w:r w:rsidRPr="00170914">
        <w:rPr>
          <w:sz w:val="22"/>
          <w:szCs w:val="22"/>
        </w:rPr>
        <w:t xml:space="preserve"> As a facilitator, it is helpful to have </w:t>
      </w:r>
      <w:r w:rsidR="009F36D4" w:rsidRPr="00170914">
        <w:rPr>
          <w:sz w:val="22"/>
          <w:szCs w:val="22"/>
        </w:rPr>
        <w:t>2</w:t>
      </w:r>
      <w:r w:rsidRPr="00170914">
        <w:rPr>
          <w:sz w:val="22"/>
          <w:szCs w:val="22"/>
        </w:rPr>
        <w:t xml:space="preserve"> </w:t>
      </w:r>
      <w:r w:rsidR="00485954" w:rsidRPr="00170914">
        <w:rPr>
          <w:sz w:val="22"/>
          <w:szCs w:val="22"/>
        </w:rPr>
        <w:t>screens:</w:t>
      </w:r>
      <w:r w:rsidRPr="00170914">
        <w:rPr>
          <w:sz w:val="22"/>
          <w:szCs w:val="22"/>
        </w:rPr>
        <w:t xml:space="preserve"> one for the session plan and one for the video call. Should you not have access to </w:t>
      </w:r>
      <w:r w:rsidR="009F36D4" w:rsidRPr="00170914">
        <w:rPr>
          <w:sz w:val="22"/>
          <w:szCs w:val="22"/>
        </w:rPr>
        <w:t>2</w:t>
      </w:r>
      <w:r w:rsidRPr="00170914">
        <w:rPr>
          <w:sz w:val="22"/>
          <w:szCs w:val="22"/>
        </w:rPr>
        <w:t xml:space="preserve"> screens</w:t>
      </w:r>
      <w:r w:rsidR="00485954" w:rsidRPr="00170914">
        <w:rPr>
          <w:sz w:val="22"/>
          <w:szCs w:val="22"/>
        </w:rPr>
        <w:t>,</w:t>
      </w:r>
      <w:r w:rsidRPr="00170914">
        <w:rPr>
          <w:sz w:val="22"/>
          <w:szCs w:val="22"/>
        </w:rPr>
        <w:t xml:space="preserve"> you can resort to split screen functions or printing session plans on recycled paper. </w:t>
      </w:r>
    </w:p>
    <w:p w14:paraId="7D679753" w14:textId="6B18DCCF" w:rsidR="00FA158A" w:rsidRPr="00170914" w:rsidRDefault="00291260" w:rsidP="000756B2">
      <w:pPr>
        <w:widowControl w:val="0"/>
        <w:pBdr>
          <w:top w:val="nil"/>
          <w:left w:val="nil"/>
          <w:bottom w:val="nil"/>
          <w:right w:val="nil"/>
          <w:between w:val="nil"/>
        </w:pBdr>
        <w:shd w:val="clear" w:color="auto" w:fill="FFFFFF"/>
        <w:spacing w:before="240" w:after="240"/>
        <w:jc w:val="both"/>
        <w:rPr>
          <w:sz w:val="22"/>
          <w:szCs w:val="22"/>
        </w:rPr>
      </w:pPr>
      <w:r w:rsidRPr="00170914">
        <w:rPr>
          <w:i/>
          <w:sz w:val="22"/>
          <w:szCs w:val="22"/>
        </w:rPr>
        <w:t xml:space="preserve">Video Conferencing Platform </w:t>
      </w:r>
      <w:r w:rsidR="00485954" w:rsidRPr="00170914">
        <w:rPr>
          <w:sz w:val="22"/>
          <w:szCs w:val="22"/>
        </w:rPr>
        <w:t>–</w:t>
      </w:r>
      <w:r w:rsidRPr="00170914">
        <w:rPr>
          <w:sz w:val="22"/>
          <w:szCs w:val="22"/>
        </w:rPr>
        <w:t xml:space="preserve"> you can choose the remote video conferencing platform that is most commonly used and known in your settings but at a minimum you will need to have a chat function, breakout rooms, and if possible, reaction buttons. A short video from the L&amp;D Working Group on safely using video calling platforms can be found </w:t>
      </w:r>
      <w:hyperlink r:id="rId16">
        <w:r w:rsidRPr="00170914">
          <w:rPr>
            <w:color w:val="1155CC"/>
            <w:sz w:val="22"/>
            <w:szCs w:val="22"/>
            <w:u w:val="single"/>
          </w:rPr>
          <w:t>here</w:t>
        </w:r>
      </w:hyperlink>
      <w:r w:rsidRPr="00170914">
        <w:rPr>
          <w:sz w:val="22"/>
          <w:szCs w:val="22"/>
        </w:rPr>
        <w:t>. You will also need a virtual whiteboard (</w:t>
      </w:r>
      <w:r w:rsidR="00076F38" w:rsidRPr="00170914">
        <w:rPr>
          <w:sz w:val="22"/>
          <w:szCs w:val="22"/>
        </w:rPr>
        <w:t>i.e.,</w:t>
      </w:r>
      <w:r w:rsidRPr="00170914">
        <w:rPr>
          <w:sz w:val="22"/>
          <w:szCs w:val="22"/>
        </w:rPr>
        <w:t xml:space="preserve"> Miro, Google Doc, Jamboard) to capture notes throughout the sessions. </w:t>
      </w:r>
    </w:p>
    <w:p w14:paraId="67BDB39F" w14:textId="05EAA5C0" w:rsidR="00FA158A" w:rsidRPr="000756B2" w:rsidRDefault="00291260" w:rsidP="000756B2">
      <w:pPr>
        <w:widowControl w:val="0"/>
        <w:pBdr>
          <w:top w:val="nil"/>
          <w:left w:val="nil"/>
          <w:bottom w:val="nil"/>
          <w:right w:val="nil"/>
          <w:between w:val="nil"/>
        </w:pBdr>
        <w:rPr>
          <w:sz w:val="22"/>
          <w:szCs w:val="22"/>
          <w:highlight w:val="yellow"/>
        </w:rPr>
      </w:pPr>
      <w:r w:rsidRPr="00170914">
        <w:rPr>
          <w:sz w:val="22"/>
          <w:szCs w:val="22"/>
        </w:rPr>
        <w:t>For more guidance on delivering training remotely</w:t>
      </w:r>
      <w:r w:rsidR="008C4C0B" w:rsidRPr="00170914">
        <w:rPr>
          <w:sz w:val="22"/>
          <w:szCs w:val="22"/>
        </w:rPr>
        <w:t>,</w:t>
      </w:r>
      <w:r w:rsidRPr="00170914">
        <w:rPr>
          <w:sz w:val="22"/>
          <w:szCs w:val="22"/>
        </w:rPr>
        <w:t xml:space="preserve"> you may access the Alliance for Child Protection in Humanitarian Action Delivering Training Remotely </w:t>
      </w:r>
      <w:r w:rsidR="00076F38" w:rsidRPr="00170914">
        <w:rPr>
          <w:sz w:val="22"/>
          <w:szCs w:val="22"/>
        </w:rPr>
        <w:t>Tip sheet</w:t>
      </w:r>
      <w:r w:rsidRPr="00170914">
        <w:rPr>
          <w:sz w:val="22"/>
          <w:szCs w:val="22"/>
        </w:rPr>
        <w:t xml:space="preserve"> </w:t>
      </w:r>
      <w:hyperlink r:id="rId17">
        <w:r w:rsidRPr="00170914">
          <w:rPr>
            <w:color w:val="1155CC"/>
            <w:sz w:val="22"/>
            <w:szCs w:val="22"/>
            <w:u w:val="single"/>
          </w:rPr>
          <w:t>here</w:t>
        </w:r>
      </w:hyperlink>
      <w:r w:rsidRPr="00170914">
        <w:rPr>
          <w:sz w:val="22"/>
          <w:szCs w:val="22"/>
        </w:rPr>
        <w:t xml:space="preserve">. </w:t>
      </w:r>
      <w:r w:rsidRPr="00170914">
        <w:rPr>
          <w:b/>
          <w:sz w:val="22"/>
          <w:szCs w:val="22"/>
        </w:rPr>
        <w:br/>
      </w:r>
    </w:p>
    <w:p w14:paraId="73A0CE86" w14:textId="15E57086" w:rsidR="00FA158A" w:rsidRPr="00696437" w:rsidRDefault="0029126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36794"/>
          <w:sz w:val="22"/>
          <w:szCs w:val="22"/>
        </w:rPr>
      </w:pPr>
      <w:r w:rsidRPr="00696437">
        <w:rPr>
          <w:b/>
          <w:color w:val="036794"/>
          <w:sz w:val="22"/>
          <w:szCs w:val="22"/>
        </w:rPr>
        <w:t>Learning methodologies</w:t>
      </w:r>
    </w:p>
    <w:p w14:paraId="1E1A79E2" w14:textId="77777777" w:rsidR="000756B2" w:rsidRPr="00170914" w:rsidRDefault="000756B2">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p>
    <w:p w14:paraId="7B1FDCDE" w14:textId="128E33ED" w:rsidR="00FA158A" w:rsidRPr="00170914" w:rsidRDefault="00291260" w:rsidP="006964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2"/>
          <w:szCs w:val="22"/>
        </w:rPr>
      </w:pPr>
      <w:r w:rsidRPr="00170914">
        <w:rPr>
          <w:sz w:val="22"/>
          <w:szCs w:val="22"/>
        </w:rPr>
        <w:t>This package emphasises the acquisition of practical skills and knowledge. To this end, the learning package uses a participatory methodology</w:t>
      </w:r>
      <w:r w:rsidR="00736620" w:rsidRPr="00170914">
        <w:rPr>
          <w:sz w:val="22"/>
          <w:szCs w:val="22"/>
        </w:rPr>
        <w:t>,</w:t>
      </w:r>
      <w:r w:rsidRPr="00170914">
        <w:rPr>
          <w:sz w:val="22"/>
          <w:szCs w:val="22"/>
        </w:rPr>
        <w:t xml:space="preserve"> including activities that encourage everyone in the group to interact, discuss</w:t>
      </w:r>
      <w:r w:rsidR="00736620" w:rsidRPr="00170914">
        <w:rPr>
          <w:sz w:val="22"/>
          <w:szCs w:val="22"/>
        </w:rPr>
        <w:t>,</w:t>
      </w:r>
      <w:r w:rsidRPr="00170914">
        <w:rPr>
          <w:sz w:val="22"/>
          <w:szCs w:val="22"/>
        </w:rPr>
        <w:t xml:space="preserve"> and listen to each other. Many of the activities ask participants to explore ideas in concrete ways through referring to their own experience</w:t>
      </w:r>
      <w:r w:rsidR="00736620" w:rsidRPr="00170914">
        <w:rPr>
          <w:sz w:val="22"/>
          <w:szCs w:val="22"/>
        </w:rPr>
        <w:t>s</w:t>
      </w:r>
      <w:r w:rsidRPr="00170914">
        <w:rPr>
          <w:sz w:val="22"/>
          <w:szCs w:val="22"/>
        </w:rPr>
        <w:t xml:space="preserve"> or asking them to think through a scenario or role</w:t>
      </w:r>
      <w:r w:rsidR="00736620" w:rsidRPr="00170914">
        <w:rPr>
          <w:sz w:val="22"/>
          <w:szCs w:val="22"/>
        </w:rPr>
        <w:t>-</w:t>
      </w:r>
      <w:r w:rsidRPr="00170914">
        <w:rPr>
          <w:sz w:val="22"/>
          <w:szCs w:val="22"/>
        </w:rPr>
        <w:t xml:space="preserve">play related to their work. </w:t>
      </w:r>
    </w:p>
    <w:p w14:paraId="106929F6" w14:textId="77777777" w:rsidR="00FA158A" w:rsidRPr="00170914" w:rsidRDefault="00FA158A" w:rsidP="00696437">
      <w:pPr>
        <w:widowControl w:val="0"/>
        <w:pBdr>
          <w:top w:val="nil"/>
          <w:left w:val="nil"/>
          <w:bottom w:val="nil"/>
          <w:right w:val="nil"/>
          <w:between w:val="nil"/>
        </w:pBdr>
        <w:jc w:val="both"/>
        <w:rPr>
          <w:b/>
          <w:sz w:val="22"/>
          <w:szCs w:val="22"/>
        </w:rPr>
      </w:pPr>
    </w:p>
    <w:p w14:paraId="2D7B78D7" w14:textId="77777777" w:rsidR="00FA158A" w:rsidRPr="00170914" w:rsidRDefault="00291260" w:rsidP="00696437">
      <w:pPr>
        <w:widowControl w:val="0"/>
        <w:pBdr>
          <w:top w:val="nil"/>
          <w:left w:val="nil"/>
          <w:bottom w:val="nil"/>
          <w:right w:val="nil"/>
          <w:between w:val="nil"/>
        </w:pBdr>
        <w:jc w:val="both"/>
        <w:rPr>
          <w:i/>
          <w:sz w:val="22"/>
          <w:szCs w:val="22"/>
        </w:rPr>
      </w:pPr>
      <w:r w:rsidRPr="00170914">
        <w:rPr>
          <w:i/>
          <w:sz w:val="22"/>
          <w:szCs w:val="22"/>
        </w:rPr>
        <w:t>Creating a safe space</w:t>
      </w:r>
    </w:p>
    <w:p w14:paraId="74D7ABF7" w14:textId="746AC277" w:rsidR="00FA158A" w:rsidRPr="00170914" w:rsidRDefault="00291260" w:rsidP="00696437">
      <w:pPr>
        <w:widowControl w:val="0"/>
        <w:pBdr>
          <w:top w:val="nil"/>
          <w:left w:val="nil"/>
          <w:bottom w:val="nil"/>
          <w:right w:val="nil"/>
          <w:between w:val="nil"/>
        </w:pBdr>
        <w:jc w:val="both"/>
        <w:rPr>
          <w:sz w:val="22"/>
          <w:szCs w:val="22"/>
        </w:rPr>
      </w:pPr>
      <w:r w:rsidRPr="00170914">
        <w:rPr>
          <w:sz w:val="22"/>
          <w:szCs w:val="22"/>
        </w:rPr>
        <w:t>The learning package invites participants to volunteer ideas to the group, discuss a range of topics (some of which might be considered sensitive), critique their own and the organisation’s work, and to be introspective. For this reason, it is important the facilitator creates a trusting, safe atmosphere where participants feel comfortable to express their thoughts and ideas without criticism or consequences</w:t>
      </w:r>
      <w:r w:rsidR="000E61FE" w:rsidRPr="00170914">
        <w:rPr>
          <w:sz w:val="22"/>
          <w:szCs w:val="22"/>
        </w:rPr>
        <w:t>,</w:t>
      </w:r>
      <w:r w:rsidRPr="00170914">
        <w:rPr>
          <w:sz w:val="22"/>
          <w:szCs w:val="22"/>
        </w:rPr>
        <w:t xml:space="preserve"> in relation to participants or managers/facilitators alike. Additionally, it should not be assumed that teams always have a positive working dynamic, or conflict may </w:t>
      </w:r>
      <w:r w:rsidR="000E61FE" w:rsidRPr="00170914">
        <w:rPr>
          <w:sz w:val="22"/>
          <w:szCs w:val="22"/>
        </w:rPr>
        <w:t>occur</w:t>
      </w:r>
      <w:r w:rsidRPr="00170914">
        <w:rPr>
          <w:sz w:val="22"/>
          <w:szCs w:val="22"/>
        </w:rPr>
        <w:t xml:space="preserve"> during the training. </w:t>
      </w:r>
    </w:p>
    <w:p w14:paraId="10ED1719" w14:textId="77777777" w:rsidR="00FA158A" w:rsidRPr="00170914" w:rsidRDefault="00FA158A" w:rsidP="00696437">
      <w:pPr>
        <w:widowControl w:val="0"/>
        <w:pBdr>
          <w:top w:val="nil"/>
          <w:left w:val="nil"/>
          <w:bottom w:val="nil"/>
          <w:right w:val="nil"/>
          <w:between w:val="nil"/>
        </w:pBdr>
        <w:jc w:val="both"/>
        <w:rPr>
          <w:sz w:val="22"/>
          <w:szCs w:val="22"/>
        </w:rPr>
      </w:pPr>
    </w:p>
    <w:p w14:paraId="5EADF2AC" w14:textId="57903D05" w:rsidR="00FA158A" w:rsidRPr="00170914" w:rsidRDefault="00291260" w:rsidP="00696437">
      <w:pPr>
        <w:widowControl w:val="0"/>
        <w:pBdr>
          <w:top w:val="nil"/>
          <w:left w:val="nil"/>
          <w:bottom w:val="nil"/>
          <w:right w:val="nil"/>
          <w:between w:val="nil"/>
        </w:pBdr>
        <w:jc w:val="both"/>
        <w:rPr>
          <w:sz w:val="22"/>
          <w:szCs w:val="22"/>
        </w:rPr>
      </w:pPr>
      <w:r w:rsidRPr="00170914">
        <w:rPr>
          <w:sz w:val="22"/>
          <w:szCs w:val="22"/>
        </w:rPr>
        <w:t xml:space="preserve">Ground rules should be agreed upon with participants at the beginning of the learning journey and may need to be revisited from time to time as the learning experience progresses. These of course should be considered within the cultural context where you are </w:t>
      </w:r>
      <w:r w:rsidR="00076F38" w:rsidRPr="00170914">
        <w:rPr>
          <w:sz w:val="22"/>
          <w:szCs w:val="22"/>
        </w:rPr>
        <w:t>working and</w:t>
      </w:r>
      <w:r w:rsidRPr="00170914">
        <w:rPr>
          <w:sz w:val="22"/>
          <w:szCs w:val="22"/>
        </w:rPr>
        <w:t xml:space="preserve"> chosen or adapted accordingly. I.e.: I will respect confidentiality, I will be present in the moment, I will actively listen, etc. </w:t>
      </w:r>
    </w:p>
    <w:p w14:paraId="52438C1F" w14:textId="5381C354" w:rsidR="00FA158A" w:rsidRDefault="00FA158A" w:rsidP="00696437">
      <w:pPr>
        <w:widowControl w:val="0"/>
        <w:pBdr>
          <w:top w:val="nil"/>
          <w:left w:val="nil"/>
          <w:bottom w:val="nil"/>
          <w:right w:val="nil"/>
          <w:between w:val="nil"/>
        </w:pBdr>
        <w:jc w:val="both"/>
        <w:rPr>
          <w:i/>
          <w:sz w:val="22"/>
          <w:szCs w:val="22"/>
        </w:rPr>
      </w:pPr>
    </w:p>
    <w:p w14:paraId="342F578A" w14:textId="77777777" w:rsidR="00696437" w:rsidRPr="00170914" w:rsidRDefault="00696437" w:rsidP="00696437">
      <w:pPr>
        <w:widowControl w:val="0"/>
        <w:pBdr>
          <w:top w:val="nil"/>
          <w:left w:val="nil"/>
          <w:bottom w:val="nil"/>
          <w:right w:val="nil"/>
          <w:between w:val="nil"/>
        </w:pBdr>
        <w:jc w:val="both"/>
        <w:rPr>
          <w:i/>
          <w:sz w:val="22"/>
          <w:szCs w:val="22"/>
        </w:rPr>
      </w:pPr>
    </w:p>
    <w:p w14:paraId="21C85CE8" w14:textId="77777777" w:rsidR="00696437" w:rsidRDefault="00696437">
      <w:pPr>
        <w:widowControl w:val="0"/>
        <w:pBdr>
          <w:top w:val="nil"/>
          <w:left w:val="nil"/>
          <w:bottom w:val="nil"/>
          <w:right w:val="nil"/>
          <w:between w:val="nil"/>
        </w:pBdr>
        <w:rPr>
          <w:i/>
          <w:sz w:val="22"/>
          <w:szCs w:val="22"/>
        </w:rPr>
      </w:pPr>
    </w:p>
    <w:p w14:paraId="046360B9" w14:textId="5F38D175" w:rsidR="00FA158A" w:rsidRPr="00170914" w:rsidRDefault="00291260">
      <w:pPr>
        <w:widowControl w:val="0"/>
        <w:pBdr>
          <w:top w:val="nil"/>
          <w:left w:val="nil"/>
          <w:bottom w:val="nil"/>
          <w:right w:val="nil"/>
          <w:between w:val="nil"/>
        </w:pBdr>
        <w:rPr>
          <w:i/>
          <w:sz w:val="22"/>
          <w:szCs w:val="22"/>
        </w:rPr>
      </w:pPr>
      <w:r w:rsidRPr="00170914">
        <w:rPr>
          <w:i/>
          <w:sz w:val="22"/>
          <w:szCs w:val="22"/>
        </w:rPr>
        <w:lastRenderedPageBreak/>
        <w:t>Do no harm</w:t>
      </w:r>
    </w:p>
    <w:p w14:paraId="73825C6A" w14:textId="77777777" w:rsidR="00FA158A" w:rsidRPr="00170914" w:rsidRDefault="00FA158A">
      <w:pPr>
        <w:widowControl w:val="0"/>
        <w:pBdr>
          <w:top w:val="nil"/>
          <w:left w:val="nil"/>
          <w:bottom w:val="nil"/>
          <w:right w:val="nil"/>
          <w:between w:val="nil"/>
        </w:pBdr>
        <w:rPr>
          <w:i/>
          <w:sz w:val="22"/>
          <w:szCs w:val="22"/>
        </w:rPr>
      </w:pPr>
    </w:p>
    <w:p w14:paraId="6B204C16"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The facilitator should ensure that no risks or harms are created as a result of this learning experience.</w:t>
      </w:r>
    </w:p>
    <w:p w14:paraId="5113D251" w14:textId="515E4185" w:rsidR="00FA158A" w:rsidRPr="00170914" w:rsidRDefault="00291260" w:rsidP="009F15B6">
      <w:pPr>
        <w:widowControl w:val="0"/>
        <w:numPr>
          <w:ilvl w:val="0"/>
          <w:numId w:val="65"/>
        </w:numPr>
        <w:pBdr>
          <w:top w:val="nil"/>
          <w:left w:val="nil"/>
          <w:bottom w:val="nil"/>
          <w:right w:val="nil"/>
          <w:between w:val="nil"/>
        </w:pBdr>
        <w:rPr>
          <w:sz w:val="22"/>
          <w:szCs w:val="22"/>
        </w:rPr>
      </w:pPr>
      <w:r w:rsidRPr="00170914">
        <w:rPr>
          <w:sz w:val="22"/>
          <w:szCs w:val="22"/>
        </w:rPr>
        <w:t xml:space="preserve">It is reasonable to assume that some of the participants may have experienced challenges in their own lives related to abuse and other harms. For this reason, it is important to flag the content of the learning package. For example, “We are going to talk about some difficult issues, which might relate to things you have experienced. If you feel upset or uncomfortable you can step out of the room, let me know, </w:t>
      </w:r>
      <w:r w:rsidR="00962ACA" w:rsidRPr="00170914">
        <w:rPr>
          <w:sz w:val="22"/>
          <w:szCs w:val="22"/>
        </w:rPr>
        <w:t xml:space="preserve">and/or </w:t>
      </w:r>
      <w:r w:rsidRPr="00170914">
        <w:rPr>
          <w:sz w:val="22"/>
          <w:szCs w:val="22"/>
        </w:rPr>
        <w:t xml:space="preserve">utilise your support systems (insert context-specific examples).” </w:t>
      </w:r>
    </w:p>
    <w:p w14:paraId="00783DAE" w14:textId="3FEACB15" w:rsidR="00FA158A" w:rsidRPr="00170914" w:rsidRDefault="00291260" w:rsidP="009F15B6">
      <w:pPr>
        <w:widowControl w:val="0"/>
        <w:numPr>
          <w:ilvl w:val="0"/>
          <w:numId w:val="65"/>
        </w:numPr>
        <w:pBdr>
          <w:top w:val="nil"/>
          <w:left w:val="nil"/>
          <w:bottom w:val="nil"/>
          <w:right w:val="nil"/>
          <w:between w:val="nil"/>
        </w:pBdr>
        <w:rPr>
          <w:sz w:val="22"/>
          <w:szCs w:val="22"/>
        </w:rPr>
      </w:pPr>
      <w:r w:rsidRPr="00170914">
        <w:rPr>
          <w:sz w:val="22"/>
          <w:szCs w:val="22"/>
        </w:rPr>
        <w:t>Mutual respect for keeping personal issues confidential and within the group (see Section 2)</w:t>
      </w:r>
      <w:r w:rsidR="00773739" w:rsidRPr="00170914">
        <w:rPr>
          <w:sz w:val="22"/>
          <w:szCs w:val="22"/>
        </w:rPr>
        <w:t>.</w:t>
      </w:r>
    </w:p>
    <w:p w14:paraId="1FE2DDEE" w14:textId="77777777" w:rsidR="00FA158A" w:rsidRPr="00170914" w:rsidRDefault="00291260" w:rsidP="009F15B6">
      <w:pPr>
        <w:widowControl w:val="0"/>
        <w:numPr>
          <w:ilvl w:val="0"/>
          <w:numId w:val="65"/>
        </w:numPr>
        <w:pBdr>
          <w:top w:val="nil"/>
          <w:left w:val="nil"/>
          <w:bottom w:val="nil"/>
          <w:right w:val="nil"/>
          <w:between w:val="nil"/>
        </w:pBdr>
        <w:rPr>
          <w:sz w:val="22"/>
          <w:szCs w:val="22"/>
        </w:rPr>
      </w:pPr>
      <w:r w:rsidRPr="00170914">
        <w:rPr>
          <w:sz w:val="22"/>
          <w:szCs w:val="22"/>
        </w:rPr>
        <w:t>Ensuring that children or families who might be mentioned during the training sessions or assignments are kept anonymous and personal details never shared.</w:t>
      </w:r>
    </w:p>
    <w:p w14:paraId="5D68C342" w14:textId="0C364380" w:rsidR="00FA158A" w:rsidRPr="00170914" w:rsidRDefault="00291260" w:rsidP="009F15B6">
      <w:pPr>
        <w:widowControl w:val="0"/>
        <w:numPr>
          <w:ilvl w:val="0"/>
          <w:numId w:val="65"/>
        </w:numPr>
        <w:pBdr>
          <w:top w:val="nil"/>
          <w:left w:val="nil"/>
          <w:bottom w:val="nil"/>
          <w:right w:val="nil"/>
          <w:between w:val="nil"/>
        </w:pBdr>
        <w:rPr>
          <w:sz w:val="22"/>
          <w:szCs w:val="22"/>
        </w:rPr>
      </w:pPr>
      <w:r w:rsidRPr="00170914">
        <w:rPr>
          <w:sz w:val="22"/>
          <w:szCs w:val="22"/>
        </w:rPr>
        <w:t xml:space="preserve">Be prepared for any new cases which may come to light </w:t>
      </w:r>
      <w:proofErr w:type="gramStart"/>
      <w:r w:rsidRPr="00170914">
        <w:rPr>
          <w:sz w:val="22"/>
          <w:szCs w:val="22"/>
        </w:rPr>
        <w:t>as a result of</w:t>
      </w:r>
      <w:proofErr w:type="gramEnd"/>
      <w:r w:rsidRPr="00170914">
        <w:rPr>
          <w:sz w:val="22"/>
          <w:szCs w:val="22"/>
        </w:rPr>
        <w:t xml:space="preserve"> the training</w:t>
      </w:r>
      <w:r w:rsidR="00773739" w:rsidRPr="00170914">
        <w:rPr>
          <w:sz w:val="22"/>
          <w:szCs w:val="22"/>
        </w:rPr>
        <w:t>,</w:t>
      </w:r>
      <w:r w:rsidRPr="00170914">
        <w:rPr>
          <w:sz w:val="22"/>
          <w:szCs w:val="22"/>
        </w:rPr>
        <w:t xml:space="preserve"> and make sure there is a reporting system in place to follow up on children and families where there is concern.</w:t>
      </w:r>
    </w:p>
    <w:p w14:paraId="03006619" w14:textId="305FB83A" w:rsidR="00FA158A" w:rsidRPr="00696437" w:rsidRDefault="00291260" w:rsidP="009F15B6">
      <w:pPr>
        <w:widowControl w:val="0"/>
        <w:numPr>
          <w:ilvl w:val="0"/>
          <w:numId w:val="65"/>
        </w:numPr>
        <w:pBdr>
          <w:top w:val="nil"/>
          <w:left w:val="nil"/>
          <w:bottom w:val="nil"/>
          <w:right w:val="nil"/>
          <w:between w:val="nil"/>
        </w:pBdr>
        <w:rPr>
          <w:b/>
          <w:sz w:val="22"/>
          <w:szCs w:val="22"/>
        </w:rPr>
      </w:pPr>
      <w:r w:rsidRPr="00170914">
        <w:rPr>
          <w:sz w:val="22"/>
          <w:szCs w:val="22"/>
        </w:rPr>
        <w:t xml:space="preserve">The facilitator must ensure they are receptive to suggestions regarding the team’s work and the </w:t>
      </w:r>
      <w:proofErr w:type="gramStart"/>
      <w:r w:rsidRPr="00170914">
        <w:rPr>
          <w:sz w:val="22"/>
          <w:szCs w:val="22"/>
        </w:rPr>
        <w:t>organisation as a whole</w:t>
      </w:r>
      <w:r w:rsidR="00773739" w:rsidRPr="00170914">
        <w:rPr>
          <w:sz w:val="22"/>
          <w:szCs w:val="22"/>
        </w:rPr>
        <w:t>,</w:t>
      </w:r>
      <w:r w:rsidRPr="00170914">
        <w:rPr>
          <w:sz w:val="22"/>
          <w:szCs w:val="22"/>
        </w:rPr>
        <w:t xml:space="preserve"> if</w:t>
      </w:r>
      <w:proofErr w:type="gramEnd"/>
      <w:r w:rsidRPr="00170914">
        <w:rPr>
          <w:sz w:val="22"/>
          <w:szCs w:val="22"/>
        </w:rPr>
        <w:t xml:space="preserve"> they arise. Clear next steps to address suggestions should be identified</w:t>
      </w:r>
      <w:r w:rsidR="00773739" w:rsidRPr="00170914">
        <w:rPr>
          <w:sz w:val="22"/>
          <w:szCs w:val="22"/>
        </w:rPr>
        <w:t>,</w:t>
      </w:r>
      <w:r w:rsidRPr="00170914">
        <w:rPr>
          <w:sz w:val="22"/>
          <w:szCs w:val="22"/>
        </w:rPr>
        <w:t xml:space="preserve"> to be addressed directly if the facilitator is also the team’s manager</w:t>
      </w:r>
      <w:r w:rsidR="00773739" w:rsidRPr="00170914">
        <w:rPr>
          <w:sz w:val="22"/>
          <w:szCs w:val="22"/>
        </w:rPr>
        <w:t>,</w:t>
      </w:r>
      <w:r w:rsidRPr="00170914">
        <w:rPr>
          <w:sz w:val="22"/>
          <w:szCs w:val="22"/>
        </w:rPr>
        <w:t xml:space="preserve"> or to be referred to the team’s manager to action within a set time frame. A failure to do so could send a message to frontline workers that their input is not taken seriously.</w:t>
      </w:r>
      <w:r w:rsidRPr="00696437">
        <w:rPr>
          <w:sz w:val="22"/>
          <w:szCs w:val="22"/>
        </w:rPr>
        <w:br/>
      </w:r>
    </w:p>
    <w:p w14:paraId="41597937" w14:textId="77777777" w:rsidR="00FA158A" w:rsidRPr="00696437" w:rsidRDefault="00291260">
      <w:pPr>
        <w:widowControl w:val="0"/>
        <w:pBdr>
          <w:top w:val="nil"/>
          <w:left w:val="nil"/>
          <w:bottom w:val="nil"/>
          <w:right w:val="nil"/>
          <w:between w:val="nil"/>
        </w:pBdr>
        <w:shd w:val="clear" w:color="auto" w:fill="FFFFFF"/>
        <w:rPr>
          <w:b/>
          <w:i/>
          <w:color w:val="036794"/>
          <w:sz w:val="22"/>
          <w:szCs w:val="22"/>
        </w:rPr>
      </w:pPr>
      <w:r w:rsidRPr="00696437">
        <w:rPr>
          <w:b/>
          <w:i/>
          <w:color w:val="036794"/>
          <w:sz w:val="22"/>
          <w:szCs w:val="22"/>
        </w:rPr>
        <w:t xml:space="preserve">Managing group dynamics and conflicts </w:t>
      </w:r>
    </w:p>
    <w:p w14:paraId="208C0C4D" w14:textId="77777777" w:rsidR="00FA158A" w:rsidRPr="00170914" w:rsidRDefault="00FA158A" w:rsidP="00696437">
      <w:pPr>
        <w:widowControl w:val="0"/>
        <w:pBdr>
          <w:top w:val="nil"/>
          <w:left w:val="nil"/>
          <w:bottom w:val="nil"/>
          <w:right w:val="nil"/>
          <w:between w:val="nil"/>
        </w:pBdr>
        <w:jc w:val="both"/>
        <w:rPr>
          <w:sz w:val="22"/>
          <w:szCs w:val="22"/>
        </w:rPr>
      </w:pPr>
    </w:p>
    <w:p w14:paraId="37C09DDF" w14:textId="23D4D6C2" w:rsidR="00FA158A" w:rsidRPr="00170914" w:rsidRDefault="00291260" w:rsidP="00696437">
      <w:pPr>
        <w:widowControl w:val="0"/>
        <w:pBdr>
          <w:top w:val="nil"/>
          <w:left w:val="nil"/>
          <w:bottom w:val="nil"/>
          <w:right w:val="nil"/>
          <w:between w:val="nil"/>
        </w:pBdr>
        <w:jc w:val="both"/>
        <w:rPr>
          <w:sz w:val="22"/>
          <w:szCs w:val="22"/>
        </w:rPr>
      </w:pPr>
      <w:r w:rsidRPr="00170914">
        <w:rPr>
          <w:sz w:val="22"/>
          <w:szCs w:val="22"/>
        </w:rPr>
        <w:t xml:space="preserve">The learning package invites participants to share ideas and opinions and it is therefore important to create a safe and supportive learning environment in which the participants feel comfortable doing this. If the group does not know each other well, spend time on “getting to know you” activities and use icebreakers to bring participants into the learning space at the start of each day or session. </w:t>
      </w:r>
    </w:p>
    <w:p w14:paraId="64378EC6" w14:textId="77777777" w:rsidR="00696437" w:rsidRDefault="00696437" w:rsidP="00696437">
      <w:pPr>
        <w:widowControl w:val="0"/>
        <w:pBdr>
          <w:top w:val="nil"/>
          <w:left w:val="nil"/>
          <w:bottom w:val="nil"/>
          <w:right w:val="nil"/>
          <w:between w:val="nil"/>
        </w:pBdr>
        <w:jc w:val="both"/>
        <w:rPr>
          <w:sz w:val="22"/>
          <w:szCs w:val="22"/>
        </w:rPr>
      </w:pPr>
    </w:p>
    <w:p w14:paraId="73753AD1" w14:textId="0A045B84" w:rsidR="00FA158A" w:rsidRPr="00170914" w:rsidRDefault="00291260" w:rsidP="00696437">
      <w:pPr>
        <w:widowControl w:val="0"/>
        <w:pBdr>
          <w:top w:val="nil"/>
          <w:left w:val="nil"/>
          <w:bottom w:val="nil"/>
          <w:right w:val="nil"/>
          <w:between w:val="nil"/>
        </w:pBdr>
        <w:jc w:val="both"/>
      </w:pPr>
      <w:r w:rsidRPr="00170914">
        <w:rPr>
          <w:sz w:val="22"/>
          <w:szCs w:val="22"/>
        </w:rPr>
        <w:t xml:space="preserve">At times, opinions and ideas may differ and this may lead to disagreements or conflicts within the group. As the facilitator, it is good to be prepared for this and have a plan to handle group conflict. </w:t>
      </w:r>
    </w:p>
    <w:p w14:paraId="735E56B7" w14:textId="77777777" w:rsidR="00FA158A" w:rsidRPr="00170914" w:rsidRDefault="00FA158A">
      <w:pPr>
        <w:widowControl w:val="0"/>
        <w:pBdr>
          <w:top w:val="nil"/>
          <w:left w:val="nil"/>
          <w:bottom w:val="nil"/>
          <w:right w:val="nil"/>
          <w:between w:val="nil"/>
        </w:pBdr>
        <w:rPr>
          <w:sz w:val="22"/>
          <w:szCs w:val="22"/>
        </w:rPr>
      </w:pPr>
    </w:p>
    <w:p w14:paraId="05318ED0"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Some tips to handle conflict are:</w:t>
      </w:r>
    </w:p>
    <w:p w14:paraId="59407D6E" w14:textId="77777777" w:rsidR="00FA158A" w:rsidRPr="00696437" w:rsidRDefault="00291260" w:rsidP="009F15B6">
      <w:pPr>
        <w:pStyle w:val="ListParagraph"/>
        <w:widowControl w:val="0"/>
        <w:numPr>
          <w:ilvl w:val="0"/>
          <w:numId w:val="67"/>
        </w:numPr>
        <w:pBdr>
          <w:top w:val="nil"/>
          <w:left w:val="nil"/>
          <w:bottom w:val="nil"/>
          <w:right w:val="nil"/>
          <w:between w:val="nil"/>
        </w:pBdr>
        <w:spacing w:before="240"/>
        <w:rPr>
          <w:rFonts w:ascii="Calibri" w:hAnsi="Calibri" w:cs="Calibri"/>
        </w:rPr>
      </w:pPr>
      <w:r w:rsidRPr="00696437">
        <w:rPr>
          <w:rFonts w:ascii="Calibri" w:hAnsi="Calibri" w:cs="Calibri"/>
        </w:rPr>
        <w:t>Acknowledge the conflict in a simple way</w:t>
      </w:r>
    </w:p>
    <w:p w14:paraId="1A18C3D3" w14:textId="77777777" w:rsidR="00FA158A" w:rsidRPr="00696437" w:rsidRDefault="00291260" w:rsidP="009F15B6">
      <w:pPr>
        <w:pStyle w:val="ListParagraph"/>
        <w:widowControl w:val="0"/>
        <w:numPr>
          <w:ilvl w:val="0"/>
          <w:numId w:val="67"/>
        </w:numPr>
        <w:pBdr>
          <w:top w:val="nil"/>
          <w:left w:val="nil"/>
          <w:bottom w:val="nil"/>
          <w:right w:val="nil"/>
          <w:between w:val="nil"/>
        </w:pBdr>
        <w:rPr>
          <w:rFonts w:ascii="Calibri" w:hAnsi="Calibri" w:cs="Calibri"/>
        </w:rPr>
      </w:pPr>
      <w:r w:rsidRPr="00696437">
        <w:rPr>
          <w:rFonts w:ascii="Calibri" w:hAnsi="Calibri" w:cs="Calibri"/>
        </w:rPr>
        <w:t>Establish the cause of the conflict</w:t>
      </w:r>
    </w:p>
    <w:p w14:paraId="431D277B" w14:textId="77777777" w:rsidR="00FA158A" w:rsidRPr="00696437" w:rsidRDefault="00291260" w:rsidP="009F15B6">
      <w:pPr>
        <w:pStyle w:val="ListParagraph"/>
        <w:widowControl w:val="0"/>
        <w:numPr>
          <w:ilvl w:val="0"/>
          <w:numId w:val="67"/>
        </w:numPr>
        <w:pBdr>
          <w:top w:val="nil"/>
          <w:left w:val="nil"/>
          <w:bottom w:val="nil"/>
          <w:right w:val="nil"/>
          <w:between w:val="nil"/>
        </w:pBdr>
        <w:rPr>
          <w:rFonts w:ascii="Calibri" w:hAnsi="Calibri" w:cs="Calibri"/>
        </w:rPr>
      </w:pPr>
      <w:r w:rsidRPr="00696437">
        <w:rPr>
          <w:rFonts w:ascii="Calibri" w:hAnsi="Calibri" w:cs="Calibri"/>
        </w:rPr>
        <w:t xml:space="preserve">If it is related to the topic being discussed, help the participants to focus on areas of agreement </w:t>
      </w:r>
    </w:p>
    <w:p w14:paraId="50806B81" w14:textId="77777777" w:rsidR="00FA158A" w:rsidRPr="00696437" w:rsidRDefault="00291260" w:rsidP="009F15B6">
      <w:pPr>
        <w:pStyle w:val="ListParagraph"/>
        <w:widowControl w:val="0"/>
        <w:numPr>
          <w:ilvl w:val="0"/>
          <w:numId w:val="67"/>
        </w:numPr>
        <w:pBdr>
          <w:top w:val="nil"/>
          <w:left w:val="nil"/>
          <w:bottom w:val="nil"/>
          <w:right w:val="nil"/>
          <w:between w:val="nil"/>
        </w:pBdr>
        <w:rPr>
          <w:rFonts w:ascii="Calibri" w:hAnsi="Calibri" w:cs="Calibri"/>
        </w:rPr>
      </w:pPr>
      <w:r w:rsidRPr="00696437">
        <w:rPr>
          <w:rFonts w:ascii="Calibri" w:hAnsi="Calibri" w:cs="Calibri"/>
        </w:rPr>
        <w:t>Encourage mutual respect, reminding people of the ground rules</w:t>
      </w:r>
    </w:p>
    <w:p w14:paraId="69A91B30" w14:textId="77777777" w:rsidR="00FA158A" w:rsidRPr="00696437" w:rsidRDefault="00291260" w:rsidP="009F15B6">
      <w:pPr>
        <w:pStyle w:val="ListParagraph"/>
        <w:widowControl w:val="0"/>
        <w:numPr>
          <w:ilvl w:val="0"/>
          <w:numId w:val="67"/>
        </w:numPr>
        <w:pBdr>
          <w:top w:val="nil"/>
          <w:left w:val="nil"/>
          <w:bottom w:val="nil"/>
          <w:right w:val="nil"/>
          <w:between w:val="nil"/>
        </w:pBdr>
        <w:rPr>
          <w:rFonts w:ascii="Calibri" w:hAnsi="Calibri" w:cs="Calibri"/>
        </w:rPr>
      </w:pPr>
      <w:r w:rsidRPr="00696437">
        <w:rPr>
          <w:rFonts w:ascii="Calibri" w:hAnsi="Calibri" w:cs="Calibri"/>
        </w:rPr>
        <w:t>If unrelated to the topic and only involves some members, encourage them to resolve the disagreement outside of the group setting</w:t>
      </w:r>
    </w:p>
    <w:p w14:paraId="1784ECC9" w14:textId="7AA8077B" w:rsidR="00FA158A" w:rsidRPr="00696437" w:rsidRDefault="00291260" w:rsidP="009F15B6">
      <w:pPr>
        <w:pStyle w:val="ListParagraph"/>
        <w:widowControl w:val="0"/>
        <w:numPr>
          <w:ilvl w:val="0"/>
          <w:numId w:val="67"/>
        </w:numPr>
        <w:pBdr>
          <w:top w:val="nil"/>
          <w:left w:val="nil"/>
          <w:bottom w:val="nil"/>
          <w:right w:val="nil"/>
          <w:between w:val="nil"/>
        </w:pBdr>
        <w:spacing w:after="240"/>
        <w:rPr>
          <w:rFonts w:ascii="Calibri" w:hAnsi="Calibri" w:cs="Calibri"/>
        </w:rPr>
      </w:pPr>
      <w:r w:rsidRPr="00696437">
        <w:rPr>
          <w:rFonts w:ascii="Calibri" w:hAnsi="Calibri" w:cs="Calibri"/>
        </w:rPr>
        <w:t>If it helps, take a break</w:t>
      </w:r>
      <w:r w:rsidR="00D37884" w:rsidRPr="00696437">
        <w:rPr>
          <w:rFonts w:ascii="Calibri" w:hAnsi="Calibri" w:cs="Calibri"/>
        </w:rPr>
        <w:t>;</w:t>
      </w:r>
      <w:r w:rsidRPr="00696437">
        <w:rPr>
          <w:rFonts w:ascii="Calibri" w:hAnsi="Calibri" w:cs="Calibri"/>
        </w:rPr>
        <w:t xml:space="preserve"> </w:t>
      </w:r>
      <w:r w:rsidR="00D37884" w:rsidRPr="00696437">
        <w:rPr>
          <w:rFonts w:ascii="Calibri" w:hAnsi="Calibri" w:cs="Calibri"/>
        </w:rPr>
        <w:t>c</w:t>
      </w:r>
      <w:r w:rsidRPr="00696437">
        <w:rPr>
          <w:rFonts w:ascii="Calibri" w:hAnsi="Calibri" w:cs="Calibri"/>
        </w:rPr>
        <w:t xml:space="preserve">onflict is often diffused by physically moving to somewhere else </w:t>
      </w:r>
    </w:p>
    <w:p w14:paraId="617CA785" w14:textId="426D2822" w:rsidR="00FA158A" w:rsidRPr="00170914" w:rsidRDefault="00291260">
      <w:pPr>
        <w:widowControl w:val="0"/>
        <w:pBdr>
          <w:top w:val="nil"/>
          <w:left w:val="nil"/>
          <w:bottom w:val="nil"/>
          <w:right w:val="nil"/>
          <w:between w:val="nil"/>
        </w:pBdr>
        <w:spacing w:before="240" w:after="240"/>
        <w:rPr>
          <w:sz w:val="20"/>
          <w:szCs w:val="20"/>
        </w:rPr>
      </w:pPr>
      <w:r w:rsidRPr="00170914">
        <w:rPr>
          <w:sz w:val="20"/>
          <w:szCs w:val="20"/>
        </w:rPr>
        <w:t>(Source: RedR UK Training of Trainers for the Humanitarian Sector workbook).</w:t>
      </w:r>
    </w:p>
    <w:p w14:paraId="0633849E" w14:textId="77777777" w:rsidR="00FA158A" w:rsidRPr="00696437" w:rsidRDefault="0029126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36794"/>
          <w:sz w:val="22"/>
          <w:szCs w:val="22"/>
        </w:rPr>
      </w:pPr>
      <w:r w:rsidRPr="00696437">
        <w:rPr>
          <w:b/>
          <w:color w:val="036794"/>
          <w:sz w:val="22"/>
          <w:szCs w:val="22"/>
        </w:rPr>
        <w:t>How should the facilitator prepare for the workshop?</w:t>
      </w:r>
    </w:p>
    <w:p w14:paraId="2F5D0B83" w14:textId="77777777" w:rsidR="00696437" w:rsidRDefault="006964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01735913" w14:textId="70A970E6" w:rsidR="00FA158A" w:rsidRPr="00170914" w:rsidRDefault="0029126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170914">
        <w:rPr>
          <w:sz w:val="22"/>
          <w:szCs w:val="22"/>
        </w:rPr>
        <w:t xml:space="preserve">To prepare for the workshop, please consider: </w:t>
      </w:r>
    </w:p>
    <w:p w14:paraId="412CDFCE" w14:textId="77777777" w:rsidR="00FA158A" w:rsidRPr="00696437" w:rsidRDefault="00291260" w:rsidP="009F15B6">
      <w:pPr>
        <w:pStyle w:val="ListParagraph"/>
        <w:widowControl w:val="0"/>
        <w:numPr>
          <w:ilvl w:val="0"/>
          <w:numId w:val="66"/>
        </w:numPr>
        <w:pBdr>
          <w:top w:val="nil"/>
          <w:left w:val="nil"/>
          <w:bottom w:val="nil"/>
          <w:right w:val="nil"/>
          <w:between w:val="nil"/>
        </w:pBdr>
        <w:rPr>
          <w:rFonts w:ascii="Calibri" w:hAnsi="Calibri" w:cs="Calibri"/>
        </w:rPr>
      </w:pPr>
      <w:r w:rsidRPr="00696437">
        <w:rPr>
          <w:rFonts w:ascii="Calibri" w:hAnsi="Calibri" w:cs="Calibri"/>
        </w:rPr>
        <w:lastRenderedPageBreak/>
        <w:t xml:space="preserve">Gauging level of skills and knowledge and behaviours. It is helpful to get a sense of who the course participants will be, their professional backgrounds and roles, and the types and levels of knowledge and skills. It is also important to establish if there are any participants who need specific support to be able to access the training. See Annex I for a self-assessment tool to be used before and after the learning package is used to also measure the learning outcomes achieved. </w:t>
      </w:r>
    </w:p>
    <w:p w14:paraId="7192BAA0" w14:textId="120924A8" w:rsidR="00FA158A" w:rsidRPr="00696437" w:rsidRDefault="00291260" w:rsidP="009F15B6">
      <w:pPr>
        <w:pStyle w:val="ListParagraph"/>
        <w:widowControl w:val="0"/>
        <w:numPr>
          <w:ilvl w:val="0"/>
          <w:numId w:val="66"/>
        </w:numPr>
        <w:pBdr>
          <w:top w:val="nil"/>
          <w:left w:val="nil"/>
          <w:bottom w:val="nil"/>
          <w:right w:val="nil"/>
          <w:between w:val="nil"/>
        </w:pBdr>
        <w:rPr>
          <w:rFonts w:ascii="Calibri" w:hAnsi="Calibri" w:cs="Calibri"/>
        </w:rPr>
      </w:pPr>
      <w:r w:rsidRPr="00696437">
        <w:rPr>
          <w:rFonts w:ascii="Calibri" w:hAnsi="Calibri" w:cs="Calibri"/>
        </w:rPr>
        <w:t xml:space="preserve">Reviewing module materials and prepare for delivery. The facilitator will need to review all the materials in the </w:t>
      </w:r>
      <w:r w:rsidR="00501A9D" w:rsidRPr="00696437">
        <w:rPr>
          <w:rFonts w:ascii="Calibri" w:hAnsi="Calibri" w:cs="Calibri"/>
        </w:rPr>
        <w:t>module and</w:t>
      </w:r>
      <w:r w:rsidRPr="00696437">
        <w:rPr>
          <w:rFonts w:ascii="Calibri" w:hAnsi="Calibri" w:cs="Calibri"/>
        </w:rPr>
        <w:t xml:space="preserve"> familiarise themselves sufficiently with the content and methodologies to deliver the session; provide clear instructions; manage activities, support discussions</w:t>
      </w:r>
      <w:r w:rsidR="00501A9D" w:rsidRPr="00696437">
        <w:rPr>
          <w:rFonts w:ascii="Calibri" w:hAnsi="Calibri" w:cs="Calibri"/>
        </w:rPr>
        <w:t>,</w:t>
      </w:r>
      <w:r w:rsidRPr="00696437">
        <w:rPr>
          <w:rFonts w:ascii="Calibri" w:hAnsi="Calibri" w:cs="Calibri"/>
        </w:rPr>
        <w:t xml:space="preserve"> and provide technical feedback; </w:t>
      </w:r>
      <w:r w:rsidR="00501A9D" w:rsidRPr="00696437">
        <w:rPr>
          <w:rFonts w:ascii="Calibri" w:hAnsi="Calibri" w:cs="Calibri"/>
        </w:rPr>
        <w:t xml:space="preserve">and </w:t>
      </w:r>
      <w:r w:rsidRPr="00696437">
        <w:rPr>
          <w:rFonts w:ascii="Calibri" w:hAnsi="Calibri" w:cs="Calibri"/>
        </w:rPr>
        <w:t>prepare for any participant observations or questions which may arise, as well as prepare for any potential challenges or problems.</w:t>
      </w:r>
    </w:p>
    <w:p w14:paraId="250E7ACC" w14:textId="578867EE" w:rsidR="00FA158A" w:rsidRPr="00696437" w:rsidRDefault="00291260" w:rsidP="009F15B6">
      <w:pPr>
        <w:pStyle w:val="ListParagraph"/>
        <w:widowControl w:val="0"/>
        <w:numPr>
          <w:ilvl w:val="0"/>
          <w:numId w:val="66"/>
        </w:numPr>
        <w:pBdr>
          <w:top w:val="nil"/>
          <w:left w:val="nil"/>
          <w:bottom w:val="nil"/>
          <w:right w:val="nil"/>
          <w:between w:val="nil"/>
        </w:pBdr>
        <w:rPr>
          <w:rFonts w:ascii="Calibri" w:hAnsi="Calibri" w:cs="Calibri"/>
        </w:rPr>
      </w:pPr>
      <w:r w:rsidRPr="00696437">
        <w:rPr>
          <w:rFonts w:ascii="Calibri" w:hAnsi="Calibri" w:cs="Calibri"/>
        </w:rPr>
        <w:t xml:space="preserve">Note that the </w:t>
      </w:r>
      <w:r w:rsidRPr="00696437">
        <w:rPr>
          <w:rFonts w:ascii="Calibri" w:hAnsi="Calibri" w:cs="Calibri"/>
          <w:b/>
        </w:rPr>
        <w:t>“Say”</w:t>
      </w:r>
      <w:r w:rsidRPr="00696437">
        <w:rPr>
          <w:rFonts w:ascii="Calibri" w:hAnsi="Calibri" w:cs="Calibri"/>
        </w:rPr>
        <w:t xml:space="preserve"> section of every learning module does not </w:t>
      </w:r>
      <w:r w:rsidR="00501A9D" w:rsidRPr="00696437">
        <w:rPr>
          <w:rFonts w:ascii="Calibri" w:hAnsi="Calibri" w:cs="Calibri"/>
        </w:rPr>
        <w:t>need</w:t>
      </w:r>
      <w:r w:rsidRPr="00696437">
        <w:rPr>
          <w:rFonts w:ascii="Calibri" w:hAnsi="Calibri" w:cs="Calibri"/>
        </w:rPr>
        <w:t xml:space="preserve"> to be followed word </w:t>
      </w:r>
      <w:r w:rsidR="00501A9D" w:rsidRPr="00696437">
        <w:rPr>
          <w:rFonts w:ascii="Calibri" w:hAnsi="Calibri" w:cs="Calibri"/>
        </w:rPr>
        <w:t>for</w:t>
      </w:r>
      <w:r w:rsidRPr="00696437">
        <w:rPr>
          <w:rFonts w:ascii="Calibri" w:hAnsi="Calibri" w:cs="Calibri"/>
        </w:rPr>
        <w:t xml:space="preserve"> word and can be adapted to best fit your context. </w:t>
      </w:r>
    </w:p>
    <w:p w14:paraId="3789A287" w14:textId="2707FA64" w:rsidR="00FA158A" w:rsidRPr="00696437" w:rsidRDefault="00291260" w:rsidP="009F15B6">
      <w:pPr>
        <w:pStyle w:val="ListParagraph"/>
        <w:widowControl w:val="0"/>
        <w:numPr>
          <w:ilvl w:val="0"/>
          <w:numId w:val="66"/>
        </w:numPr>
        <w:pBdr>
          <w:top w:val="nil"/>
          <w:left w:val="nil"/>
          <w:bottom w:val="nil"/>
          <w:right w:val="nil"/>
          <w:between w:val="nil"/>
        </w:pBdr>
        <w:rPr>
          <w:rFonts w:ascii="Calibri" w:hAnsi="Calibri" w:cs="Calibri"/>
        </w:rPr>
      </w:pPr>
      <w:r w:rsidRPr="00696437">
        <w:rPr>
          <w:rFonts w:ascii="Calibri" w:hAnsi="Calibri" w:cs="Calibri"/>
        </w:rPr>
        <w:t>Reading through all the sessions and suggested examples and preparing examples for each session from your own experience. Using contextually relevant examples from your own and participants’ experience will enhance this learning experience.</w:t>
      </w:r>
    </w:p>
    <w:p w14:paraId="362CD449" w14:textId="77777777" w:rsidR="00FA158A" w:rsidRPr="00696437" w:rsidRDefault="00291260" w:rsidP="009F15B6">
      <w:pPr>
        <w:pStyle w:val="ListParagraph"/>
        <w:widowControl w:val="0"/>
        <w:numPr>
          <w:ilvl w:val="0"/>
          <w:numId w:val="66"/>
        </w:numPr>
        <w:pBdr>
          <w:top w:val="nil"/>
          <w:left w:val="nil"/>
          <w:bottom w:val="nil"/>
          <w:right w:val="nil"/>
          <w:between w:val="nil"/>
        </w:pBdr>
        <w:rPr>
          <w:rFonts w:ascii="Calibri" w:hAnsi="Calibri" w:cs="Calibri"/>
        </w:rPr>
      </w:pPr>
      <w:r w:rsidRPr="00696437">
        <w:rPr>
          <w:rFonts w:ascii="Calibri" w:hAnsi="Calibri" w:cs="Calibri"/>
        </w:rPr>
        <w:t>Deciding where and how to adapt sessions to fit your team and the context. Suggestions and guidance are included alongside sessions and module instructions. This includes adapting some of the materials into the language being used for the training.</w:t>
      </w:r>
    </w:p>
    <w:p w14:paraId="70D8B3AE" w14:textId="2C46747B" w:rsidR="00FA158A" w:rsidRPr="00696437" w:rsidRDefault="00291260" w:rsidP="009F15B6">
      <w:pPr>
        <w:pStyle w:val="ListParagraph"/>
        <w:widowControl w:val="0"/>
        <w:numPr>
          <w:ilvl w:val="0"/>
          <w:numId w:val="66"/>
        </w:numPr>
        <w:pBdr>
          <w:top w:val="nil"/>
          <w:left w:val="nil"/>
          <w:bottom w:val="nil"/>
          <w:right w:val="nil"/>
          <w:between w:val="nil"/>
        </w:pBdr>
        <w:rPr>
          <w:rFonts w:ascii="Calibri" w:hAnsi="Calibri" w:cs="Calibri"/>
        </w:rPr>
      </w:pPr>
      <w:r w:rsidRPr="00696437">
        <w:rPr>
          <w:rFonts w:ascii="Calibri" w:hAnsi="Calibri" w:cs="Calibri"/>
        </w:rPr>
        <w:t xml:space="preserve">Referring to the </w:t>
      </w:r>
      <w:r w:rsidRPr="00696437">
        <w:rPr>
          <w:rFonts w:ascii="Calibri" w:hAnsi="Calibri" w:cs="Calibri"/>
          <w:i/>
          <w:iCs/>
        </w:rPr>
        <w:t>Technical Support</w:t>
      </w:r>
      <w:r w:rsidRPr="00696437">
        <w:rPr>
          <w:rFonts w:ascii="Calibri" w:hAnsi="Calibri" w:cs="Calibri"/>
        </w:rPr>
        <w:t xml:space="preserve"> and </w:t>
      </w:r>
      <w:r w:rsidRPr="00696437">
        <w:rPr>
          <w:rFonts w:ascii="Calibri" w:hAnsi="Calibri" w:cs="Calibri"/>
          <w:i/>
          <w:iCs/>
        </w:rPr>
        <w:t>Guidance</w:t>
      </w:r>
      <w:r w:rsidRPr="00696437">
        <w:rPr>
          <w:rFonts w:ascii="Calibri" w:hAnsi="Calibri" w:cs="Calibri"/>
        </w:rPr>
        <w:t xml:space="preserve"> section in this guide to help you with concepts and extra resources in relation to each module.</w:t>
      </w:r>
    </w:p>
    <w:p w14:paraId="25EF615C" w14:textId="6B76D59E" w:rsidR="00672D27" w:rsidRDefault="00672D27" w:rsidP="00672D27">
      <w:pPr>
        <w:widowControl w:val="0"/>
        <w:pBdr>
          <w:top w:val="nil"/>
          <w:left w:val="nil"/>
          <w:bottom w:val="nil"/>
          <w:right w:val="nil"/>
          <w:between w:val="nil"/>
        </w:pBdr>
        <w:rPr>
          <w:sz w:val="22"/>
          <w:szCs w:val="22"/>
        </w:rPr>
      </w:pPr>
    </w:p>
    <w:p w14:paraId="3BAAE875" w14:textId="77777777" w:rsidR="00672D27" w:rsidRPr="00696437" w:rsidRDefault="00672D27" w:rsidP="00672D27">
      <w:pPr>
        <w:widowControl w:val="0"/>
        <w:pBdr>
          <w:top w:val="nil"/>
          <w:left w:val="nil"/>
          <w:bottom w:val="nil"/>
          <w:right w:val="nil"/>
          <w:between w:val="nil"/>
        </w:pBdr>
        <w:rPr>
          <w:color w:val="036794"/>
          <w:sz w:val="22"/>
          <w:szCs w:val="22"/>
        </w:rPr>
      </w:pPr>
      <w:r w:rsidRPr="00696437">
        <w:rPr>
          <w:b/>
          <w:bCs/>
          <w:color w:val="036794"/>
          <w:sz w:val="22"/>
          <w:szCs w:val="22"/>
        </w:rPr>
        <w:t>How can I include participants with disabilities? </w:t>
      </w:r>
    </w:p>
    <w:p w14:paraId="4388CD66" w14:textId="77777777" w:rsidR="00696437" w:rsidRDefault="00696437" w:rsidP="00696437">
      <w:pPr>
        <w:widowControl w:val="0"/>
        <w:pBdr>
          <w:top w:val="nil"/>
          <w:left w:val="nil"/>
          <w:bottom w:val="nil"/>
          <w:right w:val="nil"/>
          <w:between w:val="nil"/>
        </w:pBdr>
        <w:jc w:val="both"/>
        <w:rPr>
          <w:sz w:val="22"/>
          <w:szCs w:val="22"/>
        </w:rPr>
      </w:pPr>
    </w:p>
    <w:p w14:paraId="26A49DE8" w14:textId="2C4DE64C" w:rsidR="00672D27" w:rsidRPr="00672D27" w:rsidRDefault="00696437" w:rsidP="00696437">
      <w:pPr>
        <w:widowControl w:val="0"/>
        <w:pBdr>
          <w:top w:val="nil"/>
          <w:left w:val="nil"/>
          <w:bottom w:val="nil"/>
          <w:right w:val="nil"/>
          <w:between w:val="nil"/>
        </w:pBdr>
        <w:jc w:val="both"/>
        <w:rPr>
          <w:sz w:val="22"/>
          <w:szCs w:val="22"/>
        </w:rPr>
      </w:pPr>
      <w:r w:rsidRPr="00672D27">
        <w:rPr>
          <w:sz w:val="22"/>
          <w:szCs w:val="22"/>
        </w:rPr>
        <w:t>All modules</w:t>
      </w:r>
      <w:r w:rsidR="00672D27" w:rsidRPr="00672D27">
        <w:rPr>
          <w:sz w:val="22"/>
          <w:szCs w:val="22"/>
        </w:rPr>
        <w:t xml:space="preserve"> have been designed to be as inclusive as possible. Some participants may require reasonable adjustments to support their participation, which can be easily done (such as a larger print copy of the participant handbook and larger writing on whiteboard). Others may require more planning, such as finding a space to run the workshop that has wheelchair access. </w:t>
      </w:r>
    </w:p>
    <w:p w14:paraId="144A991D" w14:textId="77777777" w:rsidR="00672D27" w:rsidRPr="00672D27" w:rsidRDefault="00672D27" w:rsidP="00696437">
      <w:pPr>
        <w:widowControl w:val="0"/>
        <w:pBdr>
          <w:top w:val="nil"/>
          <w:left w:val="nil"/>
          <w:bottom w:val="nil"/>
          <w:right w:val="nil"/>
          <w:between w:val="nil"/>
        </w:pBdr>
        <w:jc w:val="both"/>
        <w:rPr>
          <w:sz w:val="22"/>
          <w:szCs w:val="22"/>
        </w:rPr>
      </w:pPr>
    </w:p>
    <w:p w14:paraId="0CE09A1F" w14:textId="77777777" w:rsidR="00672D27" w:rsidRPr="00672D27" w:rsidRDefault="00672D27" w:rsidP="00696437">
      <w:pPr>
        <w:widowControl w:val="0"/>
        <w:pBdr>
          <w:top w:val="nil"/>
          <w:left w:val="nil"/>
          <w:bottom w:val="nil"/>
          <w:right w:val="nil"/>
          <w:between w:val="nil"/>
        </w:pBdr>
        <w:jc w:val="both"/>
        <w:rPr>
          <w:sz w:val="22"/>
          <w:szCs w:val="22"/>
        </w:rPr>
      </w:pPr>
      <w:r w:rsidRPr="00672D27">
        <w:rPr>
          <w:sz w:val="22"/>
          <w:szCs w:val="22"/>
        </w:rPr>
        <w:t>Some disabilities are not visible so it is worth checking with all participants individually if they have any disabilities or additional needs that they would like the trainer to know about before the programme begins. It is also important to check whether they would like this information shared with the other participants.</w:t>
      </w:r>
    </w:p>
    <w:p w14:paraId="48EE0E60" w14:textId="77777777" w:rsidR="00672D27" w:rsidRPr="00170914" w:rsidRDefault="00672D27" w:rsidP="00672D27">
      <w:pPr>
        <w:widowControl w:val="0"/>
        <w:pBdr>
          <w:top w:val="nil"/>
          <w:left w:val="nil"/>
          <w:bottom w:val="nil"/>
          <w:right w:val="nil"/>
          <w:between w:val="nil"/>
        </w:pBdr>
        <w:rPr>
          <w:sz w:val="22"/>
          <w:szCs w:val="22"/>
        </w:rPr>
      </w:pPr>
    </w:p>
    <w:p w14:paraId="44721F22" w14:textId="1ACB97E6" w:rsidR="00FA158A" w:rsidRDefault="00291260">
      <w:pPr>
        <w:widowControl w:val="0"/>
        <w:pBdr>
          <w:top w:val="nil"/>
          <w:left w:val="nil"/>
          <w:bottom w:val="nil"/>
          <w:right w:val="nil"/>
          <w:between w:val="nil"/>
        </w:pBdr>
        <w:rPr>
          <w:sz w:val="22"/>
          <w:szCs w:val="22"/>
        </w:rPr>
      </w:pPr>
      <w:r w:rsidRPr="00170914">
        <w:rPr>
          <w:sz w:val="22"/>
          <w:szCs w:val="22"/>
        </w:rPr>
        <w:br/>
        <w:t xml:space="preserve"> </w:t>
      </w:r>
    </w:p>
    <w:p w14:paraId="0F8F080F" w14:textId="7D34CF15" w:rsidR="00672D27" w:rsidRDefault="00672D27">
      <w:pPr>
        <w:widowControl w:val="0"/>
        <w:pBdr>
          <w:top w:val="nil"/>
          <w:left w:val="nil"/>
          <w:bottom w:val="nil"/>
          <w:right w:val="nil"/>
          <w:between w:val="nil"/>
        </w:pBdr>
        <w:rPr>
          <w:sz w:val="22"/>
          <w:szCs w:val="22"/>
        </w:rPr>
      </w:pPr>
    </w:p>
    <w:p w14:paraId="6DF95C33" w14:textId="12530F3C" w:rsidR="00672D27" w:rsidRDefault="00672D27">
      <w:pPr>
        <w:widowControl w:val="0"/>
        <w:pBdr>
          <w:top w:val="nil"/>
          <w:left w:val="nil"/>
          <w:bottom w:val="nil"/>
          <w:right w:val="nil"/>
          <w:between w:val="nil"/>
        </w:pBdr>
        <w:rPr>
          <w:sz w:val="22"/>
          <w:szCs w:val="22"/>
        </w:rPr>
      </w:pPr>
    </w:p>
    <w:p w14:paraId="177C2A45" w14:textId="116E58C2" w:rsidR="00672D27" w:rsidRDefault="00672D27">
      <w:pPr>
        <w:widowControl w:val="0"/>
        <w:pBdr>
          <w:top w:val="nil"/>
          <w:left w:val="nil"/>
          <w:bottom w:val="nil"/>
          <w:right w:val="nil"/>
          <w:between w:val="nil"/>
        </w:pBdr>
        <w:rPr>
          <w:sz w:val="22"/>
          <w:szCs w:val="22"/>
        </w:rPr>
      </w:pPr>
    </w:p>
    <w:p w14:paraId="514FCD16" w14:textId="7D7BB12F" w:rsidR="00672D27" w:rsidRDefault="00672D27">
      <w:pPr>
        <w:widowControl w:val="0"/>
        <w:pBdr>
          <w:top w:val="nil"/>
          <w:left w:val="nil"/>
          <w:bottom w:val="nil"/>
          <w:right w:val="nil"/>
          <w:between w:val="nil"/>
        </w:pBdr>
        <w:rPr>
          <w:sz w:val="22"/>
          <w:szCs w:val="22"/>
        </w:rPr>
      </w:pPr>
    </w:p>
    <w:p w14:paraId="0D49635F" w14:textId="723C8915" w:rsidR="00672D27" w:rsidRDefault="00672D27">
      <w:pPr>
        <w:widowControl w:val="0"/>
        <w:pBdr>
          <w:top w:val="nil"/>
          <w:left w:val="nil"/>
          <w:bottom w:val="nil"/>
          <w:right w:val="nil"/>
          <w:between w:val="nil"/>
        </w:pBdr>
        <w:rPr>
          <w:sz w:val="22"/>
          <w:szCs w:val="22"/>
        </w:rPr>
      </w:pPr>
    </w:p>
    <w:p w14:paraId="1763F254" w14:textId="70543231" w:rsidR="00696437" w:rsidRDefault="00696437">
      <w:pPr>
        <w:widowControl w:val="0"/>
        <w:pBdr>
          <w:top w:val="nil"/>
          <w:left w:val="nil"/>
          <w:bottom w:val="nil"/>
          <w:right w:val="nil"/>
          <w:between w:val="nil"/>
        </w:pBdr>
        <w:rPr>
          <w:sz w:val="22"/>
          <w:szCs w:val="22"/>
        </w:rPr>
      </w:pPr>
    </w:p>
    <w:p w14:paraId="69166C0C" w14:textId="1C3BF814" w:rsidR="00696437" w:rsidRDefault="00696437">
      <w:pPr>
        <w:widowControl w:val="0"/>
        <w:pBdr>
          <w:top w:val="nil"/>
          <w:left w:val="nil"/>
          <w:bottom w:val="nil"/>
          <w:right w:val="nil"/>
          <w:between w:val="nil"/>
        </w:pBdr>
        <w:rPr>
          <w:sz w:val="22"/>
          <w:szCs w:val="22"/>
        </w:rPr>
      </w:pPr>
    </w:p>
    <w:p w14:paraId="43A8EA70" w14:textId="423695FE" w:rsidR="00696437" w:rsidRDefault="00696437">
      <w:pPr>
        <w:widowControl w:val="0"/>
        <w:pBdr>
          <w:top w:val="nil"/>
          <w:left w:val="nil"/>
          <w:bottom w:val="nil"/>
          <w:right w:val="nil"/>
          <w:between w:val="nil"/>
        </w:pBdr>
        <w:rPr>
          <w:sz w:val="22"/>
          <w:szCs w:val="22"/>
        </w:rPr>
      </w:pPr>
    </w:p>
    <w:p w14:paraId="4324F9CE" w14:textId="77777777" w:rsidR="00696437" w:rsidRDefault="00696437">
      <w:pPr>
        <w:widowControl w:val="0"/>
        <w:pBdr>
          <w:top w:val="nil"/>
          <w:left w:val="nil"/>
          <w:bottom w:val="nil"/>
          <w:right w:val="nil"/>
          <w:between w:val="nil"/>
        </w:pBdr>
        <w:rPr>
          <w:sz w:val="22"/>
          <w:szCs w:val="22"/>
        </w:rPr>
      </w:pPr>
    </w:p>
    <w:p w14:paraId="6B485F4E" w14:textId="77777777" w:rsidR="00672D27" w:rsidRPr="00170914" w:rsidRDefault="00672D27">
      <w:pPr>
        <w:widowControl w:val="0"/>
        <w:pBdr>
          <w:top w:val="nil"/>
          <w:left w:val="nil"/>
          <w:bottom w:val="nil"/>
          <w:right w:val="nil"/>
          <w:between w:val="nil"/>
        </w:pBdr>
        <w:rPr>
          <w:sz w:val="22"/>
          <w:szCs w:val="22"/>
        </w:rPr>
      </w:pPr>
    </w:p>
    <w:p w14:paraId="69213E2E" w14:textId="77777777" w:rsidR="00FA158A" w:rsidRPr="00696437" w:rsidRDefault="00291260">
      <w:pPr>
        <w:widowControl w:val="0"/>
        <w:pBdr>
          <w:top w:val="nil"/>
          <w:left w:val="nil"/>
          <w:bottom w:val="nil"/>
          <w:right w:val="nil"/>
          <w:between w:val="nil"/>
        </w:pBdr>
        <w:rPr>
          <w:b/>
          <w:color w:val="036794"/>
          <w:sz w:val="22"/>
          <w:szCs w:val="22"/>
        </w:rPr>
      </w:pPr>
      <w:r w:rsidRPr="00696437">
        <w:rPr>
          <w:b/>
          <w:color w:val="036794"/>
          <w:sz w:val="22"/>
          <w:szCs w:val="22"/>
        </w:rPr>
        <w:lastRenderedPageBreak/>
        <w:t>Course overview table</w:t>
      </w:r>
    </w:p>
    <w:p w14:paraId="3B5B5AF4" w14:textId="77777777" w:rsidR="00FA158A" w:rsidRPr="00170914" w:rsidRDefault="00FA158A">
      <w:pPr>
        <w:widowControl w:val="0"/>
        <w:pBdr>
          <w:top w:val="nil"/>
          <w:left w:val="nil"/>
          <w:bottom w:val="nil"/>
          <w:right w:val="nil"/>
          <w:between w:val="nil"/>
        </w:pBdr>
        <w:rPr>
          <w:b/>
          <w:sz w:val="22"/>
          <w:szCs w:val="22"/>
        </w:rPr>
      </w:pPr>
    </w:p>
    <w:p w14:paraId="3ABD203A" w14:textId="77777777" w:rsidR="00FA158A" w:rsidRPr="00170914" w:rsidRDefault="00FA158A">
      <w:pPr>
        <w:widowControl w:val="0"/>
        <w:pBdr>
          <w:top w:val="nil"/>
          <w:left w:val="nil"/>
          <w:bottom w:val="nil"/>
          <w:right w:val="nil"/>
          <w:between w:val="nil"/>
        </w:pBdr>
        <w:rPr>
          <w:b/>
          <w:sz w:val="22"/>
          <w:szCs w:val="22"/>
        </w:rPr>
      </w:pPr>
    </w:p>
    <w:tbl>
      <w:tblPr>
        <w:tblStyle w:val="afffc"/>
        <w:tblW w:w="9015"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600" w:firstRow="0" w:lastRow="0" w:firstColumn="0" w:lastColumn="0" w:noHBand="1" w:noVBand="1"/>
      </w:tblPr>
      <w:tblGrid>
        <w:gridCol w:w="2115"/>
        <w:gridCol w:w="5010"/>
        <w:gridCol w:w="1890"/>
      </w:tblGrid>
      <w:tr w:rsidR="00FA158A" w:rsidRPr="00170914" w14:paraId="4B781C91" w14:textId="77777777" w:rsidTr="00696437">
        <w:tc>
          <w:tcPr>
            <w:tcW w:w="2115" w:type="dxa"/>
            <w:shd w:val="clear" w:color="auto" w:fill="036794"/>
            <w:tcMar>
              <w:top w:w="100" w:type="dxa"/>
              <w:left w:w="100" w:type="dxa"/>
              <w:bottom w:w="100" w:type="dxa"/>
              <w:right w:w="100" w:type="dxa"/>
            </w:tcMar>
          </w:tcPr>
          <w:p w14:paraId="048A25E5" w14:textId="77777777" w:rsidR="00FA158A" w:rsidRPr="00696437" w:rsidRDefault="00291260">
            <w:pPr>
              <w:widowControl w:val="0"/>
              <w:pBdr>
                <w:top w:val="nil"/>
                <w:left w:val="nil"/>
                <w:bottom w:val="nil"/>
                <w:right w:val="nil"/>
                <w:between w:val="nil"/>
              </w:pBdr>
              <w:rPr>
                <w:b/>
                <w:color w:val="FFFFFF" w:themeColor="background1"/>
                <w:sz w:val="22"/>
                <w:szCs w:val="22"/>
              </w:rPr>
            </w:pPr>
            <w:r w:rsidRPr="00696437">
              <w:rPr>
                <w:b/>
                <w:color w:val="FFFFFF" w:themeColor="background1"/>
                <w:sz w:val="22"/>
                <w:szCs w:val="22"/>
              </w:rPr>
              <w:t>Module</w:t>
            </w:r>
          </w:p>
        </w:tc>
        <w:tc>
          <w:tcPr>
            <w:tcW w:w="5010" w:type="dxa"/>
            <w:shd w:val="clear" w:color="auto" w:fill="036794"/>
            <w:tcMar>
              <w:top w:w="100" w:type="dxa"/>
              <w:left w:w="100" w:type="dxa"/>
              <w:bottom w:w="100" w:type="dxa"/>
              <w:right w:w="100" w:type="dxa"/>
            </w:tcMar>
          </w:tcPr>
          <w:p w14:paraId="42DC66FB" w14:textId="77777777" w:rsidR="00FA158A" w:rsidRPr="00696437" w:rsidRDefault="00291260">
            <w:pPr>
              <w:widowControl w:val="0"/>
              <w:pBdr>
                <w:top w:val="nil"/>
                <w:left w:val="nil"/>
                <w:bottom w:val="nil"/>
                <w:right w:val="nil"/>
                <w:between w:val="nil"/>
              </w:pBdr>
              <w:rPr>
                <w:b/>
                <w:color w:val="FFFFFF" w:themeColor="background1"/>
                <w:sz w:val="22"/>
                <w:szCs w:val="22"/>
              </w:rPr>
            </w:pPr>
            <w:r w:rsidRPr="00696437">
              <w:rPr>
                <w:b/>
                <w:color w:val="FFFFFF" w:themeColor="background1"/>
                <w:sz w:val="22"/>
                <w:szCs w:val="22"/>
              </w:rPr>
              <w:t>Learning objectives</w:t>
            </w:r>
          </w:p>
        </w:tc>
        <w:tc>
          <w:tcPr>
            <w:tcW w:w="1890" w:type="dxa"/>
            <w:shd w:val="clear" w:color="auto" w:fill="036794"/>
            <w:tcMar>
              <w:top w:w="100" w:type="dxa"/>
              <w:left w:w="100" w:type="dxa"/>
              <w:bottom w:w="100" w:type="dxa"/>
              <w:right w:w="100" w:type="dxa"/>
            </w:tcMar>
          </w:tcPr>
          <w:p w14:paraId="1C678C25" w14:textId="77777777" w:rsidR="00FA158A" w:rsidRPr="00696437" w:rsidRDefault="00291260">
            <w:pPr>
              <w:widowControl w:val="0"/>
              <w:pBdr>
                <w:top w:val="nil"/>
                <w:left w:val="nil"/>
                <w:bottom w:val="nil"/>
                <w:right w:val="nil"/>
                <w:between w:val="nil"/>
              </w:pBdr>
              <w:rPr>
                <w:b/>
                <w:color w:val="FFFFFF" w:themeColor="background1"/>
                <w:sz w:val="22"/>
                <w:szCs w:val="22"/>
              </w:rPr>
            </w:pPr>
            <w:r w:rsidRPr="00696437">
              <w:rPr>
                <w:b/>
                <w:color w:val="FFFFFF" w:themeColor="background1"/>
                <w:sz w:val="22"/>
                <w:szCs w:val="22"/>
              </w:rPr>
              <w:t>Module duration</w:t>
            </w:r>
          </w:p>
        </w:tc>
      </w:tr>
      <w:tr w:rsidR="00FA158A" w:rsidRPr="00170914" w14:paraId="26F1C3FE" w14:textId="77777777" w:rsidTr="00696437">
        <w:tc>
          <w:tcPr>
            <w:tcW w:w="2115" w:type="dxa"/>
            <w:shd w:val="clear" w:color="auto" w:fill="036794"/>
            <w:tcMar>
              <w:top w:w="100" w:type="dxa"/>
              <w:left w:w="100" w:type="dxa"/>
              <w:bottom w:w="100" w:type="dxa"/>
              <w:right w:w="100" w:type="dxa"/>
            </w:tcMar>
          </w:tcPr>
          <w:p w14:paraId="59ECB832" w14:textId="77777777" w:rsidR="00FA158A" w:rsidRPr="00696437" w:rsidRDefault="00291260">
            <w:pPr>
              <w:widowControl w:val="0"/>
              <w:pBdr>
                <w:top w:val="nil"/>
                <w:left w:val="nil"/>
                <w:bottom w:val="nil"/>
                <w:right w:val="nil"/>
                <w:between w:val="nil"/>
              </w:pBdr>
              <w:rPr>
                <w:b/>
                <w:bCs/>
                <w:color w:val="FFFFFF" w:themeColor="background1"/>
                <w:sz w:val="22"/>
                <w:szCs w:val="22"/>
              </w:rPr>
            </w:pPr>
            <w:r w:rsidRPr="00696437">
              <w:rPr>
                <w:b/>
                <w:bCs/>
                <w:color w:val="FFFFFF" w:themeColor="background1"/>
                <w:sz w:val="22"/>
                <w:szCs w:val="22"/>
              </w:rPr>
              <w:t>Welcome and Intros</w:t>
            </w:r>
          </w:p>
        </w:tc>
        <w:tc>
          <w:tcPr>
            <w:tcW w:w="5010" w:type="dxa"/>
            <w:shd w:val="clear" w:color="auto" w:fill="9BD0E8"/>
            <w:tcMar>
              <w:top w:w="100" w:type="dxa"/>
              <w:left w:w="100" w:type="dxa"/>
              <w:bottom w:w="100" w:type="dxa"/>
              <w:right w:w="100" w:type="dxa"/>
            </w:tcMar>
          </w:tcPr>
          <w:p w14:paraId="696347FA" w14:textId="77777777" w:rsidR="00FA158A" w:rsidRPr="00170914" w:rsidRDefault="00291260">
            <w:pPr>
              <w:widowControl w:val="0"/>
              <w:spacing w:before="240" w:after="240"/>
              <w:rPr>
                <w:sz w:val="22"/>
                <w:szCs w:val="22"/>
              </w:rPr>
            </w:pPr>
            <w:r w:rsidRPr="00170914">
              <w:rPr>
                <w:sz w:val="22"/>
                <w:szCs w:val="22"/>
              </w:rPr>
              <w:t>By the end of the session, you will be able to:</w:t>
            </w:r>
          </w:p>
          <w:p w14:paraId="20CD3EA7" w14:textId="77777777" w:rsidR="00FA158A" w:rsidRPr="00170914" w:rsidRDefault="00291260" w:rsidP="009F15B6">
            <w:pPr>
              <w:widowControl w:val="0"/>
              <w:numPr>
                <w:ilvl w:val="0"/>
                <w:numId w:val="2"/>
              </w:numPr>
              <w:spacing w:before="240"/>
              <w:rPr>
                <w:sz w:val="22"/>
                <w:szCs w:val="22"/>
              </w:rPr>
            </w:pPr>
            <w:r w:rsidRPr="00170914">
              <w:rPr>
                <w:sz w:val="22"/>
                <w:szCs w:val="22"/>
              </w:rPr>
              <w:t>Recall the structure and objectives of the course</w:t>
            </w:r>
          </w:p>
          <w:p w14:paraId="7CE957AB" w14:textId="77777777" w:rsidR="00FA158A" w:rsidRPr="00170914" w:rsidRDefault="00291260" w:rsidP="009F15B6">
            <w:pPr>
              <w:widowControl w:val="0"/>
              <w:numPr>
                <w:ilvl w:val="0"/>
                <w:numId w:val="2"/>
              </w:numPr>
              <w:rPr>
                <w:sz w:val="22"/>
                <w:szCs w:val="22"/>
              </w:rPr>
            </w:pPr>
            <w:r w:rsidRPr="00170914">
              <w:rPr>
                <w:sz w:val="22"/>
                <w:szCs w:val="22"/>
              </w:rPr>
              <w:t>Introduce the facilitators and their fellow participants</w:t>
            </w:r>
          </w:p>
          <w:p w14:paraId="1ED53482" w14:textId="121DBB2E" w:rsidR="00FA158A" w:rsidRPr="00170914" w:rsidRDefault="00291260" w:rsidP="009F15B6">
            <w:pPr>
              <w:widowControl w:val="0"/>
              <w:numPr>
                <w:ilvl w:val="0"/>
                <w:numId w:val="2"/>
              </w:numPr>
              <w:spacing w:after="240"/>
              <w:rPr>
                <w:sz w:val="22"/>
                <w:szCs w:val="22"/>
              </w:rPr>
            </w:pPr>
            <w:r w:rsidRPr="00170914">
              <w:rPr>
                <w:sz w:val="22"/>
                <w:szCs w:val="22"/>
              </w:rPr>
              <w:t xml:space="preserve">Use key features of the video conferencing platform(s) [Applicable to </w:t>
            </w:r>
            <w:r w:rsidR="00076F38" w:rsidRPr="00170914">
              <w:rPr>
                <w:sz w:val="22"/>
                <w:szCs w:val="22"/>
              </w:rPr>
              <w:t>remotely facilitated</w:t>
            </w:r>
            <w:r w:rsidRPr="00170914">
              <w:rPr>
                <w:sz w:val="22"/>
                <w:szCs w:val="22"/>
              </w:rPr>
              <w:t xml:space="preserve"> only]</w:t>
            </w:r>
          </w:p>
        </w:tc>
        <w:tc>
          <w:tcPr>
            <w:tcW w:w="1890" w:type="dxa"/>
            <w:shd w:val="clear" w:color="auto" w:fill="9BD0E8"/>
            <w:tcMar>
              <w:top w:w="100" w:type="dxa"/>
              <w:left w:w="100" w:type="dxa"/>
              <w:bottom w:w="100" w:type="dxa"/>
              <w:right w:w="100" w:type="dxa"/>
            </w:tcMar>
          </w:tcPr>
          <w:p w14:paraId="744C1C97"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60’</w:t>
            </w:r>
          </w:p>
        </w:tc>
      </w:tr>
      <w:tr w:rsidR="00FA158A" w:rsidRPr="00170914" w14:paraId="144E6541" w14:textId="77777777" w:rsidTr="00696437">
        <w:tc>
          <w:tcPr>
            <w:tcW w:w="2115" w:type="dxa"/>
            <w:shd w:val="clear" w:color="auto" w:fill="036794"/>
            <w:tcMar>
              <w:top w:w="100" w:type="dxa"/>
              <w:left w:w="100" w:type="dxa"/>
              <w:bottom w:w="100" w:type="dxa"/>
              <w:right w:w="100" w:type="dxa"/>
            </w:tcMar>
          </w:tcPr>
          <w:p w14:paraId="23F8B9EC" w14:textId="77777777" w:rsidR="00FA158A" w:rsidRPr="00696437" w:rsidRDefault="00291260">
            <w:pPr>
              <w:widowControl w:val="0"/>
              <w:pBdr>
                <w:top w:val="nil"/>
                <w:left w:val="nil"/>
                <w:bottom w:val="nil"/>
                <w:right w:val="nil"/>
                <w:between w:val="nil"/>
              </w:pBdr>
              <w:rPr>
                <w:b/>
                <w:bCs/>
                <w:color w:val="FFFFFF" w:themeColor="background1"/>
                <w:sz w:val="22"/>
                <w:szCs w:val="22"/>
              </w:rPr>
            </w:pPr>
            <w:r w:rsidRPr="00696437">
              <w:rPr>
                <w:b/>
                <w:bCs/>
                <w:color w:val="FFFFFF" w:themeColor="background1"/>
                <w:sz w:val="22"/>
                <w:szCs w:val="22"/>
              </w:rPr>
              <w:t>The Child</w:t>
            </w:r>
          </w:p>
        </w:tc>
        <w:tc>
          <w:tcPr>
            <w:tcW w:w="5010" w:type="dxa"/>
            <w:shd w:val="clear" w:color="auto" w:fill="9BD0E8"/>
            <w:tcMar>
              <w:top w:w="100" w:type="dxa"/>
              <w:left w:w="100" w:type="dxa"/>
              <w:bottom w:w="100" w:type="dxa"/>
              <w:right w:w="100" w:type="dxa"/>
            </w:tcMar>
          </w:tcPr>
          <w:p w14:paraId="180153A0" w14:textId="77777777" w:rsidR="00FA158A" w:rsidRPr="00170914" w:rsidRDefault="00291260">
            <w:pPr>
              <w:widowControl w:val="0"/>
              <w:spacing w:before="240" w:after="240"/>
              <w:rPr>
                <w:sz w:val="22"/>
                <w:szCs w:val="22"/>
              </w:rPr>
            </w:pPr>
            <w:r w:rsidRPr="00170914">
              <w:rPr>
                <w:sz w:val="22"/>
                <w:szCs w:val="22"/>
              </w:rPr>
              <w:t>By the end of the session, you will be able to:</w:t>
            </w:r>
          </w:p>
          <w:p w14:paraId="05F1E025" w14:textId="77777777" w:rsidR="00FA158A" w:rsidRPr="00170914" w:rsidRDefault="00291260" w:rsidP="009F15B6">
            <w:pPr>
              <w:widowControl w:val="0"/>
              <w:numPr>
                <w:ilvl w:val="0"/>
                <w:numId w:val="39"/>
              </w:numPr>
              <w:spacing w:before="240" w:line="276" w:lineRule="auto"/>
              <w:rPr>
                <w:rFonts w:ascii="Arial" w:eastAsia="Arial" w:hAnsi="Arial" w:cs="Arial"/>
                <w:sz w:val="22"/>
                <w:szCs w:val="22"/>
              </w:rPr>
            </w:pPr>
            <w:r w:rsidRPr="00170914">
              <w:rPr>
                <w:sz w:val="22"/>
                <w:szCs w:val="22"/>
              </w:rPr>
              <w:t>Recall the definition of a child and developmental stages</w:t>
            </w:r>
          </w:p>
          <w:p w14:paraId="2B3095B4" w14:textId="4C360A0B" w:rsidR="00FA158A" w:rsidRPr="00170914" w:rsidRDefault="00291260" w:rsidP="009F15B6">
            <w:pPr>
              <w:widowControl w:val="0"/>
              <w:numPr>
                <w:ilvl w:val="0"/>
                <w:numId w:val="39"/>
              </w:numPr>
              <w:spacing w:line="276" w:lineRule="auto"/>
              <w:rPr>
                <w:rFonts w:ascii="Arial" w:eastAsia="Arial" w:hAnsi="Arial" w:cs="Arial"/>
                <w:sz w:val="22"/>
                <w:szCs w:val="22"/>
              </w:rPr>
            </w:pPr>
            <w:r w:rsidRPr="00170914">
              <w:rPr>
                <w:sz w:val="22"/>
                <w:szCs w:val="22"/>
              </w:rPr>
              <w:t xml:space="preserve">Describe some of children’s varying protection risks and protective factors using a </w:t>
            </w:r>
            <w:r w:rsidR="000A6CE8" w:rsidRPr="00170914">
              <w:rPr>
                <w:sz w:val="22"/>
                <w:szCs w:val="22"/>
              </w:rPr>
              <w:t>Socio-Ecological Model</w:t>
            </w:r>
            <w:r w:rsidRPr="00170914">
              <w:rPr>
                <w:sz w:val="22"/>
                <w:szCs w:val="22"/>
              </w:rPr>
              <w:t xml:space="preserve"> and a developmental lens</w:t>
            </w:r>
          </w:p>
          <w:p w14:paraId="01EBDEF4" w14:textId="67A061B5" w:rsidR="00FA158A" w:rsidRPr="00170914" w:rsidRDefault="00291260" w:rsidP="009F15B6">
            <w:pPr>
              <w:widowControl w:val="0"/>
              <w:numPr>
                <w:ilvl w:val="0"/>
                <w:numId w:val="39"/>
              </w:numPr>
              <w:spacing w:after="240" w:line="276" w:lineRule="auto"/>
              <w:rPr>
                <w:rFonts w:ascii="Arial" w:eastAsia="Arial" w:hAnsi="Arial" w:cs="Arial"/>
                <w:sz w:val="22"/>
                <w:szCs w:val="22"/>
              </w:rPr>
            </w:pPr>
            <w:r w:rsidRPr="00170914">
              <w:rPr>
                <w:sz w:val="22"/>
                <w:szCs w:val="22"/>
              </w:rPr>
              <w:t>Describe how other factors</w:t>
            </w:r>
            <w:r w:rsidR="000A7C06" w:rsidRPr="00170914">
              <w:rPr>
                <w:sz w:val="22"/>
                <w:szCs w:val="22"/>
              </w:rPr>
              <w:t>,</w:t>
            </w:r>
            <w:r w:rsidRPr="00170914">
              <w:rPr>
                <w:sz w:val="22"/>
                <w:szCs w:val="22"/>
              </w:rPr>
              <w:t xml:space="preserve"> such as gender</w:t>
            </w:r>
            <w:r w:rsidR="000A7C06" w:rsidRPr="00170914">
              <w:rPr>
                <w:sz w:val="22"/>
                <w:szCs w:val="22"/>
              </w:rPr>
              <w:t>,</w:t>
            </w:r>
            <w:r w:rsidRPr="00170914">
              <w:rPr>
                <w:sz w:val="22"/>
                <w:szCs w:val="22"/>
              </w:rPr>
              <w:t xml:space="preserve"> can </w:t>
            </w:r>
            <w:r w:rsidR="002B6E93" w:rsidRPr="00170914">
              <w:rPr>
                <w:sz w:val="22"/>
                <w:szCs w:val="22"/>
              </w:rPr>
              <w:t xml:space="preserve">make an </w:t>
            </w:r>
            <w:r w:rsidRPr="00170914">
              <w:rPr>
                <w:sz w:val="22"/>
                <w:szCs w:val="22"/>
              </w:rPr>
              <w:t xml:space="preserve">impact </w:t>
            </w:r>
            <w:r w:rsidR="002B6E93" w:rsidRPr="00170914">
              <w:rPr>
                <w:sz w:val="22"/>
                <w:szCs w:val="22"/>
              </w:rPr>
              <w:t xml:space="preserve">on </w:t>
            </w:r>
            <w:r w:rsidRPr="00170914">
              <w:rPr>
                <w:sz w:val="22"/>
                <w:szCs w:val="22"/>
              </w:rPr>
              <w:t>children’s protection risks and protective factors</w:t>
            </w:r>
          </w:p>
        </w:tc>
        <w:tc>
          <w:tcPr>
            <w:tcW w:w="1890" w:type="dxa"/>
            <w:shd w:val="clear" w:color="auto" w:fill="9BD0E8"/>
            <w:tcMar>
              <w:top w:w="100" w:type="dxa"/>
              <w:left w:w="100" w:type="dxa"/>
              <w:bottom w:w="100" w:type="dxa"/>
              <w:right w:w="100" w:type="dxa"/>
            </w:tcMar>
          </w:tcPr>
          <w:p w14:paraId="50D4F1D5"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175’</w:t>
            </w:r>
          </w:p>
        </w:tc>
      </w:tr>
      <w:tr w:rsidR="00FA158A" w:rsidRPr="00170914" w14:paraId="57787D14" w14:textId="77777777" w:rsidTr="00696437">
        <w:tc>
          <w:tcPr>
            <w:tcW w:w="2115" w:type="dxa"/>
            <w:shd w:val="clear" w:color="auto" w:fill="036794"/>
            <w:tcMar>
              <w:top w:w="100" w:type="dxa"/>
              <w:left w:w="100" w:type="dxa"/>
              <w:bottom w:w="100" w:type="dxa"/>
              <w:right w:w="100" w:type="dxa"/>
            </w:tcMar>
          </w:tcPr>
          <w:p w14:paraId="1E8F362C" w14:textId="77777777" w:rsidR="00FA158A" w:rsidRPr="00696437" w:rsidRDefault="00291260">
            <w:pPr>
              <w:widowControl w:val="0"/>
              <w:spacing w:before="240" w:after="240"/>
              <w:rPr>
                <w:b/>
                <w:bCs/>
                <w:color w:val="FFFFFF" w:themeColor="background1"/>
                <w:sz w:val="22"/>
                <w:szCs w:val="22"/>
              </w:rPr>
            </w:pPr>
            <w:r w:rsidRPr="00696437">
              <w:rPr>
                <w:b/>
                <w:bCs/>
                <w:color w:val="FFFFFF" w:themeColor="background1"/>
                <w:sz w:val="22"/>
                <w:szCs w:val="22"/>
              </w:rPr>
              <w:t>Child Protection in Humanitarian Action and its Guiding Principles</w:t>
            </w:r>
          </w:p>
          <w:p w14:paraId="771DFB5D" w14:textId="77777777" w:rsidR="00FA158A" w:rsidRPr="00696437" w:rsidRDefault="00FA158A">
            <w:pPr>
              <w:widowControl w:val="0"/>
              <w:rPr>
                <w:b/>
                <w:bCs/>
                <w:color w:val="FFFFFF" w:themeColor="background1"/>
                <w:sz w:val="22"/>
                <w:szCs w:val="22"/>
              </w:rPr>
            </w:pPr>
          </w:p>
        </w:tc>
        <w:tc>
          <w:tcPr>
            <w:tcW w:w="5010" w:type="dxa"/>
            <w:shd w:val="clear" w:color="auto" w:fill="9BD0E8"/>
            <w:tcMar>
              <w:top w:w="100" w:type="dxa"/>
              <w:left w:w="100" w:type="dxa"/>
              <w:bottom w:w="100" w:type="dxa"/>
              <w:right w:w="100" w:type="dxa"/>
            </w:tcMar>
          </w:tcPr>
          <w:p w14:paraId="544126A1" w14:textId="77777777" w:rsidR="00FA158A" w:rsidRPr="00170914" w:rsidRDefault="00291260">
            <w:pPr>
              <w:widowControl w:val="0"/>
              <w:spacing w:before="240" w:after="240"/>
              <w:rPr>
                <w:sz w:val="22"/>
                <w:szCs w:val="22"/>
              </w:rPr>
            </w:pPr>
            <w:r w:rsidRPr="00170914">
              <w:rPr>
                <w:sz w:val="22"/>
                <w:szCs w:val="22"/>
              </w:rPr>
              <w:t>By the end of the session, you will be able to:</w:t>
            </w:r>
          </w:p>
          <w:p w14:paraId="6273D477" w14:textId="156D393C" w:rsidR="00FA158A" w:rsidRPr="00170914" w:rsidRDefault="00291260" w:rsidP="009F15B6">
            <w:pPr>
              <w:widowControl w:val="0"/>
              <w:numPr>
                <w:ilvl w:val="0"/>
                <w:numId w:val="37"/>
              </w:numPr>
              <w:spacing w:line="276" w:lineRule="auto"/>
              <w:rPr>
                <w:sz w:val="22"/>
                <w:szCs w:val="22"/>
              </w:rPr>
            </w:pPr>
            <w:r w:rsidRPr="00170914">
              <w:rPr>
                <w:sz w:val="22"/>
                <w:szCs w:val="22"/>
              </w:rPr>
              <w:t xml:space="preserve">Recall the definition of </w:t>
            </w:r>
            <w:r w:rsidR="009F36D4" w:rsidRPr="00170914">
              <w:rPr>
                <w:sz w:val="22"/>
                <w:szCs w:val="22"/>
              </w:rPr>
              <w:t>C</w:t>
            </w:r>
            <w:r w:rsidRPr="00170914">
              <w:rPr>
                <w:sz w:val="22"/>
                <w:szCs w:val="22"/>
              </w:rPr>
              <w:t xml:space="preserve">hild </w:t>
            </w:r>
            <w:r w:rsidR="009F36D4" w:rsidRPr="00170914">
              <w:rPr>
                <w:sz w:val="22"/>
                <w:szCs w:val="22"/>
              </w:rPr>
              <w:t>P</w:t>
            </w:r>
            <w:r w:rsidRPr="00170914">
              <w:rPr>
                <w:sz w:val="22"/>
                <w:szCs w:val="22"/>
              </w:rPr>
              <w:t xml:space="preserve">rotection in </w:t>
            </w:r>
            <w:r w:rsidR="009F36D4" w:rsidRPr="00170914">
              <w:rPr>
                <w:sz w:val="22"/>
                <w:szCs w:val="22"/>
              </w:rPr>
              <w:t>H</w:t>
            </w:r>
            <w:r w:rsidRPr="00170914">
              <w:rPr>
                <w:sz w:val="22"/>
                <w:szCs w:val="22"/>
              </w:rPr>
              <w:t xml:space="preserve">umanitarian </w:t>
            </w:r>
            <w:r w:rsidR="009F36D4" w:rsidRPr="00170914">
              <w:rPr>
                <w:sz w:val="22"/>
                <w:szCs w:val="22"/>
              </w:rPr>
              <w:t>A</w:t>
            </w:r>
            <w:r w:rsidRPr="00170914">
              <w:rPr>
                <w:sz w:val="22"/>
                <w:szCs w:val="22"/>
              </w:rPr>
              <w:t>ction</w:t>
            </w:r>
          </w:p>
          <w:p w14:paraId="10AABB3D" w14:textId="473A91EF" w:rsidR="00FA158A" w:rsidRPr="00170914" w:rsidRDefault="00291260" w:rsidP="009F15B6">
            <w:pPr>
              <w:widowControl w:val="0"/>
              <w:numPr>
                <w:ilvl w:val="0"/>
                <w:numId w:val="37"/>
              </w:numPr>
              <w:spacing w:line="276" w:lineRule="auto"/>
              <w:rPr>
                <w:sz w:val="22"/>
                <w:szCs w:val="22"/>
              </w:rPr>
            </w:pPr>
            <w:r w:rsidRPr="00170914">
              <w:rPr>
                <w:sz w:val="22"/>
                <w:szCs w:val="22"/>
              </w:rPr>
              <w:t xml:space="preserve">Explain the relevance of child rights in </w:t>
            </w:r>
            <w:r w:rsidR="009F36D4" w:rsidRPr="00170914">
              <w:rPr>
                <w:sz w:val="22"/>
                <w:szCs w:val="22"/>
              </w:rPr>
              <w:t>C</w:t>
            </w:r>
            <w:r w:rsidRPr="00170914">
              <w:rPr>
                <w:sz w:val="22"/>
                <w:szCs w:val="22"/>
              </w:rPr>
              <w:t xml:space="preserve">hild </w:t>
            </w:r>
            <w:r w:rsidR="009F36D4" w:rsidRPr="00170914">
              <w:rPr>
                <w:sz w:val="22"/>
                <w:szCs w:val="22"/>
              </w:rPr>
              <w:t>P</w:t>
            </w:r>
            <w:r w:rsidRPr="00170914">
              <w:rPr>
                <w:sz w:val="22"/>
                <w:szCs w:val="22"/>
              </w:rPr>
              <w:t xml:space="preserve">rotection in </w:t>
            </w:r>
            <w:r w:rsidR="009F36D4" w:rsidRPr="00170914">
              <w:rPr>
                <w:sz w:val="22"/>
                <w:szCs w:val="22"/>
              </w:rPr>
              <w:t>H</w:t>
            </w:r>
            <w:r w:rsidRPr="00170914">
              <w:rPr>
                <w:sz w:val="22"/>
                <w:szCs w:val="22"/>
              </w:rPr>
              <w:t xml:space="preserve">umanitarian </w:t>
            </w:r>
            <w:r w:rsidR="009F36D4" w:rsidRPr="00170914">
              <w:rPr>
                <w:sz w:val="22"/>
                <w:szCs w:val="22"/>
              </w:rPr>
              <w:t>A</w:t>
            </w:r>
            <w:r w:rsidRPr="00170914">
              <w:rPr>
                <w:sz w:val="22"/>
                <w:szCs w:val="22"/>
              </w:rPr>
              <w:t>ction programming</w:t>
            </w:r>
          </w:p>
          <w:p w14:paraId="00DDDD1E" w14:textId="77777777" w:rsidR="00FA158A" w:rsidRPr="00170914" w:rsidRDefault="00291260" w:rsidP="009F15B6">
            <w:pPr>
              <w:widowControl w:val="0"/>
              <w:numPr>
                <w:ilvl w:val="0"/>
                <w:numId w:val="37"/>
              </w:numPr>
              <w:spacing w:line="276" w:lineRule="auto"/>
              <w:rPr>
                <w:sz w:val="22"/>
                <w:szCs w:val="22"/>
              </w:rPr>
            </w:pPr>
            <w:r w:rsidRPr="00170914">
              <w:rPr>
                <w:sz w:val="22"/>
                <w:szCs w:val="22"/>
              </w:rPr>
              <w:t>Explain CPMS purpose and linkages with UNCRC</w:t>
            </w:r>
          </w:p>
          <w:p w14:paraId="5A788616" w14:textId="77777777" w:rsidR="00FA158A" w:rsidRPr="00170914" w:rsidRDefault="00291260" w:rsidP="009F15B6">
            <w:pPr>
              <w:widowControl w:val="0"/>
              <w:numPr>
                <w:ilvl w:val="0"/>
                <w:numId w:val="37"/>
              </w:numPr>
              <w:spacing w:line="276" w:lineRule="auto"/>
              <w:rPr>
                <w:sz w:val="22"/>
                <w:szCs w:val="22"/>
              </w:rPr>
            </w:pPr>
            <w:r w:rsidRPr="00170914">
              <w:rPr>
                <w:sz w:val="22"/>
                <w:szCs w:val="22"/>
              </w:rPr>
              <w:t>Give examples of the relevance of guiding principles in child protection programming</w:t>
            </w:r>
          </w:p>
        </w:tc>
        <w:tc>
          <w:tcPr>
            <w:tcW w:w="1890" w:type="dxa"/>
            <w:shd w:val="clear" w:color="auto" w:fill="9BD0E8"/>
            <w:tcMar>
              <w:top w:w="100" w:type="dxa"/>
              <w:left w:w="100" w:type="dxa"/>
              <w:bottom w:w="100" w:type="dxa"/>
              <w:right w:w="100" w:type="dxa"/>
            </w:tcMar>
          </w:tcPr>
          <w:p w14:paraId="5CBCF10E"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210’</w:t>
            </w:r>
          </w:p>
        </w:tc>
      </w:tr>
      <w:tr w:rsidR="00FA158A" w:rsidRPr="00170914" w14:paraId="2B949086" w14:textId="77777777" w:rsidTr="00696437">
        <w:tc>
          <w:tcPr>
            <w:tcW w:w="2115" w:type="dxa"/>
            <w:shd w:val="clear" w:color="auto" w:fill="036794"/>
            <w:tcMar>
              <w:top w:w="100" w:type="dxa"/>
              <w:left w:w="100" w:type="dxa"/>
              <w:bottom w:w="100" w:type="dxa"/>
              <w:right w:w="100" w:type="dxa"/>
            </w:tcMar>
          </w:tcPr>
          <w:p w14:paraId="44633DAF" w14:textId="77777777" w:rsidR="00FA158A" w:rsidRPr="00696437" w:rsidRDefault="00291260">
            <w:pPr>
              <w:widowControl w:val="0"/>
              <w:spacing w:line="276" w:lineRule="auto"/>
              <w:rPr>
                <w:b/>
                <w:bCs/>
                <w:color w:val="FFFFFF" w:themeColor="background1"/>
                <w:sz w:val="22"/>
                <w:szCs w:val="22"/>
              </w:rPr>
            </w:pPr>
            <w:r w:rsidRPr="00696437">
              <w:rPr>
                <w:b/>
                <w:bCs/>
                <w:color w:val="FFFFFF" w:themeColor="background1"/>
                <w:sz w:val="22"/>
                <w:szCs w:val="22"/>
              </w:rPr>
              <w:t>Communicating with children and communities</w:t>
            </w:r>
          </w:p>
        </w:tc>
        <w:tc>
          <w:tcPr>
            <w:tcW w:w="5010" w:type="dxa"/>
            <w:shd w:val="clear" w:color="auto" w:fill="9BD0E8"/>
            <w:tcMar>
              <w:top w:w="100" w:type="dxa"/>
              <w:left w:w="100" w:type="dxa"/>
              <w:bottom w:w="100" w:type="dxa"/>
              <w:right w:w="100" w:type="dxa"/>
            </w:tcMar>
          </w:tcPr>
          <w:p w14:paraId="2E423F1D" w14:textId="77777777" w:rsidR="00FA158A" w:rsidRPr="00170914" w:rsidRDefault="00291260">
            <w:pPr>
              <w:widowControl w:val="0"/>
              <w:spacing w:before="240" w:after="240"/>
              <w:rPr>
                <w:sz w:val="22"/>
                <w:szCs w:val="22"/>
              </w:rPr>
            </w:pPr>
            <w:r w:rsidRPr="00170914">
              <w:rPr>
                <w:sz w:val="22"/>
                <w:szCs w:val="22"/>
              </w:rPr>
              <w:t>By the end of the session, you will be able to:</w:t>
            </w:r>
          </w:p>
          <w:p w14:paraId="3E7BFB86" w14:textId="77777777" w:rsidR="00FA158A" w:rsidRPr="00170914" w:rsidRDefault="00291260" w:rsidP="009F15B6">
            <w:pPr>
              <w:widowControl w:val="0"/>
              <w:numPr>
                <w:ilvl w:val="0"/>
                <w:numId w:val="59"/>
              </w:numPr>
              <w:spacing w:before="240"/>
              <w:rPr>
                <w:sz w:val="22"/>
                <w:szCs w:val="22"/>
              </w:rPr>
            </w:pPr>
            <w:r w:rsidRPr="00170914">
              <w:rPr>
                <w:sz w:val="22"/>
                <w:szCs w:val="22"/>
              </w:rPr>
              <w:t xml:space="preserve">Demonstrate appropriate communication skills when working with children </w:t>
            </w:r>
          </w:p>
          <w:p w14:paraId="356D222A" w14:textId="77777777" w:rsidR="00FA158A" w:rsidRPr="00170914" w:rsidRDefault="00291260" w:rsidP="009F15B6">
            <w:pPr>
              <w:widowControl w:val="0"/>
              <w:numPr>
                <w:ilvl w:val="0"/>
                <w:numId w:val="59"/>
              </w:numPr>
              <w:spacing w:after="240"/>
              <w:rPr>
                <w:sz w:val="22"/>
                <w:szCs w:val="22"/>
              </w:rPr>
            </w:pPr>
            <w:r w:rsidRPr="00170914">
              <w:rPr>
                <w:sz w:val="22"/>
                <w:szCs w:val="22"/>
              </w:rPr>
              <w:t xml:space="preserve">Demonstrate appropriate communication </w:t>
            </w:r>
            <w:r w:rsidRPr="00170914">
              <w:rPr>
                <w:sz w:val="22"/>
                <w:szCs w:val="22"/>
              </w:rPr>
              <w:lastRenderedPageBreak/>
              <w:t>skills when working with communities</w:t>
            </w:r>
          </w:p>
        </w:tc>
        <w:tc>
          <w:tcPr>
            <w:tcW w:w="1890" w:type="dxa"/>
            <w:shd w:val="clear" w:color="auto" w:fill="9BD0E8"/>
            <w:tcMar>
              <w:top w:w="100" w:type="dxa"/>
              <w:left w:w="100" w:type="dxa"/>
              <w:bottom w:w="100" w:type="dxa"/>
              <w:right w:w="100" w:type="dxa"/>
            </w:tcMar>
          </w:tcPr>
          <w:p w14:paraId="36C480F9" w14:textId="77777777" w:rsidR="00FA158A" w:rsidRPr="00170914" w:rsidRDefault="00291260">
            <w:pPr>
              <w:widowControl w:val="0"/>
              <w:pBdr>
                <w:top w:val="nil"/>
                <w:left w:val="nil"/>
                <w:bottom w:val="nil"/>
                <w:right w:val="nil"/>
                <w:between w:val="nil"/>
              </w:pBdr>
              <w:rPr>
                <w:sz w:val="22"/>
                <w:szCs w:val="22"/>
              </w:rPr>
            </w:pPr>
            <w:r w:rsidRPr="00170914">
              <w:rPr>
                <w:sz w:val="22"/>
                <w:szCs w:val="22"/>
              </w:rPr>
              <w:lastRenderedPageBreak/>
              <w:t>145’</w:t>
            </w:r>
          </w:p>
        </w:tc>
      </w:tr>
      <w:tr w:rsidR="00FA158A" w:rsidRPr="00170914" w14:paraId="7CD09865" w14:textId="77777777" w:rsidTr="00696437">
        <w:tc>
          <w:tcPr>
            <w:tcW w:w="2115" w:type="dxa"/>
            <w:shd w:val="clear" w:color="auto" w:fill="036794"/>
            <w:tcMar>
              <w:top w:w="100" w:type="dxa"/>
              <w:left w:w="100" w:type="dxa"/>
              <w:bottom w:w="100" w:type="dxa"/>
              <w:right w:w="100" w:type="dxa"/>
            </w:tcMar>
          </w:tcPr>
          <w:p w14:paraId="7D7923C4" w14:textId="77777777" w:rsidR="00FA158A" w:rsidRPr="00696437" w:rsidRDefault="00291260">
            <w:pPr>
              <w:widowControl w:val="0"/>
              <w:spacing w:line="276" w:lineRule="auto"/>
              <w:ind w:left="90"/>
              <w:rPr>
                <w:b/>
                <w:bCs/>
                <w:color w:val="FFFFFF" w:themeColor="background1"/>
                <w:sz w:val="22"/>
                <w:szCs w:val="22"/>
              </w:rPr>
            </w:pPr>
            <w:r w:rsidRPr="00696437">
              <w:rPr>
                <w:b/>
                <w:bCs/>
                <w:color w:val="FFFFFF" w:themeColor="background1"/>
                <w:sz w:val="22"/>
                <w:szCs w:val="22"/>
              </w:rPr>
              <w:t>CPHA Strategies and the CPMS - a closer look (optional session)</w:t>
            </w:r>
          </w:p>
          <w:p w14:paraId="2B5E1429" w14:textId="77777777" w:rsidR="00FA158A" w:rsidRPr="00696437" w:rsidRDefault="00FA158A">
            <w:pPr>
              <w:widowControl w:val="0"/>
              <w:rPr>
                <w:b/>
                <w:bCs/>
                <w:color w:val="FFFFFF" w:themeColor="background1"/>
                <w:sz w:val="22"/>
                <w:szCs w:val="22"/>
              </w:rPr>
            </w:pPr>
          </w:p>
        </w:tc>
        <w:tc>
          <w:tcPr>
            <w:tcW w:w="5010" w:type="dxa"/>
            <w:shd w:val="clear" w:color="auto" w:fill="9BD0E8"/>
            <w:tcMar>
              <w:top w:w="100" w:type="dxa"/>
              <w:left w:w="100" w:type="dxa"/>
              <w:bottom w:w="100" w:type="dxa"/>
              <w:right w:w="100" w:type="dxa"/>
            </w:tcMar>
          </w:tcPr>
          <w:p w14:paraId="53382968" w14:textId="77777777" w:rsidR="00FA158A" w:rsidRPr="00170914" w:rsidRDefault="00291260">
            <w:pPr>
              <w:widowControl w:val="0"/>
              <w:spacing w:before="240" w:after="240"/>
              <w:rPr>
                <w:rFonts w:ascii="Times New Roman" w:eastAsia="Times New Roman" w:hAnsi="Times New Roman" w:cs="Times New Roman"/>
              </w:rPr>
            </w:pPr>
            <w:r w:rsidRPr="00170914">
              <w:rPr>
                <w:sz w:val="22"/>
                <w:szCs w:val="22"/>
              </w:rPr>
              <w:t>By the end of the session, you will be able to:</w:t>
            </w:r>
          </w:p>
          <w:p w14:paraId="2C9963AF" w14:textId="2FA3963C" w:rsidR="00FA158A" w:rsidRPr="00170914" w:rsidRDefault="00291260" w:rsidP="009F15B6">
            <w:pPr>
              <w:widowControl w:val="0"/>
              <w:numPr>
                <w:ilvl w:val="0"/>
                <w:numId w:val="46"/>
              </w:numPr>
              <w:spacing w:line="276" w:lineRule="auto"/>
              <w:rPr>
                <w:sz w:val="22"/>
                <w:szCs w:val="22"/>
              </w:rPr>
            </w:pPr>
            <w:r w:rsidRPr="00170914">
              <w:rPr>
                <w:sz w:val="22"/>
                <w:szCs w:val="22"/>
              </w:rPr>
              <w:t xml:space="preserve">Describe prevention and response strategies in </w:t>
            </w:r>
            <w:r w:rsidR="00305CC5" w:rsidRPr="00170914">
              <w:rPr>
                <w:sz w:val="22"/>
                <w:szCs w:val="22"/>
              </w:rPr>
              <w:t>C</w:t>
            </w:r>
            <w:r w:rsidRPr="00170914">
              <w:rPr>
                <w:sz w:val="22"/>
                <w:szCs w:val="22"/>
              </w:rPr>
              <w:t xml:space="preserve">hild </w:t>
            </w:r>
            <w:r w:rsidR="00305CC5" w:rsidRPr="00170914">
              <w:rPr>
                <w:sz w:val="22"/>
                <w:szCs w:val="22"/>
              </w:rPr>
              <w:t>P</w:t>
            </w:r>
            <w:r w:rsidRPr="00170914">
              <w:rPr>
                <w:sz w:val="22"/>
                <w:szCs w:val="22"/>
              </w:rPr>
              <w:t xml:space="preserve">rotection in </w:t>
            </w:r>
            <w:r w:rsidR="00305CC5" w:rsidRPr="00170914">
              <w:rPr>
                <w:sz w:val="22"/>
                <w:szCs w:val="22"/>
              </w:rPr>
              <w:t>H</w:t>
            </w:r>
            <w:r w:rsidRPr="00170914">
              <w:rPr>
                <w:sz w:val="22"/>
                <w:szCs w:val="22"/>
              </w:rPr>
              <w:t xml:space="preserve">umanitarian </w:t>
            </w:r>
            <w:r w:rsidR="00305CC5" w:rsidRPr="00170914">
              <w:rPr>
                <w:sz w:val="22"/>
                <w:szCs w:val="22"/>
              </w:rPr>
              <w:t>A</w:t>
            </w:r>
            <w:r w:rsidRPr="00170914">
              <w:rPr>
                <w:sz w:val="22"/>
                <w:szCs w:val="22"/>
              </w:rPr>
              <w:t>ction</w:t>
            </w:r>
          </w:p>
          <w:p w14:paraId="1391EF71" w14:textId="76065FB2" w:rsidR="00FA158A" w:rsidRPr="00170914" w:rsidRDefault="00291260" w:rsidP="009F15B6">
            <w:pPr>
              <w:widowControl w:val="0"/>
              <w:numPr>
                <w:ilvl w:val="0"/>
                <w:numId w:val="46"/>
              </w:numPr>
              <w:spacing w:line="276" w:lineRule="auto"/>
              <w:rPr>
                <w:sz w:val="22"/>
                <w:szCs w:val="22"/>
              </w:rPr>
            </w:pPr>
            <w:r w:rsidRPr="00170914">
              <w:rPr>
                <w:sz w:val="22"/>
                <w:szCs w:val="22"/>
              </w:rPr>
              <w:t xml:space="preserve">Explain the linkage between the </w:t>
            </w:r>
            <w:r w:rsidR="000A6CE8" w:rsidRPr="00170914">
              <w:rPr>
                <w:sz w:val="22"/>
                <w:szCs w:val="22"/>
              </w:rPr>
              <w:t>S</w:t>
            </w:r>
            <w:r w:rsidRPr="00170914">
              <w:rPr>
                <w:sz w:val="22"/>
                <w:szCs w:val="22"/>
              </w:rPr>
              <w:t>ocio-</w:t>
            </w:r>
            <w:r w:rsidR="000A6CE8" w:rsidRPr="00170914">
              <w:rPr>
                <w:sz w:val="22"/>
                <w:szCs w:val="22"/>
              </w:rPr>
              <w:t>E</w:t>
            </w:r>
            <w:r w:rsidRPr="00170914">
              <w:rPr>
                <w:sz w:val="22"/>
                <w:szCs w:val="22"/>
              </w:rPr>
              <w:t xml:space="preserve">cological </w:t>
            </w:r>
            <w:r w:rsidR="000A6CE8" w:rsidRPr="00170914">
              <w:rPr>
                <w:sz w:val="22"/>
                <w:szCs w:val="22"/>
              </w:rPr>
              <w:t>M</w:t>
            </w:r>
            <w:r w:rsidRPr="00170914">
              <w:rPr>
                <w:sz w:val="22"/>
                <w:szCs w:val="22"/>
              </w:rPr>
              <w:t>odel and child protection strategies</w:t>
            </w:r>
          </w:p>
          <w:p w14:paraId="609B84BC" w14:textId="77777777" w:rsidR="00FA158A" w:rsidRPr="00170914" w:rsidRDefault="00291260" w:rsidP="009F15B6">
            <w:pPr>
              <w:widowControl w:val="0"/>
              <w:numPr>
                <w:ilvl w:val="0"/>
                <w:numId w:val="46"/>
              </w:numPr>
              <w:spacing w:line="276" w:lineRule="auto"/>
              <w:rPr>
                <w:sz w:val="22"/>
                <w:szCs w:val="22"/>
              </w:rPr>
            </w:pPr>
            <w:r w:rsidRPr="00170914">
              <w:rPr>
                <w:sz w:val="22"/>
                <w:szCs w:val="22"/>
              </w:rPr>
              <w:t>Explain CPMS importance in humanitarian action and recall pillars and structure of each standard</w:t>
            </w:r>
          </w:p>
          <w:p w14:paraId="49401376" w14:textId="77777777" w:rsidR="00FA158A" w:rsidRPr="00170914" w:rsidRDefault="00FA158A">
            <w:pPr>
              <w:widowControl w:val="0"/>
              <w:spacing w:line="276" w:lineRule="auto"/>
              <w:rPr>
                <w:sz w:val="22"/>
                <w:szCs w:val="22"/>
              </w:rPr>
            </w:pPr>
          </w:p>
        </w:tc>
        <w:tc>
          <w:tcPr>
            <w:tcW w:w="1890" w:type="dxa"/>
            <w:shd w:val="clear" w:color="auto" w:fill="9BD0E8"/>
            <w:tcMar>
              <w:top w:w="100" w:type="dxa"/>
              <w:left w:w="100" w:type="dxa"/>
              <w:bottom w:w="100" w:type="dxa"/>
              <w:right w:w="100" w:type="dxa"/>
            </w:tcMar>
          </w:tcPr>
          <w:p w14:paraId="3A3776AD"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155’</w:t>
            </w:r>
          </w:p>
        </w:tc>
      </w:tr>
      <w:tr w:rsidR="00FA158A" w:rsidRPr="00170914" w14:paraId="66A79A91" w14:textId="77777777" w:rsidTr="00696437">
        <w:tc>
          <w:tcPr>
            <w:tcW w:w="2115" w:type="dxa"/>
            <w:shd w:val="clear" w:color="auto" w:fill="036794"/>
            <w:tcMar>
              <w:top w:w="100" w:type="dxa"/>
              <w:left w:w="100" w:type="dxa"/>
              <w:bottom w:w="100" w:type="dxa"/>
              <w:right w:w="100" w:type="dxa"/>
            </w:tcMar>
          </w:tcPr>
          <w:p w14:paraId="69735AD1" w14:textId="6D921A82" w:rsidR="00FA158A" w:rsidRPr="00696437" w:rsidRDefault="00291260">
            <w:pPr>
              <w:widowControl w:val="0"/>
              <w:spacing w:line="276" w:lineRule="auto"/>
              <w:ind w:left="90"/>
              <w:rPr>
                <w:b/>
                <w:bCs/>
                <w:color w:val="FFFFFF" w:themeColor="background1"/>
                <w:sz w:val="22"/>
                <w:szCs w:val="22"/>
              </w:rPr>
            </w:pPr>
            <w:r w:rsidRPr="00696437">
              <w:rPr>
                <w:b/>
                <w:bCs/>
                <w:color w:val="FFFFFF" w:themeColor="background1"/>
                <w:sz w:val="22"/>
                <w:szCs w:val="22"/>
              </w:rPr>
              <w:t>My role and the organi</w:t>
            </w:r>
            <w:r w:rsidR="009F36D4" w:rsidRPr="00696437">
              <w:rPr>
                <w:b/>
                <w:bCs/>
                <w:color w:val="FFFFFF" w:themeColor="background1"/>
                <w:sz w:val="22"/>
                <w:szCs w:val="22"/>
              </w:rPr>
              <w:t>s</w:t>
            </w:r>
            <w:r w:rsidRPr="00696437">
              <w:rPr>
                <w:b/>
                <w:bCs/>
                <w:color w:val="FFFFFF" w:themeColor="background1"/>
                <w:sz w:val="22"/>
                <w:szCs w:val="22"/>
              </w:rPr>
              <w:t>ation</w:t>
            </w:r>
          </w:p>
        </w:tc>
        <w:tc>
          <w:tcPr>
            <w:tcW w:w="5010" w:type="dxa"/>
            <w:shd w:val="clear" w:color="auto" w:fill="9BD0E8"/>
            <w:tcMar>
              <w:top w:w="100" w:type="dxa"/>
              <w:left w:w="100" w:type="dxa"/>
              <w:bottom w:w="100" w:type="dxa"/>
              <w:right w:w="100" w:type="dxa"/>
            </w:tcMar>
          </w:tcPr>
          <w:p w14:paraId="096FF525" w14:textId="77777777" w:rsidR="00FA158A" w:rsidRPr="00170914" w:rsidRDefault="00291260">
            <w:pPr>
              <w:widowControl w:val="0"/>
              <w:spacing w:before="240" w:after="240"/>
              <w:rPr>
                <w:sz w:val="22"/>
                <w:szCs w:val="22"/>
              </w:rPr>
            </w:pPr>
            <w:r w:rsidRPr="00170914">
              <w:rPr>
                <w:sz w:val="22"/>
                <w:szCs w:val="22"/>
              </w:rPr>
              <w:t>By the end of the session, you will be able to:</w:t>
            </w:r>
          </w:p>
          <w:p w14:paraId="271C5187" w14:textId="77777777" w:rsidR="00FA158A" w:rsidRPr="00170914" w:rsidRDefault="00291260" w:rsidP="009F15B6">
            <w:pPr>
              <w:widowControl w:val="0"/>
              <w:numPr>
                <w:ilvl w:val="0"/>
                <w:numId w:val="54"/>
              </w:numPr>
              <w:spacing w:line="276" w:lineRule="auto"/>
              <w:rPr>
                <w:sz w:val="22"/>
                <w:szCs w:val="22"/>
              </w:rPr>
            </w:pPr>
            <w:r w:rsidRPr="00170914">
              <w:rPr>
                <w:rFonts w:ascii="Times New Roman" w:eastAsia="Times New Roman" w:hAnsi="Times New Roman" w:cs="Times New Roman"/>
                <w:sz w:val="14"/>
                <w:szCs w:val="14"/>
              </w:rPr>
              <w:t xml:space="preserve"> </w:t>
            </w:r>
            <w:r w:rsidRPr="00170914">
              <w:rPr>
                <w:sz w:val="22"/>
                <w:szCs w:val="22"/>
              </w:rPr>
              <w:t>Reflect on own professional motivation</w:t>
            </w:r>
          </w:p>
          <w:p w14:paraId="04706DA8" w14:textId="190FEE55" w:rsidR="00FA158A" w:rsidRPr="00170914" w:rsidRDefault="00291260" w:rsidP="009F15B6">
            <w:pPr>
              <w:widowControl w:val="0"/>
              <w:numPr>
                <w:ilvl w:val="0"/>
                <w:numId w:val="54"/>
              </w:numPr>
              <w:spacing w:line="276" w:lineRule="auto"/>
              <w:rPr>
                <w:sz w:val="22"/>
                <w:szCs w:val="22"/>
              </w:rPr>
            </w:pPr>
            <w:r w:rsidRPr="00170914">
              <w:rPr>
                <w:sz w:val="22"/>
                <w:szCs w:val="22"/>
              </w:rPr>
              <w:t>Recogni</w:t>
            </w:r>
            <w:r w:rsidR="009F36D4" w:rsidRPr="00170914">
              <w:rPr>
                <w:sz w:val="22"/>
                <w:szCs w:val="22"/>
              </w:rPr>
              <w:t>s</w:t>
            </w:r>
            <w:r w:rsidRPr="00170914">
              <w:rPr>
                <w:sz w:val="22"/>
                <w:szCs w:val="22"/>
              </w:rPr>
              <w:t>e the importance of accountability to children and young people</w:t>
            </w:r>
          </w:p>
          <w:p w14:paraId="682B6FB0" w14:textId="1336E529" w:rsidR="00FA158A" w:rsidRPr="00170914" w:rsidRDefault="00291260" w:rsidP="009F15B6">
            <w:pPr>
              <w:widowControl w:val="0"/>
              <w:numPr>
                <w:ilvl w:val="0"/>
                <w:numId w:val="54"/>
              </w:numPr>
              <w:spacing w:line="276" w:lineRule="auto"/>
              <w:rPr>
                <w:sz w:val="22"/>
                <w:szCs w:val="22"/>
              </w:rPr>
            </w:pPr>
            <w:r w:rsidRPr="00170914">
              <w:rPr>
                <w:sz w:val="22"/>
                <w:szCs w:val="22"/>
              </w:rPr>
              <w:t xml:space="preserve">Explain key organisational systems important in own professional practice </w:t>
            </w:r>
            <w:r w:rsidR="002130FD" w:rsidRPr="00170914">
              <w:rPr>
                <w:sz w:val="22"/>
                <w:szCs w:val="22"/>
              </w:rPr>
              <w:t>–</w:t>
            </w:r>
            <w:r w:rsidRPr="00170914">
              <w:rPr>
                <w:sz w:val="22"/>
                <w:szCs w:val="22"/>
              </w:rPr>
              <w:t xml:space="preserve"> when to use them, where to find them</w:t>
            </w:r>
            <w:r w:rsidR="002130FD" w:rsidRPr="00170914">
              <w:rPr>
                <w:sz w:val="22"/>
                <w:szCs w:val="22"/>
              </w:rPr>
              <w:t>,</w:t>
            </w:r>
            <w:r w:rsidRPr="00170914">
              <w:rPr>
                <w:sz w:val="22"/>
                <w:szCs w:val="22"/>
              </w:rPr>
              <w:t xml:space="preserve"> and how to get support</w:t>
            </w:r>
          </w:p>
          <w:p w14:paraId="6568B2D7" w14:textId="3C0204CD" w:rsidR="00FA158A" w:rsidRPr="00170914" w:rsidRDefault="00291260" w:rsidP="009F15B6">
            <w:pPr>
              <w:widowControl w:val="0"/>
              <w:numPr>
                <w:ilvl w:val="0"/>
                <w:numId w:val="54"/>
              </w:numPr>
              <w:spacing w:line="276" w:lineRule="auto"/>
              <w:rPr>
                <w:sz w:val="22"/>
                <w:szCs w:val="22"/>
              </w:rPr>
            </w:pPr>
            <w:r w:rsidRPr="00170914">
              <w:rPr>
                <w:sz w:val="22"/>
                <w:szCs w:val="22"/>
              </w:rPr>
              <w:t xml:space="preserve">Describe </w:t>
            </w:r>
            <w:r w:rsidR="002130FD" w:rsidRPr="00170914">
              <w:rPr>
                <w:sz w:val="22"/>
                <w:szCs w:val="22"/>
              </w:rPr>
              <w:t xml:space="preserve">4 </w:t>
            </w:r>
            <w:r w:rsidRPr="00170914">
              <w:rPr>
                <w:sz w:val="22"/>
                <w:szCs w:val="22"/>
              </w:rPr>
              <w:t>different kinds of power and how these may manifest in practice</w:t>
            </w:r>
          </w:p>
          <w:p w14:paraId="7CA1BE44" w14:textId="77777777" w:rsidR="00FA158A" w:rsidRPr="00170914" w:rsidRDefault="00291260" w:rsidP="009F15B6">
            <w:pPr>
              <w:widowControl w:val="0"/>
              <w:numPr>
                <w:ilvl w:val="0"/>
                <w:numId w:val="54"/>
              </w:numPr>
              <w:spacing w:line="276" w:lineRule="auto"/>
              <w:rPr>
                <w:sz w:val="22"/>
                <w:szCs w:val="22"/>
              </w:rPr>
            </w:pPr>
            <w:r w:rsidRPr="00170914">
              <w:rPr>
                <w:sz w:val="22"/>
                <w:szCs w:val="22"/>
              </w:rPr>
              <w:t>Reflect on power dynamics and on taking care of oneself</w:t>
            </w:r>
          </w:p>
        </w:tc>
        <w:tc>
          <w:tcPr>
            <w:tcW w:w="1890" w:type="dxa"/>
            <w:shd w:val="clear" w:color="auto" w:fill="9BD0E8"/>
            <w:tcMar>
              <w:top w:w="100" w:type="dxa"/>
              <w:left w:w="100" w:type="dxa"/>
              <w:bottom w:w="100" w:type="dxa"/>
              <w:right w:w="100" w:type="dxa"/>
            </w:tcMar>
          </w:tcPr>
          <w:p w14:paraId="640D2093"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180’</w:t>
            </w:r>
          </w:p>
        </w:tc>
      </w:tr>
      <w:tr w:rsidR="00FA158A" w:rsidRPr="00170914" w14:paraId="59CF9B60" w14:textId="77777777" w:rsidTr="00696437">
        <w:tc>
          <w:tcPr>
            <w:tcW w:w="2115" w:type="dxa"/>
            <w:shd w:val="clear" w:color="auto" w:fill="036794"/>
            <w:tcMar>
              <w:top w:w="100" w:type="dxa"/>
              <w:left w:w="100" w:type="dxa"/>
              <w:bottom w:w="100" w:type="dxa"/>
              <w:right w:w="100" w:type="dxa"/>
            </w:tcMar>
          </w:tcPr>
          <w:p w14:paraId="46E18D7C" w14:textId="77777777" w:rsidR="00FA158A" w:rsidRPr="00696437" w:rsidRDefault="00291260">
            <w:pPr>
              <w:widowControl w:val="0"/>
              <w:spacing w:line="276" w:lineRule="auto"/>
              <w:ind w:left="90"/>
              <w:rPr>
                <w:b/>
                <w:bCs/>
                <w:color w:val="FFFFFF" w:themeColor="background1"/>
                <w:sz w:val="22"/>
                <w:szCs w:val="22"/>
              </w:rPr>
            </w:pPr>
            <w:r w:rsidRPr="00696437">
              <w:rPr>
                <w:b/>
                <w:bCs/>
                <w:color w:val="FFFFFF" w:themeColor="background1"/>
                <w:sz w:val="22"/>
                <w:szCs w:val="22"/>
              </w:rPr>
              <w:t>Reflective Practice</w:t>
            </w:r>
          </w:p>
        </w:tc>
        <w:tc>
          <w:tcPr>
            <w:tcW w:w="5010" w:type="dxa"/>
            <w:shd w:val="clear" w:color="auto" w:fill="9BD0E8"/>
            <w:tcMar>
              <w:top w:w="100" w:type="dxa"/>
              <w:left w:w="100" w:type="dxa"/>
              <w:bottom w:w="100" w:type="dxa"/>
              <w:right w:w="100" w:type="dxa"/>
            </w:tcMar>
          </w:tcPr>
          <w:p w14:paraId="55FD9B99" w14:textId="77777777" w:rsidR="00FA158A" w:rsidRPr="00170914" w:rsidRDefault="00291260">
            <w:pPr>
              <w:widowControl w:val="0"/>
              <w:spacing w:before="240" w:after="240"/>
              <w:rPr>
                <w:sz w:val="22"/>
                <w:szCs w:val="22"/>
              </w:rPr>
            </w:pPr>
            <w:r w:rsidRPr="00170914">
              <w:rPr>
                <w:sz w:val="22"/>
                <w:szCs w:val="22"/>
              </w:rPr>
              <w:t>By the end of the session, you will be able to:</w:t>
            </w:r>
          </w:p>
          <w:p w14:paraId="7D471658" w14:textId="347EFB13" w:rsidR="00FA158A" w:rsidRPr="00170914" w:rsidRDefault="00291260" w:rsidP="009F15B6">
            <w:pPr>
              <w:widowControl w:val="0"/>
              <w:numPr>
                <w:ilvl w:val="0"/>
                <w:numId w:val="23"/>
              </w:numPr>
              <w:rPr>
                <w:sz w:val="22"/>
                <w:szCs w:val="22"/>
              </w:rPr>
            </w:pPr>
            <w:r w:rsidRPr="00170914">
              <w:rPr>
                <w:sz w:val="22"/>
                <w:szCs w:val="22"/>
              </w:rPr>
              <w:t>Explain how being a reflective practitioner can improve the work we do for children</w:t>
            </w:r>
          </w:p>
          <w:p w14:paraId="2B311F0A" w14:textId="0672D023" w:rsidR="00FA158A" w:rsidRPr="00170914" w:rsidRDefault="00291260" w:rsidP="009F15B6">
            <w:pPr>
              <w:widowControl w:val="0"/>
              <w:numPr>
                <w:ilvl w:val="0"/>
                <w:numId w:val="23"/>
              </w:numPr>
              <w:rPr>
                <w:sz w:val="22"/>
                <w:szCs w:val="22"/>
              </w:rPr>
            </w:pPr>
            <w:r w:rsidRPr="00170914">
              <w:rPr>
                <w:sz w:val="22"/>
                <w:szCs w:val="22"/>
              </w:rPr>
              <w:t>Reflect on own and others’ experiences and practices, to identify possible changes to make</w:t>
            </w:r>
          </w:p>
        </w:tc>
        <w:tc>
          <w:tcPr>
            <w:tcW w:w="1890" w:type="dxa"/>
            <w:shd w:val="clear" w:color="auto" w:fill="9BD0E8"/>
            <w:tcMar>
              <w:top w:w="100" w:type="dxa"/>
              <w:left w:w="100" w:type="dxa"/>
              <w:bottom w:w="100" w:type="dxa"/>
              <w:right w:w="100" w:type="dxa"/>
            </w:tcMar>
          </w:tcPr>
          <w:p w14:paraId="168079DC"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180’</w:t>
            </w:r>
          </w:p>
        </w:tc>
      </w:tr>
    </w:tbl>
    <w:p w14:paraId="0C88A365" w14:textId="77777777" w:rsidR="00FA158A" w:rsidRPr="00170914" w:rsidRDefault="00FA158A">
      <w:pPr>
        <w:widowControl w:val="0"/>
        <w:pBdr>
          <w:top w:val="nil"/>
          <w:left w:val="nil"/>
          <w:bottom w:val="nil"/>
          <w:right w:val="nil"/>
          <w:between w:val="nil"/>
        </w:pBdr>
        <w:rPr>
          <w:sz w:val="22"/>
          <w:szCs w:val="22"/>
        </w:rPr>
        <w:sectPr w:rsidR="00FA158A" w:rsidRPr="00170914">
          <w:headerReference w:type="default" r:id="rId18"/>
          <w:footerReference w:type="default" r:id="rId19"/>
          <w:pgSz w:w="11900" w:h="16840"/>
          <w:pgMar w:top="1440" w:right="1440" w:bottom="1440" w:left="1440" w:header="708" w:footer="708" w:gutter="0"/>
          <w:pgNumType w:start="1"/>
          <w:cols w:space="720"/>
        </w:sectPr>
      </w:pPr>
    </w:p>
    <w:p w14:paraId="70F11448" w14:textId="77777777" w:rsidR="00FA158A" w:rsidRPr="00170914" w:rsidRDefault="00FA158A">
      <w:pPr>
        <w:widowControl w:val="0"/>
        <w:pBdr>
          <w:top w:val="nil"/>
          <w:left w:val="nil"/>
          <w:bottom w:val="nil"/>
          <w:right w:val="nil"/>
          <w:between w:val="nil"/>
        </w:pBdr>
      </w:pPr>
    </w:p>
    <w:p w14:paraId="6BA41001" w14:textId="5EC5642D" w:rsidR="00FA158A" w:rsidRPr="00696437" w:rsidRDefault="00291260">
      <w:pPr>
        <w:widowControl w:val="0"/>
        <w:pBdr>
          <w:top w:val="nil"/>
          <w:left w:val="nil"/>
          <w:bottom w:val="nil"/>
          <w:right w:val="nil"/>
          <w:between w:val="nil"/>
        </w:pBdr>
        <w:rPr>
          <w:b/>
          <w:color w:val="314760"/>
          <w:sz w:val="28"/>
          <w:szCs w:val="28"/>
        </w:rPr>
      </w:pPr>
      <w:r w:rsidRPr="00696437">
        <w:rPr>
          <w:b/>
          <w:color w:val="314760"/>
          <w:sz w:val="28"/>
          <w:szCs w:val="28"/>
        </w:rPr>
        <w:t xml:space="preserve">Part 2 - Detailed </w:t>
      </w:r>
      <w:r w:rsidR="00696437">
        <w:rPr>
          <w:b/>
          <w:color w:val="314760"/>
          <w:sz w:val="28"/>
          <w:szCs w:val="28"/>
        </w:rPr>
        <w:t>S</w:t>
      </w:r>
      <w:r w:rsidRPr="00696437">
        <w:rPr>
          <w:b/>
          <w:color w:val="314760"/>
          <w:sz w:val="28"/>
          <w:szCs w:val="28"/>
        </w:rPr>
        <w:t xml:space="preserve">ession </w:t>
      </w:r>
      <w:r w:rsidR="00696437">
        <w:rPr>
          <w:b/>
          <w:color w:val="314760"/>
          <w:sz w:val="28"/>
          <w:szCs w:val="28"/>
        </w:rPr>
        <w:t>P</w:t>
      </w:r>
      <w:r w:rsidRPr="00696437">
        <w:rPr>
          <w:b/>
          <w:color w:val="314760"/>
          <w:sz w:val="28"/>
          <w:szCs w:val="28"/>
        </w:rPr>
        <w:t>lans</w:t>
      </w:r>
    </w:p>
    <w:p w14:paraId="1006EE54" w14:textId="77777777" w:rsidR="00FA158A" w:rsidRPr="00170914" w:rsidRDefault="00291260">
      <w:pPr>
        <w:widowControl w:val="0"/>
        <w:pBdr>
          <w:top w:val="nil"/>
          <w:left w:val="nil"/>
          <w:bottom w:val="nil"/>
          <w:right w:val="nil"/>
          <w:between w:val="nil"/>
        </w:pBdr>
        <w:rPr>
          <w:b/>
          <w:sz w:val="28"/>
          <w:szCs w:val="28"/>
        </w:rPr>
      </w:pPr>
      <w:r w:rsidRPr="00170914">
        <w:rPr>
          <w:b/>
          <w:sz w:val="28"/>
          <w:szCs w:val="28"/>
        </w:rPr>
        <w:br/>
      </w:r>
    </w:p>
    <w:p w14:paraId="74F1B8A5" w14:textId="77777777" w:rsidR="00FA158A" w:rsidRPr="00170914" w:rsidRDefault="00291260">
      <w:pPr>
        <w:widowControl w:val="0"/>
        <w:pBdr>
          <w:top w:val="nil"/>
          <w:left w:val="nil"/>
          <w:bottom w:val="nil"/>
          <w:right w:val="nil"/>
          <w:between w:val="nil"/>
        </w:pBdr>
        <w:shd w:val="clear" w:color="auto" w:fill="405D78"/>
        <w:spacing w:before="240" w:line="276" w:lineRule="auto"/>
        <w:jc w:val="center"/>
        <w:rPr>
          <w:b/>
          <w:color w:val="FFFFFF"/>
          <w:sz w:val="48"/>
          <w:szCs w:val="48"/>
        </w:rPr>
      </w:pPr>
      <w:r w:rsidRPr="00170914">
        <w:rPr>
          <w:b/>
          <w:color w:val="FFFFFF"/>
          <w:sz w:val="48"/>
          <w:szCs w:val="48"/>
        </w:rPr>
        <w:t>Welcome and introductions</w:t>
      </w:r>
    </w:p>
    <w:p w14:paraId="7845919E" w14:textId="77777777" w:rsidR="00FA158A" w:rsidRPr="00170914" w:rsidRDefault="00291260">
      <w:pPr>
        <w:widowControl w:val="0"/>
        <w:pBdr>
          <w:top w:val="nil"/>
          <w:left w:val="nil"/>
          <w:bottom w:val="nil"/>
          <w:right w:val="nil"/>
          <w:between w:val="nil"/>
        </w:pBdr>
        <w:spacing w:before="240" w:after="240"/>
        <w:jc w:val="center"/>
        <w:rPr>
          <w:sz w:val="22"/>
          <w:szCs w:val="22"/>
        </w:rPr>
      </w:pPr>
      <w:r w:rsidRPr="00170914">
        <w:rPr>
          <w:sz w:val="22"/>
          <w:szCs w:val="22"/>
        </w:rPr>
        <w:t xml:space="preserve"> </w:t>
      </w:r>
    </w:p>
    <w:p w14:paraId="1FF04805" w14:textId="77777777" w:rsidR="00FA158A" w:rsidRPr="00170914" w:rsidRDefault="00291260">
      <w:pPr>
        <w:widowControl w:val="0"/>
        <w:pBdr>
          <w:top w:val="nil"/>
          <w:left w:val="nil"/>
          <w:bottom w:val="nil"/>
          <w:right w:val="nil"/>
          <w:between w:val="nil"/>
        </w:pBdr>
        <w:spacing w:before="240" w:after="240"/>
        <w:rPr>
          <w:sz w:val="22"/>
          <w:szCs w:val="22"/>
        </w:rPr>
      </w:pPr>
      <w:r w:rsidRPr="00696437">
        <w:rPr>
          <w:color w:val="314760"/>
          <w:sz w:val="22"/>
          <w:szCs w:val="22"/>
        </w:rPr>
        <w:t xml:space="preserve">Session length: </w:t>
      </w:r>
      <w:r w:rsidRPr="00170914">
        <w:rPr>
          <w:sz w:val="22"/>
          <w:szCs w:val="22"/>
        </w:rPr>
        <w:t>45 minutes f2f / 60 minutes remote (to include introduction to technology)</w:t>
      </w:r>
    </w:p>
    <w:p w14:paraId="6007B7C3" w14:textId="6E1218D7" w:rsidR="00FA158A" w:rsidRPr="00170914" w:rsidRDefault="00291260">
      <w:pPr>
        <w:widowControl w:val="0"/>
        <w:pBdr>
          <w:top w:val="nil"/>
          <w:left w:val="nil"/>
          <w:bottom w:val="nil"/>
          <w:right w:val="nil"/>
          <w:between w:val="nil"/>
        </w:pBdr>
        <w:spacing w:before="240" w:after="240"/>
        <w:rPr>
          <w:sz w:val="22"/>
          <w:szCs w:val="22"/>
        </w:rPr>
      </w:pPr>
      <w:r w:rsidRPr="00696437">
        <w:rPr>
          <w:color w:val="314760"/>
          <w:sz w:val="22"/>
          <w:szCs w:val="22"/>
        </w:rPr>
        <w:t xml:space="preserve">Session aim: </w:t>
      </w:r>
      <w:r w:rsidR="006856AD" w:rsidRPr="00170914">
        <w:rPr>
          <w:sz w:val="22"/>
          <w:szCs w:val="22"/>
        </w:rPr>
        <w:t>P</w:t>
      </w:r>
      <w:r w:rsidRPr="00170914">
        <w:rPr>
          <w:sz w:val="22"/>
          <w:szCs w:val="22"/>
        </w:rPr>
        <w:t>articipants familiari</w:t>
      </w:r>
      <w:r w:rsidR="009F36D4" w:rsidRPr="00170914">
        <w:rPr>
          <w:sz w:val="22"/>
          <w:szCs w:val="22"/>
        </w:rPr>
        <w:t>s</w:t>
      </w:r>
      <w:r w:rsidRPr="00170914">
        <w:rPr>
          <w:sz w:val="22"/>
          <w:szCs w:val="22"/>
        </w:rPr>
        <w:t>e with the course structure, other participants</w:t>
      </w:r>
      <w:r w:rsidR="00162C1A" w:rsidRPr="00170914">
        <w:rPr>
          <w:sz w:val="22"/>
          <w:szCs w:val="22"/>
        </w:rPr>
        <w:t>,</w:t>
      </w:r>
      <w:r w:rsidRPr="00170914">
        <w:rPr>
          <w:sz w:val="22"/>
          <w:szCs w:val="22"/>
        </w:rPr>
        <w:t xml:space="preserve"> and the facilitation team</w:t>
      </w:r>
      <w:r w:rsidR="006856AD" w:rsidRPr="00170914">
        <w:rPr>
          <w:sz w:val="22"/>
          <w:szCs w:val="22"/>
        </w:rPr>
        <w:t>.</w:t>
      </w:r>
    </w:p>
    <w:p w14:paraId="2321ACC7" w14:textId="5EB7AFFB" w:rsidR="00FA158A" w:rsidRPr="00170914" w:rsidRDefault="00291260">
      <w:pPr>
        <w:widowControl w:val="0"/>
        <w:pBdr>
          <w:top w:val="nil"/>
          <w:left w:val="nil"/>
          <w:bottom w:val="nil"/>
          <w:right w:val="nil"/>
          <w:between w:val="nil"/>
        </w:pBdr>
        <w:spacing w:before="240" w:after="240"/>
        <w:rPr>
          <w:sz w:val="22"/>
          <w:szCs w:val="22"/>
        </w:rPr>
      </w:pPr>
      <w:r w:rsidRPr="00696437">
        <w:rPr>
          <w:color w:val="314760"/>
          <w:sz w:val="22"/>
          <w:szCs w:val="22"/>
        </w:rPr>
        <w:t>Session objectives</w:t>
      </w:r>
      <w:r w:rsidR="00162C1A" w:rsidRPr="00696437">
        <w:rPr>
          <w:color w:val="314760"/>
          <w:sz w:val="22"/>
          <w:szCs w:val="22"/>
        </w:rPr>
        <w:t>:</w:t>
      </w:r>
      <w:r w:rsidRPr="00696437">
        <w:rPr>
          <w:color w:val="314760"/>
          <w:sz w:val="22"/>
          <w:szCs w:val="22"/>
        </w:rPr>
        <w:t xml:space="preserve"> </w:t>
      </w:r>
      <w:r w:rsidR="006856AD" w:rsidRPr="00170914">
        <w:rPr>
          <w:sz w:val="22"/>
          <w:szCs w:val="22"/>
        </w:rPr>
        <w:t>B</w:t>
      </w:r>
      <w:r w:rsidRPr="00170914">
        <w:rPr>
          <w:sz w:val="22"/>
          <w:szCs w:val="22"/>
        </w:rPr>
        <w:t>y the end of the session, participants will be able to:</w:t>
      </w:r>
    </w:p>
    <w:p w14:paraId="5DEE0836" w14:textId="77777777" w:rsidR="00FA158A" w:rsidRPr="00696437" w:rsidRDefault="00291260" w:rsidP="009F15B6">
      <w:pPr>
        <w:pStyle w:val="ListParagraph"/>
        <w:widowControl w:val="0"/>
        <w:numPr>
          <w:ilvl w:val="0"/>
          <w:numId w:val="68"/>
        </w:numPr>
        <w:pBdr>
          <w:top w:val="nil"/>
          <w:left w:val="nil"/>
          <w:bottom w:val="nil"/>
          <w:right w:val="nil"/>
          <w:between w:val="nil"/>
        </w:pBdr>
        <w:spacing w:before="240"/>
        <w:rPr>
          <w:rFonts w:ascii="Calibri" w:hAnsi="Calibri" w:cs="Calibri"/>
          <w:color w:val="000000" w:themeColor="text1"/>
        </w:rPr>
      </w:pPr>
      <w:r w:rsidRPr="00696437">
        <w:rPr>
          <w:rFonts w:ascii="Calibri" w:hAnsi="Calibri" w:cs="Calibri"/>
          <w:color w:val="000000" w:themeColor="text1"/>
        </w:rPr>
        <w:t>Recall the structure and objectives of the course</w:t>
      </w:r>
    </w:p>
    <w:p w14:paraId="0FBDE91F" w14:textId="47E725AC" w:rsidR="00FA158A" w:rsidRPr="00696437" w:rsidRDefault="00291260" w:rsidP="009F15B6">
      <w:pPr>
        <w:pStyle w:val="ListParagraph"/>
        <w:widowControl w:val="0"/>
        <w:numPr>
          <w:ilvl w:val="0"/>
          <w:numId w:val="68"/>
        </w:numPr>
        <w:pBdr>
          <w:top w:val="nil"/>
          <w:left w:val="nil"/>
          <w:bottom w:val="nil"/>
          <w:right w:val="nil"/>
          <w:between w:val="nil"/>
        </w:pBdr>
        <w:rPr>
          <w:rFonts w:ascii="Calibri" w:hAnsi="Calibri" w:cs="Calibri"/>
          <w:color w:val="000000" w:themeColor="text1"/>
        </w:rPr>
      </w:pPr>
      <w:r w:rsidRPr="00696437">
        <w:rPr>
          <w:rFonts w:ascii="Calibri" w:hAnsi="Calibri" w:cs="Calibri"/>
          <w:color w:val="000000" w:themeColor="text1"/>
        </w:rPr>
        <w:t>Introduce the facilitators and their fellow participants</w:t>
      </w:r>
    </w:p>
    <w:p w14:paraId="03A4F427" w14:textId="10C12E21" w:rsidR="00FA158A" w:rsidRPr="00696437" w:rsidRDefault="00291260" w:rsidP="009F15B6">
      <w:pPr>
        <w:pStyle w:val="ListParagraph"/>
        <w:widowControl w:val="0"/>
        <w:numPr>
          <w:ilvl w:val="0"/>
          <w:numId w:val="68"/>
        </w:numPr>
        <w:pBdr>
          <w:top w:val="nil"/>
          <w:left w:val="nil"/>
          <w:bottom w:val="nil"/>
          <w:right w:val="nil"/>
          <w:between w:val="nil"/>
        </w:pBdr>
        <w:spacing w:after="240"/>
        <w:rPr>
          <w:rFonts w:ascii="Calibri" w:hAnsi="Calibri" w:cs="Calibri"/>
          <w:color w:val="000000" w:themeColor="text1"/>
        </w:rPr>
      </w:pPr>
      <w:r w:rsidRPr="00696437">
        <w:rPr>
          <w:rFonts w:ascii="Calibri" w:hAnsi="Calibri" w:cs="Calibri"/>
          <w:color w:val="000000" w:themeColor="text1"/>
        </w:rPr>
        <w:t xml:space="preserve">Use key features of the remote video conferencing platform [Applicable to </w:t>
      </w:r>
      <w:r w:rsidR="00076F38" w:rsidRPr="00696437">
        <w:rPr>
          <w:rFonts w:ascii="Calibri" w:hAnsi="Calibri" w:cs="Calibri"/>
          <w:color w:val="000000" w:themeColor="text1"/>
        </w:rPr>
        <w:t>remotely facilitated</w:t>
      </w:r>
      <w:r w:rsidRPr="00696437">
        <w:rPr>
          <w:rFonts w:ascii="Calibri" w:hAnsi="Calibri" w:cs="Calibri"/>
          <w:color w:val="000000" w:themeColor="text1"/>
        </w:rPr>
        <w:t xml:space="preserve"> </w:t>
      </w:r>
      <w:r w:rsidR="00C4480B" w:rsidRPr="00696437">
        <w:rPr>
          <w:rFonts w:ascii="Calibri" w:hAnsi="Calibri" w:cs="Calibri"/>
          <w:color w:val="000000" w:themeColor="text1"/>
        </w:rPr>
        <w:t xml:space="preserve">sessions </w:t>
      </w:r>
      <w:r w:rsidRPr="00696437">
        <w:rPr>
          <w:rFonts w:ascii="Calibri" w:hAnsi="Calibri" w:cs="Calibri"/>
          <w:color w:val="000000" w:themeColor="text1"/>
        </w:rPr>
        <w:t>only]</w:t>
      </w:r>
    </w:p>
    <w:p w14:paraId="6A371DE2" w14:textId="689A7B3D" w:rsidR="00FA158A" w:rsidRPr="00170914" w:rsidRDefault="00291260">
      <w:pPr>
        <w:widowControl w:val="0"/>
        <w:pBdr>
          <w:top w:val="nil"/>
          <w:left w:val="nil"/>
          <w:bottom w:val="nil"/>
          <w:right w:val="nil"/>
          <w:between w:val="nil"/>
        </w:pBdr>
        <w:spacing w:before="240" w:after="240"/>
        <w:rPr>
          <w:color w:val="405D78"/>
          <w:sz w:val="22"/>
          <w:szCs w:val="22"/>
        </w:rPr>
      </w:pPr>
      <w:r w:rsidRPr="00696437">
        <w:rPr>
          <w:color w:val="314760"/>
          <w:sz w:val="22"/>
          <w:szCs w:val="22"/>
        </w:rPr>
        <w:t xml:space="preserve">Preparation required for </w:t>
      </w:r>
      <w:r w:rsidR="00F46347" w:rsidRPr="00696437">
        <w:rPr>
          <w:color w:val="314760"/>
          <w:sz w:val="22"/>
          <w:szCs w:val="22"/>
        </w:rPr>
        <w:t>face-to-face</w:t>
      </w:r>
      <w:r w:rsidRPr="00696437">
        <w:rPr>
          <w:color w:val="314760"/>
          <w:sz w:val="22"/>
          <w:szCs w:val="22"/>
        </w:rPr>
        <w:t xml:space="preserve"> training: </w:t>
      </w:r>
      <w:r w:rsidRPr="00170914">
        <w:rPr>
          <w:sz w:val="22"/>
          <w:szCs w:val="22"/>
        </w:rPr>
        <w:t>n/a</w:t>
      </w:r>
    </w:p>
    <w:p w14:paraId="5F825D43" w14:textId="0976B88B" w:rsidR="00FA158A" w:rsidRPr="00696437" w:rsidRDefault="00291260">
      <w:pPr>
        <w:widowControl w:val="0"/>
        <w:pBdr>
          <w:top w:val="nil"/>
          <w:left w:val="nil"/>
          <w:bottom w:val="nil"/>
          <w:right w:val="nil"/>
          <w:between w:val="nil"/>
        </w:pBdr>
        <w:spacing w:before="240" w:after="240"/>
        <w:rPr>
          <w:color w:val="314760"/>
          <w:sz w:val="22"/>
          <w:szCs w:val="22"/>
        </w:rPr>
      </w:pPr>
      <w:r w:rsidRPr="00696437">
        <w:rPr>
          <w:color w:val="314760"/>
          <w:sz w:val="22"/>
          <w:szCs w:val="22"/>
        </w:rPr>
        <w:t>Preparation required for remotely</w:t>
      </w:r>
      <w:r w:rsidR="009F36D4" w:rsidRPr="00696437">
        <w:rPr>
          <w:color w:val="314760"/>
          <w:sz w:val="22"/>
          <w:szCs w:val="22"/>
        </w:rPr>
        <w:t>-</w:t>
      </w:r>
      <w:r w:rsidRPr="00696437">
        <w:rPr>
          <w:color w:val="314760"/>
          <w:sz w:val="22"/>
          <w:szCs w:val="22"/>
        </w:rPr>
        <w:t>facilitated training:</w:t>
      </w:r>
    </w:p>
    <w:p w14:paraId="5B377E55" w14:textId="77777777" w:rsidR="00696437" w:rsidRPr="00696437" w:rsidRDefault="00291260" w:rsidP="009F15B6">
      <w:pPr>
        <w:pStyle w:val="ListParagraph"/>
        <w:widowControl w:val="0"/>
        <w:numPr>
          <w:ilvl w:val="0"/>
          <w:numId w:val="69"/>
        </w:numPr>
        <w:pBdr>
          <w:top w:val="nil"/>
          <w:left w:val="nil"/>
          <w:bottom w:val="nil"/>
          <w:right w:val="nil"/>
          <w:between w:val="nil"/>
        </w:pBdr>
        <w:spacing w:before="240" w:after="240"/>
        <w:rPr>
          <w:rFonts w:ascii="Calibri" w:hAnsi="Calibri" w:cs="Calibri"/>
        </w:rPr>
      </w:pPr>
      <w:r w:rsidRPr="00696437">
        <w:rPr>
          <w:rFonts w:ascii="Calibri" w:hAnsi="Calibri" w:cs="Calibri"/>
        </w:rPr>
        <w:t xml:space="preserve">The </w:t>
      </w:r>
      <w:r w:rsidRPr="00696437">
        <w:rPr>
          <w:rFonts w:ascii="Calibri" w:hAnsi="Calibri" w:cs="Calibri"/>
          <w:i/>
          <w:iCs/>
        </w:rPr>
        <w:t>Welcome and introductions</w:t>
      </w:r>
      <w:r w:rsidRPr="00696437">
        <w:rPr>
          <w:rFonts w:ascii="Calibri" w:hAnsi="Calibri" w:cs="Calibri"/>
        </w:rPr>
        <w:t xml:space="preserve"> section contains 15 minutes in which to introduce participants to the key features of your chosen video conferencing platform and other online tools to be used during the course. The technical producer should design this section of the course once the platforms have been confirmed.</w:t>
      </w:r>
    </w:p>
    <w:p w14:paraId="79D2D1C4" w14:textId="7AF67CA2" w:rsidR="00FA158A" w:rsidRDefault="00291260" w:rsidP="009F15B6">
      <w:pPr>
        <w:pStyle w:val="ListParagraph"/>
        <w:widowControl w:val="0"/>
        <w:numPr>
          <w:ilvl w:val="0"/>
          <w:numId w:val="69"/>
        </w:numPr>
        <w:pBdr>
          <w:top w:val="nil"/>
          <w:left w:val="nil"/>
          <w:bottom w:val="nil"/>
          <w:right w:val="nil"/>
          <w:between w:val="nil"/>
        </w:pBdr>
        <w:spacing w:before="240" w:after="240"/>
        <w:rPr>
          <w:rFonts w:ascii="Calibri" w:hAnsi="Calibri" w:cs="Calibri"/>
        </w:rPr>
      </w:pPr>
      <w:r w:rsidRPr="00696437">
        <w:rPr>
          <w:rFonts w:ascii="Calibri" w:hAnsi="Calibri" w:cs="Calibri"/>
        </w:rPr>
        <w:t xml:space="preserve">You will need an online whiteboard for the learning environment section </w:t>
      </w:r>
      <w:r w:rsidR="00DA07B2" w:rsidRPr="00696437">
        <w:rPr>
          <w:rFonts w:ascii="Calibri" w:hAnsi="Calibri" w:cs="Calibri"/>
        </w:rPr>
        <w:t>–</w:t>
      </w:r>
      <w:r w:rsidRPr="00696437">
        <w:rPr>
          <w:rFonts w:ascii="Calibri" w:hAnsi="Calibri" w:cs="Calibri"/>
        </w:rPr>
        <w:t xml:space="preserve"> no preparation or access for participants is required.</w:t>
      </w:r>
    </w:p>
    <w:p w14:paraId="5D18596C" w14:textId="32D851BE" w:rsidR="00696437" w:rsidRDefault="00696437" w:rsidP="00696437">
      <w:pPr>
        <w:widowControl w:val="0"/>
        <w:pBdr>
          <w:top w:val="nil"/>
          <w:left w:val="nil"/>
          <w:bottom w:val="nil"/>
          <w:right w:val="nil"/>
          <w:between w:val="nil"/>
        </w:pBdr>
        <w:spacing w:before="240" w:after="240"/>
        <w:rPr>
          <w:rFonts w:cs="Calibri"/>
        </w:rPr>
      </w:pPr>
    </w:p>
    <w:p w14:paraId="2FC4BA2B" w14:textId="2926DCCA" w:rsidR="00696437" w:rsidRDefault="00696437" w:rsidP="00696437">
      <w:pPr>
        <w:widowControl w:val="0"/>
        <w:pBdr>
          <w:top w:val="nil"/>
          <w:left w:val="nil"/>
          <w:bottom w:val="nil"/>
          <w:right w:val="nil"/>
          <w:between w:val="nil"/>
        </w:pBdr>
        <w:spacing w:before="240" w:after="240"/>
        <w:rPr>
          <w:rFonts w:cs="Calibri"/>
        </w:rPr>
      </w:pPr>
    </w:p>
    <w:p w14:paraId="52F0EAB4" w14:textId="7F68D381" w:rsidR="00696437" w:rsidRDefault="00696437" w:rsidP="00696437">
      <w:pPr>
        <w:widowControl w:val="0"/>
        <w:pBdr>
          <w:top w:val="nil"/>
          <w:left w:val="nil"/>
          <w:bottom w:val="nil"/>
          <w:right w:val="nil"/>
          <w:between w:val="nil"/>
        </w:pBdr>
        <w:spacing w:before="240" w:after="240"/>
        <w:rPr>
          <w:rFonts w:cs="Calibri"/>
        </w:rPr>
      </w:pPr>
    </w:p>
    <w:p w14:paraId="7386ED14" w14:textId="1A4203CA" w:rsidR="00696437" w:rsidRDefault="00696437" w:rsidP="00696437">
      <w:pPr>
        <w:widowControl w:val="0"/>
        <w:pBdr>
          <w:top w:val="nil"/>
          <w:left w:val="nil"/>
          <w:bottom w:val="nil"/>
          <w:right w:val="nil"/>
          <w:between w:val="nil"/>
        </w:pBdr>
        <w:spacing w:before="240" w:after="240"/>
        <w:rPr>
          <w:rFonts w:cs="Calibri"/>
        </w:rPr>
      </w:pPr>
    </w:p>
    <w:p w14:paraId="71982908" w14:textId="756B1123" w:rsidR="00696437" w:rsidRDefault="00696437" w:rsidP="00696437">
      <w:pPr>
        <w:widowControl w:val="0"/>
        <w:pBdr>
          <w:top w:val="nil"/>
          <w:left w:val="nil"/>
          <w:bottom w:val="nil"/>
          <w:right w:val="nil"/>
          <w:between w:val="nil"/>
        </w:pBdr>
        <w:spacing w:before="240" w:after="240"/>
        <w:rPr>
          <w:rFonts w:cs="Calibri"/>
        </w:rPr>
      </w:pPr>
    </w:p>
    <w:p w14:paraId="277D6806" w14:textId="77777777" w:rsidR="00696437" w:rsidRPr="00696437" w:rsidRDefault="00696437" w:rsidP="00696437">
      <w:pPr>
        <w:widowControl w:val="0"/>
        <w:pBdr>
          <w:top w:val="nil"/>
          <w:left w:val="nil"/>
          <w:bottom w:val="nil"/>
          <w:right w:val="nil"/>
          <w:between w:val="nil"/>
        </w:pBdr>
        <w:spacing w:before="240" w:after="240"/>
        <w:rPr>
          <w:rFonts w:cs="Calibri"/>
        </w:rPr>
      </w:pPr>
    </w:p>
    <w:p w14:paraId="27C634F4" w14:textId="77777777" w:rsidR="00FA158A" w:rsidRPr="00170914" w:rsidRDefault="00291260">
      <w:pPr>
        <w:widowControl w:val="0"/>
        <w:pBdr>
          <w:top w:val="nil"/>
          <w:left w:val="nil"/>
          <w:bottom w:val="nil"/>
          <w:right w:val="nil"/>
          <w:between w:val="nil"/>
        </w:pBdr>
        <w:spacing w:before="240" w:after="240"/>
        <w:rPr>
          <w:sz w:val="22"/>
          <w:szCs w:val="22"/>
        </w:rPr>
      </w:pPr>
      <w:r w:rsidRPr="00170914">
        <w:rPr>
          <w:sz w:val="22"/>
          <w:szCs w:val="22"/>
        </w:rPr>
        <w:t xml:space="preserve"> </w:t>
      </w:r>
    </w:p>
    <w:tbl>
      <w:tblPr>
        <w:tblStyle w:val="afffd"/>
        <w:tblW w:w="8910"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000" w:firstRow="0" w:lastRow="0" w:firstColumn="0" w:lastColumn="0" w:noHBand="0" w:noVBand="0"/>
      </w:tblPr>
      <w:tblGrid>
        <w:gridCol w:w="1155"/>
        <w:gridCol w:w="3547"/>
        <w:gridCol w:w="4208"/>
      </w:tblGrid>
      <w:tr w:rsidR="00FA158A" w:rsidRPr="00170914" w14:paraId="4EED9541" w14:textId="77777777" w:rsidTr="00696437">
        <w:trPr>
          <w:trHeight w:val="750"/>
        </w:trPr>
        <w:tc>
          <w:tcPr>
            <w:tcW w:w="1155" w:type="dxa"/>
            <w:shd w:val="clear" w:color="auto" w:fill="036794"/>
            <w:tcMar>
              <w:top w:w="80" w:type="dxa"/>
              <w:left w:w="80" w:type="dxa"/>
              <w:bottom w:w="80" w:type="dxa"/>
              <w:right w:w="80" w:type="dxa"/>
            </w:tcMar>
          </w:tcPr>
          <w:p w14:paraId="79EA4C14" w14:textId="77777777" w:rsidR="00FA158A" w:rsidRPr="00696437" w:rsidRDefault="00291260">
            <w:pPr>
              <w:pBdr>
                <w:top w:val="nil"/>
                <w:left w:val="nil"/>
                <w:bottom w:val="nil"/>
                <w:right w:val="nil"/>
                <w:between w:val="nil"/>
              </w:pBdr>
              <w:spacing w:before="240" w:after="240"/>
              <w:rPr>
                <w:b/>
                <w:color w:val="FFFFFF" w:themeColor="background1"/>
              </w:rPr>
            </w:pPr>
            <w:r w:rsidRPr="00696437">
              <w:rPr>
                <w:b/>
                <w:color w:val="FFFFFF" w:themeColor="background1"/>
              </w:rPr>
              <w:lastRenderedPageBreak/>
              <w:t>Time</w:t>
            </w:r>
          </w:p>
        </w:tc>
        <w:tc>
          <w:tcPr>
            <w:tcW w:w="3547" w:type="dxa"/>
            <w:shd w:val="clear" w:color="auto" w:fill="036794"/>
            <w:tcMar>
              <w:top w:w="80" w:type="dxa"/>
              <w:left w:w="80" w:type="dxa"/>
              <w:bottom w:w="80" w:type="dxa"/>
              <w:right w:w="80" w:type="dxa"/>
            </w:tcMar>
          </w:tcPr>
          <w:p w14:paraId="2C759A7F" w14:textId="77777777" w:rsidR="00FA158A" w:rsidRPr="00696437" w:rsidRDefault="00291260">
            <w:pPr>
              <w:pBdr>
                <w:top w:val="nil"/>
                <w:left w:val="nil"/>
                <w:bottom w:val="nil"/>
                <w:right w:val="nil"/>
                <w:between w:val="nil"/>
              </w:pBdr>
              <w:spacing w:before="240" w:after="240"/>
              <w:rPr>
                <w:b/>
                <w:color w:val="FFFFFF" w:themeColor="background1"/>
              </w:rPr>
            </w:pPr>
            <w:r w:rsidRPr="00696437">
              <w:rPr>
                <w:b/>
                <w:color w:val="FFFFFF" w:themeColor="background1"/>
              </w:rPr>
              <w:t>Facilitator notes</w:t>
            </w:r>
          </w:p>
        </w:tc>
        <w:tc>
          <w:tcPr>
            <w:tcW w:w="4208" w:type="dxa"/>
            <w:shd w:val="clear" w:color="auto" w:fill="036794"/>
            <w:tcMar>
              <w:top w:w="80" w:type="dxa"/>
              <w:left w:w="80" w:type="dxa"/>
              <w:bottom w:w="80" w:type="dxa"/>
              <w:right w:w="80" w:type="dxa"/>
            </w:tcMar>
          </w:tcPr>
          <w:p w14:paraId="36B4BE19" w14:textId="36941A86" w:rsidR="00FA158A" w:rsidRPr="00696437" w:rsidRDefault="00291260">
            <w:pPr>
              <w:pBdr>
                <w:top w:val="nil"/>
                <w:left w:val="nil"/>
                <w:bottom w:val="nil"/>
                <w:right w:val="nil"/>
                <w:between w:val="nil"/>
              </w:pBdr>
              <w:spacing w:before="240" w:after="240"/>
              <w:rPr>
                <w:b/>
                <w:color w:val="FFFFFF" w:themeColor="background1"/>
              </w:rPr>
            </w:pPr>
            <w:r w:rsidRPr="00696437">
              <w:rPr>
                <w:b/>
                <w:color w:val="FFFFFF" w:themeColor="background1"/>
              </w:rPr>
              <w:t>Remote delivery/producer notes</w:t>
            </w:r>
          </w:p>
        </w:tc>
      </w:tr>
      <w:tr w:rsidR="00FA158A" w:rsidRPr="00170914" w14:paraId="4DE30495" w14:textId="77777777" w:rsidTr="00696437">
        <w:trPr>
          <w:trHeight w:val="2991"/>
        </w:trPr>
        <w:tc>
          <w:tcPr>
            <w:tcW w:w="1155" w:type="dxa"/>
            <w:shd w:val="clear" w:color="auto" w:fill="036794"/>
            <w:tcMar>
              <w:top w:w="80" w:type="dxa"/>
              <w:left w:w="80" w:type="dxa"/>
              <w:bottom w:w="80" w:type="dxa"/>
              <w:right w:w="80" w:type="dxa"/>
            </w:tcMar>
          </w:tcPr>
          <w:p w14:paraId="0B83C618" w14:textId="77777777" w:rsidR="00FA158A" w:rsidRPr="00696437" w:rsidRDefault="00291260">
            <w:pPr>
              <w:pBdr>
                <w:top w:val="nil"/>
                <w:left w:val="nil"/>
                <w:bottom w:val="nil"/>
                <w:right w:val="nil"/>
                <w:between w:val="nil"/>
              </w:pBdr>
              <w:spacing w:before="240" w:after="240"/>
              <w:rPr>
                <w:b/>
                <w:bCs/>
                <w:color w:val="FFFFFF" w:themeColor="background1"/>
              </w:rPr>
            </w:pPr>
            <w:r w:rsidRPr="00696437">
              <w:rPr>
                <w:b/>
                <w:bCs/>
                <w:color w:val="FFFFFF" w:themeColor="background1"/>
              </w:rPr>
              <w:t>5’</w:t>
            </w:r>
          </w:p>
        </w:tc>
        <w:tc>
          <w:tcPr>
            <w:tcW w:w="3547" w:type="dxa"/>
            <w:shd w:val="clear" w:color="auto" w:fill="9BD0E8"/>
            <w:tcMar>
              <w:top w:w="80" w:type="dxa"/>
              <w:left w:w="80" w:type="dxa"/>
              <w:bottom w:w="80" w:type="dxa"/>
              <w:right w:w="80" w:type="dxa"/>
            </w:tcMar>
          </w:tcPr>
          <w:p w14:paraId="59533446" w14:textId="77777777" w:rsidR="00FA158A" w:rsidRPr="00170914" w:rsidRDefault="00291260">
            <w:pPr>
              <w:pBdr>
                <w:top w:val="nil"/>
                <w:left w:val="nil"/>
                <w:bottom w:val="nil"/>
                <w:right w:val="nil"/>
                <w:between w:val="nil"/>
              </w:pBdr>
              <w:spacing w:before="240" w:after="240"/>
              <w:rPr>
                <w:b/>
                <w:sz w:val="22"/>
                <w:szCs w:val="22"/>
              </w:rPr>
            </w:pPr>
            <w:r w:rsidRPr="00170914">
              <w:rPr>
                <w:b/>
                <w:sz w:val="22"/>
                <w:szCs w:val="22"/>
              </w:rPr>
              <w:t>Welcome</w:t>
            </w:r>
          </w:p>
          <w:p w14:paraId="68094C0D"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Introduce yourself and welcome participants to the course.</w:t>
            </w:r>
          </w:p>
          <w:p w14:paraId="47B77AC5" w14:textId="77777777" w:rsidR="00FA158A" w:rsidRPr="00170914" w:rsidRDefault="00FA158A">
            <w:pPr>
              <w:pBdr>
                <w:top w:val="nil"/>
                <w:left w:val="nil"/>
                <w:bottom w:val="nil"/>
                <w:right w:val="nil"/>
                <w:between w:val="nil"/>
              </w:pBdr>
              <w:spacing w:before="240" w:after="240"/>
              <w:rPr>
                <w:sz w:val="22"/>
                <w:szCs w:val="22"/>
              </w:rPr>
            </w:pPr>
          </w:p>
          <w:p w14:paraId="64EDAE8E" w14:textId="77777777" w:rsidR="00FA158A" w:rsidRPr="00170914" w:rsidRDefault="00291260">
            <w:pPr>
              <w:pBdr>
                <w:top w:val="nil"/>
                <w:left w:val="nil"/>
                <w:bottom w:val="nil"/>
                <w:right w:val="nil"/>
                <w:between w:val="nil"/>
              </w:pBdr>
              <w:spacing w:before="240" w:after="240"/>
            </w:pPr>
            <w:r w:rsidRPr="00170914">
              <w:rPr>
                <w:sz w:val="22"/>
                <w:szCs w:val="22"/>
              </w:rPr>
              <w:t xml:space="preserve">Outline the course objectives and structure. You may have this on a pre-populated flipchart. </w:t>
            </w:r>
          </w:p>
        </w:tc>
        <w:tc>
          <w:tcPr>
            <w:tcW w:w="4208" w:type="dxa"/>
            <w:shd w:val="clear" w:color="auto" w:fill="9BD0E8"/>
            <w:tcMar>
              <w:top w:w="80" w:type="dxa"/>
              <w:left w:w="80" w:type="dxa"/>
              <w:bottom w:w="80" w:type="dxa"/>
              <w:right w:w="80" w:type="dxa"/>
            </w:tcMar>
          </w:tcPr>
          <w:p w14:paraId="0D4E795F" w14:textId="77B5ABDF" w:rsidR="00FA158A" w:rsidRPr="00170914" w:rsidRDefault="00291260">
            <w:pPr>
              <w:pBdr>
                <w:top w:val="nil"/>
                <w:left w:val="nil"/>
                <w:bottom w:val="nil"/>
                <w:right w:val="nil"/>
                <w:between w:val="nil"/>
              </w:pBdr>
              <w:spacing w:before="240" w:after="240"/>
              <w:rPr>
                <w:sz w:val="22"/>
                <w:szCs w:val="22"/>
                <w:shd w:val="clear" w:color="auto" w:fill="93C47D"/>
              </w:rPr>
            </w:pPr>
            <w:r w:rsidRPr="00170914">
              <w:rPr>
                <w:sz w:val="22"/>
                <w:szCs w:val="22"/>
              </w:rPr>
              <w:t>Start the call 15 minutes early</w:t>
            </w:r>
            <w:r w:rsidR="007A7804" w:rsidRPr="00170914">
              <w:rPr>
                <w:sz w:val="22"/>
                <w:szCs w:val="22"/>
              </w:rPr>
              <w:t>.</w:t>
            </w:r>
            <w:r w:rsidRPr="00170914">
              <w:rPr>
                <w:sz w:val="22"/>
                <w:szCs w:val="22"/>
              </w:rPr>
              <w:t xml:space="preserve"> Welcome participants by name as they join the call.</w:t>
            </w:r>
          </w:p>
          <w:p w14:paraId="1692E7B0" w14:textId="77777777" w:rsidR="00FA158A" w:rsidRPr="00170914" w:rsidRDefault="00FA158A">
            <w:pPr>
              <w:pBdr>
                <w:top w:val="nil"/>
                <w:left w:val="nil"/>
                <w:bottom w:val="nil"/>
                <w:right w:val="nil"/>
                <w:between w:val="nil"/>
              </w:pBdr>
              <w:spacing w:before="240" w:after="240"/>
              <w:rPr>
                <w:sz w:val="22"/>
                <w:szCs w:val="22"/>
              </w:rPr>
            </w:pPr>
          </w:p>
          <w:p w14:paraId="1CCF0AEE" w14:textId="77777777" w:rsidR="00FA158A" w:rsidRPr="00170914" w:rsidRDefault="00291260">
            <w:pPr>
              <w:pBdr>
                <w:top w:val="nil"/>
                <w:left w:val="nil"/>
                <w:bottom w:val="nil"/>
                <w:right w:val="nil"/>
                <w:between w:val="nil"/>
              </w:pBdr>
              <w:spacing w:before="240" w:after="240"/>
            </w:pPr>
            <w:r w:rsidRPr="00170914">
              <w:rPr>
                <w:sz w:val="22"/>
                <w:szCs w:val="22"/>
              </w:rPr>
              <w:t>Introduce the producer and explain they are available to support with any technology questions.</w:t>
            </w:r>
          </w:p>
        </w:tc>
      </w:tr>
      <w:tr w:rsidR="00FA158A" w:rsidRPr="00170914" w14:paraId="72B018A4" w14:textId="77777777" w:rsidTr="00696437">
        <w:trPr>
          <w:trHeight w:val="5040"/>
        </w:trPr>
        <w:tc>
          <w:tcPr>
            <w:tcW w:w="1155" w:type="dxa"/>
            <w:shd w:val="clear" w:color="auto" w:fill="036794"/>
            <w:tcMar>
              <w:top w:w="80" w:type="dxa"/>
              <w:left w:w="80" w:type="dxa"/>
              <w:bottom w:w="80" w:type="dxa"/>
              <w:right w:w="80" w:type="dxa"/>
            </w:tcMar>
          </w:tcPr>
          <w:p w14:paraId="1933A3D8" w14:textId="77777777" w:rsidR="00FA158A" w:rsidRPr="00696437" w:rsidRDefault="00291260">
            <w:pPr>
              <w:pBdr>
                <w:top w:val="nil"/>
                <w:left w:val="nil"/>
                <w:bottom w:val="nil"/>
                <w:right w:val="nil"/>
                <w:between w:val="nil"/>
              </w:pBdr>
              <w:spacing w:before="240" w:after="240"/>
              <w:rPr>
                <w:b/>
                <w:bCs/>
                <w:color w:val="FFFFFF" w:themeColor="background1"/>
              </w:rPr>
            </w:pPr>
            <w:r w:rsidRPr="00696437">
              <w:rPr>
                <w:b/>
                <w:bCs/>
                <w:color w:val="FFFFFF" w:themeColor="background1"/>
              </w:rPr>
              <w:t>10’</w:t>
            </w:r>
          </w:p>
        </w:tc>
        <w:tc>
          <w:tcPr>
            <w:tcW w:w="3547" w:type="dxa"/>
            <w:shd w:val="clear" w:color="auto" w:fill="9BD0E8"/>
            <w:tcMar>
              <w:top w:w="80" w:type="dxa"/>
              <w:left w:w="80" w:type="dxa"/>
              <w:bottom w:w="80" w:type="dxa"/>
              <w:right w:w="80" w:type="dxa"/>
            </w:tcMar>
          </w:tcPr>
          <w:p w14:paraId="6D215588" w14:textId="77777777" w:rsidR="00FA158A" w:rsidRPr="00170914" w:rsidRDefault="00291260">
            <w:pPr>
              <w:pBdr>
                <w:top w:val="nil"/>
                <w:left w:val="nil"/>
                <w:bottom w:val="nil"/>
                <w:right w:val="nil"/>
                <w:between w:val="nil"/>
              </w:pBdr>
              <w:spacing w:before="240" w:after="240"/>
              <w:rPr>
                <w:b/>
                <w:sz w:val="22"/>
                <w:szCs w:val="22"/>
              </w:rPr>
            </w:pPr>
            <w:r w:rsidRPr="00170914">
              <w:rPr>
                <w:b/>
                <w:sz w:val="22"/>
                <w:szCs w:val="22"/>
              </w:rPr>
              <w:t>Icebreaker</w:t>
            </w:r>
          </w:p>
          <w:p w14:paraId="32DB27DC"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Put the participants into groups of 4 or less and explain that they have 3 minutes to come up with a list of 5 things they have in common.</w:t>
            </w:r>
          </w:p>
          <w:p w14:paraId="1C94FAAA"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 </w:t>
            </w:r>
          </w:p>
          <w:p w14:paraId="1A611A23" w14:textId="5E4EB1CC" w:rsidR="00FA158A" w:rsidRDefault="00291260">
            <w:pPr>
              <w:pBdr>
                <w:top w:val="nil"/>
                <w:left w:val="nil"/>
                <w:bottom w:val="nil"/>
                <w:right w:val="nil"/>
                <w:between w:val="nil"/>
              </w:pBdr>
              <w:spacing w:before="240" w:after="240"/>
              <w:rPr>
                <w:sz w:val="22"/>
                <w:szCs w:val="22"/>
              </w:rPr>
            </w:pPr>
            <w:r w:rsidRPr="00170914">
              <w:rPr>
                <w:sz w:val="22"/>
                <w:szCs w:val="22"/>
              </w:rPr>
              <w:t>Time 3 minutes, then bring the group back together and ask each group to share 1 or 2 of their examples.</w:t>
            </w:r>
          </w:p>
          <w:p w14:paraId="1A34640B" w14:textId="45A290A0" w:rsidR="00FA158A" w:rsidRPr="00170914" w:rsidRDefault="00696437">
            <w:pPr>
              <w:pBdr>
                <w:top w:val="nil"/>
                <w:left w:val="nil"/>
                <w:bottom w:val="nil"/>
                <w:right w:val="nil"/>
                <w:between w:val="nil"/>
              </w:pBdr>
              <w:spacing w:before="240" w:after="240"/>
              <w:rPr>
                <w:sz w:val="22"/>
                <w:szCs w:val="22"/>
              </w:rPr>
            </w:pPr>
            <w:r w:rsidRPr="00696437">
              <w:rPr>
                <w:sz w:val="22"/>
                <w:szCs w:val="22"/>
              </w:rPr>
              <w:t>If they have worked together for some time, stress that there is always more to learn and appreciate about each other</w:t>
            </w:r>
            <w:r>
              <w:rPr>
                <w:sz w:val="22"/>
                <w:szCs w:val="22"/>
              </w:rPr>
              <w:t>.</w:t>
            </w:r>
          </w:p>
        </w:tc>
        <w:tc>
          <w:tcPr>
            <w:tcW w:w="4208" w:type="dxa"/>
            <w:shd w:val="clear" w:color="auto" w:fill="9BD0E8"/>
            <w:tcMar>
              <w:top w:w="80" w:type="dxa"/>
              <w:left w:w="80" w:type="dxa"/>
              <w:bottom w:w="80" w:type="dxa"/>
              <w:right w:w="80" w:type="dxa"/>
            </w:tcMar>
          </w:tcPr>
          <w:p w14:paraId="66EEBDBB"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 </w:t>
            </w:r>
          </w:p>
          <w:p w14:paraId="6FF19090"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Randomly assign participants to breakout rooms.</w:t>
            </w:r>
          </w:p>
          <w:p w14:paraId="2143D827"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 </w:t>
            </w:r>
          </w:p>
          <w:p w14:paraId="42C8231D"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 </w:t>
            </w:r>
          </w:p>
          <w:p w14:paraId="12F7EC4D"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 </w:t>
            </w:r>
          </w:p>
          <w:p w14:paraId="4C30F481"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Open breakout rooms.</w:t>
            </w:r>
          </w:p>
          <w:p w14:paraId="0D20CAFD"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Time 3 minutes.</w:t>
            </w:r>
          </w:p>
          <w:p w14:paraId="3E180262"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 </w:t>
            </w:r>
          </w:p>
          <w:p w14:paraId="0315B43C" w14:textId="10C341CD" w:rsidR="00FA158A" w:rsidRPr="00696437" w:rsidRDefault="00291260">
            <w:pPr>
              <w:pBdr>
                <w:top w:val="nil"/>
                <w:left w:val="nil"/>
                <w:bottom w:val="nil"/>
                <w:right w:val="nil"/>
                <w:between w:val="nil"/>
              </w:pBdr>
              <w:spacing w:before="240" w:after="240"/>
              <w:rPr>
                <w:sz w:val="22"/>
                <w:szCs w:val="22"/>
              </w:rPr>
            </w:pPr>
            <w:r w:rsidRPr="00170914">
              <w:rPr>
                <w:sz w:val="22"/>
                <w:szCs w:val="22"/>
              </w:rPr>
              <w:t>Close breakout rooms.</w:t>
            </w:r>
          </w:p>
        </w:tc>
      </w:tr>
      <w:tr w:rsidR="00FA158A" w:rsidRPr="00170914" w14:paraId="44110B5A" w14:textId="77777777" w:rsidTr="00696437">
        <w:trPr>
          <w:trHeight w:val="1511"/>
        </w:trPr>
        <w:tc>
          <w:tcPr>
            <w:tcW w:w="1155" w:type="dxa"/>
            <w:shd w:val="clear" w:color="auto" w:fill="036794"/>
            <w:tcMar>
              <w:top w:w="80" w:type="dxa"/>
              <w:left w:w="80" w:type="dxa"/>
              <w:bottom w:w="80" w:type="dxa"/>
              <w:right w:w="80" w:type="dxa"/>
            </w:tcMar>
          </w:tcPr>
          <w:p w14:paraId="68AE4A48" w14:textId="77777777" w:rsidR="00FA158A" w:rsidRPr="00696437" w:rsidRDefault="00291260">
            <w:pPr>
              <w:pBdr>
                <w:top w:val="nil"/>
                <w:left w:val="nil"/>
                <w:bottom w:val="nil"/>
                <w:right w:val="nil"/>
                <w:between w:val="nil"/>
              </w:pBdr>
              <w:spacing w:before="240" w:after="240"/>
              <w:rPr>
                <w:b/>
                <w:bCs/>
                <w:color w:val="FFFFFF" w:themeColor="background1"/>
              </w:rPr>
            </w:pPr>
            <w:r w:rsidRPr="00696437">
              <w:rPr>
                <w:b/>
                <w:bCs/>
                <w:color w:val="FFFFFF" w:themeColor="background1"/>
              </w:rPr>
              <w:t>15’</w:t>
            </w:r>
          </w:p>
        </w:tc>
        <w:tc>
          <w:tcPr>
            <w:tcW w:w="3547" w:type="dxa"/>
            <w:shd w:val="clear" w:color="auto" w:fill="9BD0E8"/>
            <w:tcMar>
              <w:top w:w="80" w:type="dxa"/>
              <w:left w:w="80" w:type="dxa"/>
              <w:bottom w:w="80" w:type="dxa"/>
              <w:right w:w="80" w:type="dxa"/>
            </w:tcMar>
          </w:tcPr>
          <w:p w14:paraId="0164A2EC" w14:textId="77777777" w:rsidR="00FA158A" w:rsidRPr="00170914" w:rsidRDefault="00291260">
            <w:pPr>
              <w:pBdr>
                <w:top w:val="nil"/>
                <w:left w:val="nil"/>
                <w:bottom w:val="nil"/>
                <w:right w:val="nil"/>
                <w:between w:val="nil"/>
              </w:pBdr>
              <w:spacing w:before="240" w:after="240"/>
              <w:rPr>
                <w:b/>
                <w:sz w:val="22"/>
                <w:szCs w:val="22"/>
              </w:rPr>
            </w:pPr>
            <w:r w:rsidRPr="00170914">
              <w:rPr>
                <w:b/>
                <w:sz w:val="22"/>
                <w:szCs w:val="22"/>
              </w:rPr>
              <w:t>Introductions</w:t>
            </w:r>
          </w:p>
          <w:p w14:paraId="0CCAE764" w14:textId="677D64A3" w:rsidR="00FA158A" w:rsidRPr="00170914" w:rsidRDefault="00291260">
            <w:pPr>
              <w:pBdr>
                <w:top w:val="nil"/>
                <w:left w:val="nil"/>
                <w:bottom w:val="nil"/>
                <w:right w:val="nil"/>
                <w:between w:val="nil"/>
              </w:pBdr>
              <w:spacing w:before="240" w:after="240"/>
            </w:pPr>
            <w:r w:rsidRPr="00170914">
              <w:rPr>
                <w:sz w:val="22"/>
                <w:szCs w:val="22"/>
              </w:rPr>
              <w:t>Invite each participant</w:t>
            </w:r>
            <w:r w:rsidR="004C1DAD" w:rsidRPr="00170914">
              <w:rPr>
                <w:sz w:val="22"/>
                <w:szCs w:val="22"/>
              </w:rPr>
              <w:t>,</w:t>
            </w:r>
            <w:r w:rsidRPr="00170914">
              <w:rPr>
                <w:sz w:val="22"/>
                <w:szCs w:val="22"/>
              </w:rPr>
              <w:t xml:space="preserve"> </w:t>
            </w:r>
            <w:r w:rsidR="004C1DAD" w:rsidRPr="00170914">
              <w:rPr>
                <w:sz w:val="22"/>
                <w:szCs w:val="22"/>
              </w:rPr>
              <w:t xml:space="preserve">and any co-facilitators, </w:t>
            </w:r>
            <w:r w:rsidRPr="00170914">
              <w:rPr>
                <w:sz w:val="22"/>
                <w:szCs w:val="22"/>
              </w:rPr>
              <w:t>to briefly introduce themself to the group, giving their name, role</w:t>
            </w:r>
            <w:r w:rsidR="004C1DAD" w:rsidRPr="00170914">
              <w:rPr>
                <w:sz w:val="22"/>
                <w:szCs w:val="22"/>
              </w:rPr>
              <w:t>,</w:t>
            </w:r>
            <w:r w:rsidRPr="00170914">
              <w:rPr>
                <w:sz w:val="22"/>
                <w:szCs w:val="22"/>
              </w:rPr>
              <w:t xml:space="preserve"> and how long they have been with the organi</w:t>
            </w:r>
            <w:r w:rsidR="009F36D4" w:rsidRPr="00170914">
              <w:rPr>
                <w:sz w:val="22"/>
                <w:szCs w:val="22"/>
              </w:rPr>
              <w:t>s</w:t>
            </w:r>
            <w:r w:rsidRPr="00170914">
              <w:rPr>
                <w:sz w:val="22"/>
                <w:szCs w:val="22"/>
              </w:rPr>
              <w:t xml:space="preserve">ation. </w:t>
            </w:r>
          </w:p>
        </w:tc>
        <w:tc>
          <w:tcPr>
            <w:tcW w:w="4208" w:type="dxa"/>
            <w:shd w:val="clear" w:color="auto" w:fill="9BD0E8"/>
            <w:tcMar>
              <w:top w:w="80" w:type="dxa"/>
              <w:left w:w="80" w:type="dxa"/>
              <w:bottom w:w="80" w:type="dxa"/>
              <w:right w:w="80" w:type="dxa"/>
            </w:tcMar>
          </w:tcPr>
          <w:p w14:paraId="5F1BAEE2" w14:textId="77777777" w:rsidR="00FA158A" w:rsidRPr="00170914" w:rsidRDefault="00291260">
            <w:pPr>
              <w:pBdr>
                <w:top w:val="nil"/>
                <w:left w:val="nil"/>
                <w:bottom w:val="nil"/>
                <w:right w:val="nil"/>
                <w:between w:val="nil"/>
              </w:pBdr>
              <w:spacing w:before="240" w:after="240"/>
            </w:pPr>
            <w:r w:rsidRPr="00170914">
              <w:rPr>
                <w:sz w:val="22"/>
                <w:szCs w:val="22"/>
              </w:rPr>
              <w:t xml:space="preserve"> </w:t>
            </w:r>
          </w:p>
        </w:tc>
      </w:tr>
      <w:tr w:rsidR="00FA158A" w:rsidRPr="00170914" w14:paraId="0E64AAC9" w14:textId="77777777" w:rsidTr="00696437">
        <w:trPr>
          <w:trHeight w:val="1511"/>
        </w:trPr>
        <w:tc>
          <w:tcPr>
            <w:tcW w:w="1155" w:type="dxa"/>
            <w:shd w:val="clear" w:color="auto" w:fill="036794"/>
            <w:tcMar>
              <w:top w:w="80" w:type="dxa"/>
              <w:left w:w="80" w:type="dxa"/>
              <w:bottom w:w="80" w:type="dxa"/>
              <w:right w:w="80" w:type="dxa"/>
            </w:tcMar>
          </w:tcPr>
          <w:p w14:paraId="5CED456C" w14:textId="77777777" w:rsidR="00FA158A" w:rsidRPr="00696437" w:rsidRDefault="00291260">
            <w:pPr>
              <w:pBdr>
                <w:top w:val="nil"/>
                <w:left w:val="nil"/>
                <w:bottom w:val="nil"/>
                <w:right w:val="nil"/>
                <w:between w:val="nil"/>
              </w:pBdr>
              <w:spacing w:before="240" w:after="240"/>
              <w:rPr>
                <w:b/>
                <w:bCs/>
                <w:color w:val="FFFFFF" w:themeColor="background1"/>
              </w:rPr>
            </w:pPr>
            <w:r w:rsidRPr="00696437">
              <w:rPr>
                <w:b/>
                <w:bCs/>
                <w:color w:val="FFFFFF" w:themeColor="background1"/>
              </w:rPr>
              <w:t>5’</w:t>
            </w:r>
          </w:p>
        </w:tc>
        <w:tc>
          <w:tcPr>
            <w:tcW w:w="3547" w:type="dxa"/>
            <w:shd w:val="clear" w:color="auto" w:fill="9BD0E8"/>
            <w:tcMar>
              <w:top w:w="80" w:type="dxa"/>
              <w:left w:w="80" w:type="dxa"/>
              <w:bottom w:w="80" w:type="dxa"/>
              <w:right w:w="80" w:type="dxa"/>
            </w:tcMar>
          </w:tcPr>
          <w:p w14:paraId="158D3640" w14:textId="77777777" w:rsidR="00FA158A" w:rsidRPr="00170914" w:rsidRDefault="00291260">
            <w:pPr>
              <w:pBdr>
                <w:top w:val="nil"/>
                <w:left w:val="nil"/>
                <w:bottom w:val="nil"/>
                <w:right w:val="nil"/>
                <w:between w:val="nil"/>
              </w:pBdr>
              <w:spacing w:before="240" w:after="240"/>
              <w:rPr>
                <w:b/>
                <w:sz w:val="22"/>
                <w:szCs w:val="22"/>
              </w:rPr>
            </w:pPr>
            <w:r w:rsidRPr="00170914">
              <w:rPr>
                <w:b/>
                <w:sz w:val="22"/>
                <w:szCs w:val="22"/>
              </w:rPr>
              <w:t>Reflecting on learning and own practice</w:t>
            </w:r>
          </w:p>
          <w:p w14:paraId="6566EBF2" w14:textId="734B18A6"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Say: This course has been designed to help you think about and improve </w:t>
            </w:r>
            <w:r w:rsidRPr="00170914">
              <w:rPr>
                <w:sz w:val="22"/>
                <w:szCs w:val="22"/>
              </w:rPr>
              <w:lastRenderedPageBreak/>
              <w:t>your own practice as a child protection worker. To help you take the learning from the course into your work, we are encouraging you to use a reflective learning journal. At the end of each module</w:t>
            </w:r>
            <w:r w:rsidR="004C1DAD" w:rsidRPr="00170914">
              <w:rPr>
                <w:sz w:val="22"/>
                <w:szCs w:val="22"/>
              </w:rPr>
              <w:t>,</w:t>
            </w:r>
            <w:r w:rsidRPr="00170914">
              <w:rPr>
                <w:sz w:val="22"/>
                <w:szCs w:val="22"/>
              </w:rPr>
              <w:t xml:space="preserve"> there will be an activity to think about how you will apply what you have learn</w:t>
            </w:r>
            <w:r w:rsidR="009F36D4" w:rsidRPr="00170914">
              <w:rPr>
                <w:sz w:val="22"/>
                <w:szCs w:val="22"/>
              </w:rPr>
              <w:t>ed</w:t>
            </w:r>
            <w:r w:rsidRPr="00170914">
              <w:rPr>
                <w:sz w:val="22"/>
                <w:szCs w:val="22"/>
              </w:rPr>
              <w:t xml:space="preserve"> to your work, and a chance to make a note of this in your journal. However, we also encourage you to use the journal between sessions and while you are working. </w:t>
            </w:r>
          </w:p>
          <w:p w14:paraId="387693AF" w14:textId="0BA0BD5E" w:rsidR="00FA158A" w:rsidRDefault="00291260">
            <w:pPr>
              <w:pBdr>
                <w:top w:val="nil"/>
                <w:left w:val="nil"/>
                <w:bottom w:val="nil"/>
                <w:right w:val="nil"/>
                <w:between w:val="nil"/>
              </w:pBdr>
              <w:spacing w:before="240" w:after="240"/>
              <w:rPr>
                <w:sz w:val="22"/>
                <w:szCs w:val="22"/>
              </w:rPr>
            </w:pPr>
            <w:r w:rsidRPr="00170914">
              <w:rPr>
                <w:sz w:val="22"/>
                <w:szCs w:val="22"/>
              </w:rPr>
              <w:t>Introduce the key reflection questions we will be using:</w:t>
            </w:r>
          </w:p>
          <w:p w14:paraId="3B9BCB02" w14:textId="77777777" w:rsidR="00696437" w:rsidRPr="00696437" w:rsidRDefault="00696437" w:rsidP="009F15B6">
            <w:pPr>
              <w:numPr>
                <w:ilvl w:val="0"/>
                <w:numId w:val="20"/>
              </w:numPr>
              <w:pBdr>
                <w:top w:val="nil"/>
                <w:left w:val="nil"/>
                <w:bottom w:val="nil"/>
                <w:right w:val="nil"/>
                <w:between w:val="nil"/>
              </w:pBdr>
              <w:spacing w:before="240" w:after="240"/>
              <w:rPr>
                <w:sz w:val="22"/>
                <w:szCs w:val="22"/>
              </w:rPr>
            </w:pPr>
            <w:r w:rsidRPr="00696437">
              <w:rPr>
                <w:sz w:val="22"/>
                <w:szCs w:val="22"/>
              </w:rPr>
              <w:t>What have I learned?</w:t>
            </w:r>
          </w:p>
          <w:p w14:paraId="62C7D66E" w14:textId="77777777" w:rsidR="00696437" w:rsidRPr="00696437" w:rsidRDefault="00696437" w:rsidP="009F15B6">
            <w:pPr>
              <w:numPr>
                <w:ilvl w:val="0"/>
                <w:numId w:val="20"/>
              </w:numPr>
              <w:pBdr>
                <w:top w:val="nil"/>
                <w:left w:val="nil"/>
                <w:bottom w:val="nil"/>
                <w:right w:val="nil"/>
                <w:between w:val="nil"/>
              </w:pBdr>
              <w:spacing w:before="240" w:after="240"/>
              <w:rPr>
                <w:sz w:val="22"/>
                <w:szCs w:val="22"/>
              </w:rPr>
            </w:pPr>
            <w:r w:rsidRPr="00696437">
              <w:rPr>
                <w:sz w:val="22"/>
                <w:szCs w:val="22"/>
              </w:rPr>
              <w:t>How am I going to use what I have learned in my professional practice?</w:t>
            </w:r>
          </w:p>
          <w:p w14:paraId="277A1779" w14:textId="77777777" w:rsidR="00696437" w:rsidRPr="00696437" w:rsidRDefault="00696437" w:rsidP="009F15B6">
            <w:pPr>
              <w:numPr>
                <w:ilvl w:val="0"/>
                <w:numId w:val="20"/>
              </w:numPr>
              <w:pBdr>
                <w:top w:val="nil"/>
                <w:left w:val="nil"/>
                <w:bottom w:val="nil"/>
                <w:right w:val="nil"/>
                <w:between w:val="nil"/>
              </w:pBdr>
              <w:spacing w:before="240" w:after="240"/>
              <w:rPr>
                <w:sz w:val="22"/>
                <w:szCs w:val="22"/>
              </w:rPr>
            </w:pPr>
            <w:r w:rsidRPr="00696437">
              <w:rPr>
                <w:sz w:val="22"/>
                <w:szCs w:val="22"/>
              </w:rPr>
              <w:t>How can I improve my own practice considering what I have learned?</w:t>
            </w:r>
          </w:p>
          <w:p w14:paraId="11E34AD0" w14:textId="77777777" w:rsidR="00696437" w:rsidRPr="00696437" w:rsidRDefault="00696437" w:rsidP="009F15B6">
            <w:pPr>
              <w:numPr>
                <w:ilvl w:val="0"/>
                <w:numId w:val="20"/>
              </w:numPr>
              <w:pBdr>
                <w:top w:val="nil"/>
                <w:left w:val="nil"/>
                <w:bottom w:val="nil"/>
                <w:right w:val="nil"/>
                <w:between w:val="nil"/>
              </w:pBdr>
              <w:spacing w:before="240" w:after="240"/>
              <w:rPr>
                <w:sz w:val="22"/>
                <w:szCs w:val="22"/>
              </w:rPr>
            </w:pPr>
            <w:r w:rsidRPr="00696437">
              <w:rPr>
                <w:sz w:val="22"/>
                <w:szCs w:val="22"/>
              </w:rPr>
              <w:t>What questions or support do I need help with?</w:t>
            </w:r>
          </w:p>
          <w:p w14:paraId="7D15290C"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Check for questions on the reflective journals.</w:t>
            </w:r>
          </w:p>
        </w:tc>
        <w:tc>
          <w:tcPr>
            <w:tcW w:w="4208" w:type="dxa"/>
            <w:shd w:val="clear" w:color="auto" w:fill="9BD0E8"/>
            <w:tcMar>
              <w:top w:w="80" w:type="dxa"/>
              <w:left w:w="80" w:type="dxa"/>
              <w:bottom w:w="80" w:type="dxa"/>
              <w:right w:w="80" w:type="dxa"/>
            </w:tcMar>
          </w:tcPr>
          <w:p w14:paraId="2FD4B65C" w14:textId="77777777" w:rsidR="00FA158A" w:rsidRPr="00170914" w:rsidRDefault="00FA158A">
            <w:pPr>
              <w:pBdr>
                <w:top w:val="nil"/>
                <w:left w:val="nil"/>
                <w:bottom w:val="nil"/>
                <w:right w:val="nil"/>
                <w:between w:val="nil"/>
              </w:pBdr>
              <w:spacing w:before="240" w:after="240"/>
              <w:rPr>
                <w:sz w:val="22"/>
                <w:szCs w:val="22"/>
              </w:rPr>
            </w:pPr>
          </w:p>
        </w:tc>
      </w:tr>
      <w:tr w:rsidR="00FA158A" w:rsidRPr="00170914" w14:paraId="05F90FFA" w14:textId="77777777" w:rsidTr="00696437">
        <w:trPr>
          <w:trHeight w:val="2571"/>
        </w:trPr>
        <w:tc>
          <w:tcPr>
            <w:tcW w:w="1155" w:type="dxa"/>
            <w:shd w:val="clear" w:color="auto" w:fill="036794"/>
            <w:tcMar>
              <w:top w:w="80" w:type="dxa"/>
              <w:left w:w="80" w:type="dxa"/>
              <w:bottom w:w="80" w:type="dxa"/>
              <w:right w:w="80" w:type="dxa"/>
            </w:tcMar>
          </w:tcPr>
          <w:p w14:paraId="46F89FCF" w14:textId="77777777" w:rsidR="00FA158A" w:rsidRPr="00696437" w:rsidRDefault="00291260">
            <w:pPr>
              <w:pBdr>
                <w:top w:val="nil"/>
                <w:left w:val="nil"/>
                <w:bottom w:val="nil"/>
                <w:right w:val="nil"/>
                <w:between w:val="nil"/>
              </w:pBdr>
              <w:spacing w:before="240" w:after="240"/>
              <w:rPr>
                <w:b/>
                <w:bCs/>
                <w:color w:val="FFFFFF" w:themeColor="background1"/>
              </w:rPr>
            </w:pPr>
            <w:r w:rsidRPr="00696437">
              <w:rPr>
                <w:b/>
                <w:bCs/>
                <w:color w:val="FFFFFF" w:themeColor="background1"/>
              </w:rPr>
              <w:t>15’</w:t>
            </w:r>
          </w:p>
        </w:tc>
        <w:tc>
          <w:tcPr>
            <w:tcW w:w="3547" w:type="dxa"/>
            <w:shd w:val="clear" w:color="auto" w:fill="9BD0E8"/>
            <w:tcMar>
              <w:top w:w="80" w:type="dxa"/>
              <w:left w:w="80" w:type="dxa"/>
              <w:bottom w:w="80" w:type="dxa"/>
              <w:right w:w="80" w:type="dxa"/>
            </w:tcMar>
          </w:tcPr>
          <w:p w14:paraId="65EC5D14" w14:textId="2198EC43" w:rsidR="00FA158A" w:rsidRPr="00696437" w:rsidRDefault="00291260">
            <w:pPr>
              <w:pBdr>
                <w:top w:val="nil"/>
                <w:left w:val="nil"/>
                <w:bottom w:val="nil"/>
                <w:right w:val="nil"/>
                <w:between w:val="nil"/>
              </w:pBdr>
              <w:spacing w:before="240" w:after="240"/>
              <w:rPr>
                <w:b/>
                <w:sz w:val="22"/>
                <w:szCs w:val="22"/>
              </w:rPr>
            </w:pPr>
            <w:r w:rsidRPr="00170914">
              <w:rPr>
                <w:b/>
                <w:sz w:val="22"/>
                <w:szCs w:val="22"/>
              </w:rPr>
              <w:t>Technical introduction</w:t>
            </w:r>
          </w:p>
          <w:p w14:paraId="37BBA8B3" w14:textId="7D991AE7"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Applicable to </w:t>
            </w:r>
            <w:proofErr w:type="gramStart"/>
            <w:r w:rsidRPr="00170914">
              <w:rPr>
                <w:sz w:val="22"/>
                <w:szCs w:val="22"/>
              </w:rPr>
              <w:t>remotely</w:t>
            </w:r>
            <w:r w:rsidR="0018487A" w:rsidRPr="00170914">
              <w:rPr>
                <w:sz w:val="22"/>
                <w:szCs w:val="22"/>
              </w:rPr>
              <w:t>-</w:t>
            </w:r>
            <w:r w:rsidRPr="00170914">
              <w:rPr>
                <w:sz w:val="22"/>
                <w:szCs w:val="22"/>
              </w:rPr>
              <w:t>facilitated</w:t>
            </w:r>
            <w:proofErr w:type="gramEnd"/>
            <w:r w:rsidRPr="00170914">
              <w:rPr>
                <w:sz w:val="22"/>
                <w:szCs w:val="22"/>
              </w:rPr>
              <w:t xml:space="preserve"> version only</w:t>
            </w:r>
          </w:p>
          <w:p w14:paraId="3543AC1A" w14:textId="77777777" w:rsidR="00FA158A" w:rsidRPr="00170914" w:rsidRDefault="00291260">
            <w:pPr>
              <w:pBdr>
                <w:top w:val="nil"/>
                <w:left w:val="nil"/>
                <w:bottom w:val="nil"/>
                <w:right w:val="nil"/>
                <w:between w:val="nil"/>
              </w:pBdr>
              <w:spacing w:before="240" w:after="240"/>
            </w:pPr>
            <w:r w:rsidRPr="00170914">
              <w:rPr>
                <w:sz w:val="22"/>
                <w:szCs w:val="22"/>
              </w:rPr>
              <w:t xml:space="preserve"> </w:t>
            </w:r>
          </w:p>
        </w:tc>
        <w:tc>
          <w:tcPr>
            <w:tcW w:w="4208" w:type="dxa"/>
            <w:shd w:val="clear" w:color="auto" w:fill="9BD0E8"/>
            <w:tcMar>
              <w:top w:w="80" w:type="dxa"/>
              <w:left w:w="80" w:type="dxa"/>
              <w:bottom w:w="80" w:type="dxa"/>
              <w:right w:w="80" w:type="dxa"/>
            </w:tcMar>
          </w:tcPr>
          <w:p w14:paraId="002E2975" w14:textId="77777777" w:rsidR="00FA158A" w:rsidRPr="00170914" w:rsidRDefault="00291260">
            <w:pPr>
              <w:pBdr>
                <w:top w:val="nil"/>
                <w:left w:val="nil"/>
                <w:bottom w:val="nil"/>
                <w:right w:val="nil"/>
                <w:between w:val="nil"/>
              </w:pBdr>
              <w:spacing w:before="240" w:after="240"/>
            </w:pPr>
            <w:r w:rsidRPr="00170914">
              <w:rPr>
                <w:i/>
                <w:sz w:val="22"/>
                <w:szCs w:val="22"/>
              </w:rPr>
              <w:t>NB: This section needs to be developed by the technical producer based on the platforms and tools you will use in the course. The aim is to familiarise participants with the key features to enable them to quickly and easily engage with activities later in the course.</w:t>
            </w:r>
          </w:p>
        </w:tc>
      </w:tr>
      <w:tr w:rsidR="00FA158A" w:rsidRPr="00170914" w14:paraId="0394D004" w14:textId="77777777" w:rsidTr="00696437">
        <w:trPr>
          <w:trHeight w:val="3990"/>
        </w:trPr>
        <w:tc>
          <w:tcPr>
            <w:tcW w:w="1155" w:type="dxa"/>
            <w:shd w:val="clear" w:color="auto" w:fill="036794"/>
            <w:tcMar>
              <w:top w:w="80" w:type="dxa"/>
              <w:left w:w="80" w:type="dxa"/>
              <w:bottom w:w="80" w:type="dxa"/>
              <w:right w:w="80" w:type="dxa"/>
            </w:tcMar>
          </w:tcPr>
          <w:p w14:paraId="3EE68C37" w14:textId="77777777" w:rsidR="00FA158A" w:rsidRPr="00696437" w:rsidRDefault="00291260">
            <w:pPr>
              <w:pBdr>
                <w:top w:val="nil"/>
                <w:left w:val="nil"/>
                <w:bottom w:val="nil"/>
                <w:right w:val="nil"/>
                <w:between w:val="nil"/>
              </w:pBdr>
              <w:spacing w:before="240" w:after="240"/>
              <w:rPr>
                <w:b/>
                <w:bCs/>
                <w:color w:val="FFFFFF" w:themeColor="background1"/>
              </w:rPr>
            </w:pPr>
            <w:r w:rsidRPr="00696437">
              <w:rPr>
                <w:b/>
                <w:bCs/>
                <w:color w:val="FFFFFF" w:themeColor="background1"/>
              </w:rPr>
              <w:lastRenderedPageBreak/>
              <w:t>10’</w:t>
            </w:r>
          </w:p>
        </w:tc>
        <w:tc>
          <w:tcPr>
            <w:tcW w:w="3547" w:type="dxa"/>
            <w:shd w:val="clear" w:color="auto" w:fill="9BD0E8"/>
            <w:tcMar>
              <w:top w:w="80" w:type="dxa"/>
              <w:left w:w="80" w:type="dxa"/>
              <w:bottom w:w="80" w:type="dxa"/>
              <w:right w:w="80" w:type="dxa"/>
            </w:tcMar>
          </w:tcPr>
          <w:p w14:paraId="2D9DEA24" w14:textId="77777777" w:rsidR="00FA158A" w:rsidRPr="00170914" w:rsidRDefault="00291260">
            <w:pPr>
              <w:pBdr>
                <w:top w:val="nil"/>
                <w:left w:val="nil"/>
                <w:bottom w:val="nil"/>
                <w:right w:val="nil"/>
                <w:between w:val="nil"/>
              </w:pBdr>
              <w:spacing w:before="240" w:after="240"/>
              <w:rPr>
                <w:b/>
                <w:sz w:val="22"/>
                <w:szCs w:val="22"/>
              </w:rPr>
            </w:pPr>
            <w:r w:rsidRPr="00170914">
              <w:rPr>
                <w:b/>
                <w:sz w:val="22"/>
                <w:szCs w:val="22"/>
              </w:rPr>
              <w:t>The learning environment</w:t>
            </w:r>
          </w:p>
          <w:p w14:paraId="1E2C37B4"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In plenary, ask: How do we want to work together? What behaviours do we commit to, to make the most of our time together?</w:t>
            </w:r>
          </w:p>
          <w:p w14:paraId="2161B8F4"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 </w:t>
            </w:r>
          </w:p>
          <w:p w14:paraId="6FC88F3F" w14:textId="02AC8EBA" w:rsidR="00FA158A" w:rsidRPr="00696437" w:rsidRDefault="00291260">
            <w:pPr>
              <w:pBdr>
                <w:top w:val="nil"/>
                <w:left w:val="nil"/>
                <w:bottom w:val="nil"/>
                <w:right w:val="nil"/>
                <w:between w:val="nil"/>
              </w:pBdr>
              <w:spacing w:before="240" w:after="240"/>
              <w:rPr>
                <w:sz w:val="22"/>
                <w:szCs w:val="22"/>
              </w:rPr>
            </w:pPr>
            <w:r w:rsidRPr="00170914">
              <w:rPr>
                <w:sz w:val="22"/>
                <w:szCs w:val="22"/>
              </w:rPr>
              <w:t>Facilitate the discussion and make a note of the commitments on a flipchart, then display this on the wall of the training room.</w:t>
            </w:r>
          </w:p>
        </w:tc>
        <w:tc>
          <w:tcPr>
            <w:tcW w:w="4208" w:type="dxa"/>
            <w:shd w:val="clear" w:color="auto" w:fill="9BD0E8"/>
            <w:tcMar>
              <w:top w:w="80" w:type="dxa"/>
              <w:left w:w="80" w:type="dxa"/>
              <w:bottom w:w="80" w:type="dxa"/>
              <w:right w:w="80" w:type="dxa"/>
            </w:tcMar>
          </w:tcPr>
          <w:p w14:paraId="7C2C612A"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 </w:t>
            </w:r>
          </w:p>
          <w:p w14:paraId="4D987D12"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 </w:t>
            </w:r>
          </w:p>
          <w:p w14:paraId="6E02FC45" w14:textId="1678DB30" w:rsidR="00FA158A" w:rsidRPr="00170914" w:rsidRDefault="00291260">
            <w:pPr>
              <w:pBdr>
                <w:top w:val="nil"/>
                <w:left w:val="nil"/>
                <w:bottom w:val="nil"/>
                <w:right w:val="nil"/>
                <w:between w:val="nil"/>
              </w:pBdr>
              <w:spacing w:before="240" w:after="240"/>
            </w:pPr>
            <w:r w:rsidRPr="00170914">
              <w:rPr>
                <w:sz w:val="22"/>
                <w:szCs w:val="22"/>
              </w:rPr>
              <w:t xml:space="preserve">Use the </w:t>
            </w:r>
            <w:r w:rsidR="0018487A" w:rsidRPr="00170914">
              <w:rPr>
                <w:sz w:val="22"/>
                <w:szCs w:val="22"/>
              </w:rPr>
              <w:t>built-in</w:t>
            </w:r>
            <w:r w:rsidRPr="00170914">
              <w:rPr>
                <w:sz w:val="22"/>
                <w:szCs w:val="22"/>
              </w:rPr>
              <w:t xml:space="preserve"> whiteboard function or another online whiteboard. Producer to annotate suggestions on whiteboard</w:t>
            </w:r>
            <w:r w:rsidR="000A6CE8" w:rsidRPr="00170914">
              <w:rPr>
                <w:sz w:val="22"/>
                <w:szCs w:val="22"/>
              </w:rPr>
              <w:t>.</w:t>
            </w:r>
          </w:p>
        </w:tc>
      </w:tr>
      <w:tr w:rsidR="00FA158A" w:rsidRPr="00170914" w14:paraId="146E8883" w14:textId="77777777" w:rsidTr="00696437">
        <w:trPr>
          <w:trHeight w:val="1555"/>
        </w:trPr>
        <w:tc>
          <w:tcPr>
            <w:tcW w:w="1155" w:type="dxa"/>
            <w:shd w:val="clear" w:color="auto" w:fill="036794"/>
            <w:tcMar>
              <w:top w:w="80" w:type="dxa"/>
              <w:left w:w="80" w:type="dxa"/>
              <w:bottom w:w="80" w:type="dxa"/>
              <w:right w:w="80" w:type="dxa"/>
            </w:tcMar>
          </w:tcPr>
          <w:p w14:paraId="7EFCE11F" w14:textId="77777777" w:rsidR="00FA158A" w:rsidRPr="00696437" w:rsidRDefault="00291260">
            <w:pPr>
              <w:pBdr>
                <w:top w:val="nil"/>
                <w:left w:val="nil"/>
                <w:bottom w:val="nil"/>
                <w:right w:val="nil"/>
                <w:between w:val="nil"/>
              </w:pBdr>
              <w:spacing w:before="240" w:after="240"/>
              <w:rPr>
                <w:b/>
                <w:bCs/>
                <w:color w:val="FFFFFF" w:themeColor="background1"/>
              </w:rPr>
            </w:pPr>
            <w:r w:rsidRPr="00696437">
              <w:rPr>
                <w:b/>
                <w:bCs/>
                <w:color w:val="FFFFFF" w:themeColor="background1"/>
              </w:rPr>
              <w:t>5’</w:t>
            </w:r>
          </w:p>
        </w:tc>
        <w:tc>
          <w:tcPr>
            <w:tcW w:w="3547" w:type="dxa"/>
            <w:shd w:val="clear" w:color="auto" w:fill="9BD0E8"/>
            <w:tcMar>
              <w:top w:w="80" w:type="dxa"/>
              <w:left w:w="80" w:type="dxa"/>
              <w:bottom w:w="80" w:type="dxa"/>
              <w:right w:w="80" w:type="dxa"/>
            </w:tcMar>
          </w:tcPr>
          <w:p w14:paraId="465560E4" w14:textId="77777777" w:rsidR="00FA158A" w:rsidRPr="00170914" w:rsidRDefault="00291260">
            <w:pPr>
              <w:pBdr>
                <w:top w:val="nil"/>
                <w:left w:val="nil"/>
                <w:bottom w:val="nil"/>
                <w:right w:val="nil"/>
                <w:between w:val="nil"/>
              </w:pBdr>
              <w:spacing w:before="240" w:after="240"/>
              <w:rPr>
                <w:b/>
                <w:sz w:val="22"/>
                <w:szCs w:val="22"/>
              </w:rPr>
            </w:pPr>
            <w:r w:rsidRPr="00170914">
              <w:rPr>
                <w:b/>
                <w:sz w:val="22"/>
                <w:szCs w:val="22"/>
              </w:rPr>
              <w:t>Wrap up</w:t>
            </w:r>
          </w:p>
          <w:p w14:paraId="5472E3C4"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Wrap up this session, checking for any questions.</w:t>
            </w:r>
          </w:p>
          <w:p w14:paraId="5698C758" w14:textId="77777777" w:rsidR="00FA158A" w:rsidRPr="00170914" w:rsidRDefault="00291260">
            <w:pPr>
              <w:pBdr>
                <w:top w:val="nil"/>
                <w:left w:val="nil"/>
                <w:bottom w:val="nil"/>
                <w:right w:val="nil"/>
                <w:between w:val="nil"/>
              </w:pBdr>
              <w:spacing w:before="240" w:after="240"/>
            </w:pPr>
            <w:r w:rsidRPr="00170914">
              <w:rPr>
                <w:sz w:val="22"/>
                <w:szCs w:val="22"/>
              </w:rPr>
              <w:t xml:space="preserve"> </w:t>
            </w:r>
          </w:p>
        </w:tc>
        <w:tc>
          <w:tcPr>
            <w:tcW w:w="4208" w:type="dxa"/>
            <w:shd w:val="clear" w:color="auto" w:fill="9BD0E8"/>
            <w:tcMar>
              <w:top w:w="80" w:type="dxa"/>
              <w:left w:w="80" w:type="dxa"/>
              <w:bottom w:w="80" w:type="dxa"/>
              <w:right w:w="80" w:type="dxa"/>
            </w:tcMar>
          </w:tcPr>
          <w:p w14:paraId="3E245F73" w14:textId="77777777" w:rsidR="00FA158A" w:rsidRPr="00170914" w:rsidRDefault="00291260">
            <w:pPr>
              <w:pBdr>
                <w:top w:val="nil"/>
                <w:left w:val="nil"/>
                <w:bottom w:val="nil"/>
                <w:right w:val="nil"/>
                <w:between w:val="nil"/>
              </w:pBdr>
              <w:spacing w:before="240" w:after="240"/>
            </w:pPr>
            <w:r w:rsidRPr="00170914">
              <w:rPr>
                <w:sz w:val="22"/>
                <w:szCs w:val="22"/>
              </w:rPr>
              <w:t>For remote, use this time for a 5-minute screen break.</w:t>
            </w:r>
          </w:p>
        </w:tc>
      </w:tr>
    </w:tbl>
    <w:p w14:paraId="5E16186F" w14:textId="77777777" w:rsidR="00FA158A" w:rsidRPr="00170914" w:rsidRDefault="00FA158A">
      <w:pPr>
        <w:widowControl w:val="0"/>
        <w:pBdr>
          <w:top w:val="nil"/>
          <w:left w:val="nil"/>
          <w:bottom w:val="nil"/>
          <w:right w:val="nil"/>
          <w:between w:val="nil"/>
        </w:pBdr>
        <w:spacing w:after="240"/>
        <w:rPr>
          <w:sz w:val="22"/>
          <w:szCs w:val="22"/>
        </w:rPr>
      </w:pPr>
    </w:p>
    <w:p w14:paraId="10B44B3F" w14:textId="77777777" w:rsidR="00FA158A" w:rsidRPr="00170914" w:rsidRDefault="00FA158A">
      <w:pPr>
        <w:widowControl w:val="0"/>
        <w:pBdr>
          <w:top w:val="nil"/>
          <w:left w:val="nil"/>
          <w:bottom w:val="nil"/>
          <w:right w:val="nil"/>
          <w:between w:val="nil"/>
        </w:pBdr>
        <w:spacing w:after="240"/>
        <w:rPr>
          <w:sz w:val="22"/>
          <w:szCs w:val="22"/>
        </w:rPr>
      </w:pPr>
    </w:p>
    <w:p w14:paraId="6FB75918" w14:textId="77777777" w:rsidR="00FA158A" w:rsidRPr="00170914" w:rsidRDefault="00291260">
      <w:pPr>
        <w:widowControl w:val="0"/>
        <w:pBdr>
          <w:top w:val="nil"/>
          <w:left w:val="nil"/>
          <w:bottom w:val="nil"/>
          <w:right w:val="nil"/>
          <w:between w:val="nil"/>
        </w:pBdr>
        <w:shd w:val="clear" w:color="auto" w:fill="405D78"/>
        <w:spacing w:before="240" w:line="276" w:lineRule="auto"/>
        <w:jc w:val="center"/>
        <w:rPr>
          <w:b/>
          <w:color w:val="FFFFFF"/>
          <w:sz w:val="48"/>
          <w:szCs w:val="48"/>
        </w:rPr>
      </w:pPr>
      <w:r w:rsidRPr="00170914">
        <w:rPr>
          <w:b/>
          <w:color w:val="FFFFFF"/>
          <w:sz w:val="48"/>
          <w:szCs w:val="48"/>
        </w:rPr>
        <w:t xml:space="preserve">The Child </w:t>
      </w:r>
    </w:p>
    <w:p w14:paraId="67E1EA2C" w14:textId="77777777" w:rsidR="00FA158A" w:rsidRPr="00170914" w:rsidRDefault="00291260">
      <w:pPr>
        <w:widowControl w:val="0"/>
        <w:pBdr>
          <w:top w:val="nil"/>
          <w:left w:val="nil"/>
          <w:bottom w:val="nil"/>
          <w:right w:val="nil"/>
          <w:between w:val="nil"/>
        </w:pBdr>
        <w:spacing w:before="240" w:after="240"/>
        <w:rPr>
          <w:sz w:val="22"/>
          <w:szCs w:val="22"/>
        </w:rPr>
      </w:pPr>
      <w:r w:rsidRPr="00170914">
        <w:rPr>
          <w:sz w:val="22"/>
          <w:szCs w:val="22"/>
        </w:rPr>
        <w:t xml:space="preserve"> </w:t>
      </w:r>
      <w:r w:rsidRPr="00170914">
        <w:rPr>
          <w:sz w:val="22"/>
          <w:szCs w:val="22"/>
        </w:rPr>
        <w:br/>
      </w:r>
      <w:r w:rsidRPr="00696437">
        <w:rPr>
          <w:color w:val="314760"/>
          <w:sz w:val="22"/>
          <w:szCs w:val="22"/>
        </w:rPr>
        <w:t xml:space="preserve">Session length: </w:t>
      </w:r>
      <w:r w:rsidRPr="00696437">
        <w:rPr>
          <w:color w:val="000000" w:themeColor="text1"/>
          <w:sz w:val="22"/>
          <w:szCs w:val="22"/>
        </w:rPr>
        <w:t>175 minutes</w:t>
      </w:r>
    </w:p>
    <w:p w14:paraId="60E18EF2" w14:textId="3904CD74" w:rsidR="00FA158A" w:rsidRPr="00170914" w:rsidRDefault="00291260">
      <w:pPr>
        <w:widowControl w:val="0"/>
        <w:pBdr>
          <w:top w:val="nil"/>
          <w:left w:val="nil"/>
          <w:bottom w:val="nil"/>
          <w:right w:val="nil"/>
          <w:between w:val="nil"/>
        </w:pBdr>
        <w:spacing w:before="240" w:after="240"/>
        <w:rPr>
          <w:sz w:val="22"/>
          <w:szCs w:val="22"/>
        </w:rPr>
      </w:pPr>
      <w:r w:rsidRPr="00696437">
        <w:rPr>
          <w:color w:val="314760"/>
          <w:sz w:val="22"/>
          <w:szCs w:val="22"/>
        </w:rPr>
        <w:t xml:space="preserve">Session aim: </w:t>
      </w:r>
      <w:r w:rsidR="006856AD" w:rsidRPr="00170914">
        <w:rPr>
          <w:sz w:val="22"/>
          <w:szCs w:val="22"/>
        </w:rPr>
        <w:t>P</w:t>
      </w:r>
      <w:r w:rsidRPr="00170914">
        <w:rPr>
          <w:sz w:val="22"/>
          <w:szCs w:val="22"/>
        </w:rPr>
        <w:t>articipants understand the unique nature of childhood</w:t>
      </w:r>
      <w:r w:rsidR="009C1E8D" w:rsidRPr="00170914">
        <w:rPr>
          <w:sz w:val="22"/>
          <w:szCs w:val="22"/>
        </w:rPr>
        <w:t xml:space="preserve"> and</w:t>
      </w:r>
      <w:r w:rsidRPr="00170914">
        <w:rPr>
          <w:sz w:val="22"/>
          <w:szCs w:val="22"/>
        </w:rPr>
        <w:t xml:space="preserve"> </w:t>
      </w:r>
      <w:r w:rsidR="009C1E8D" w:rsidRPr="00170914">
        <w:rPr>
          <w:sz w:val="22"/>
          <w:szCs w:val="22"/>
        </w:rPr>
        <w:t xml:space="preserve">can </w:t>
      </w:r>
      <w:r w:rsidRPr="00170914">
        <w:rPr>
          <w:sz w:val="22"/>
          <w:szCs w:val="22"/>
        </w:rPr>
        <w:t>recogni</w:t>
      </w:r>
      <w:r w:rsidR="009F36D4" w:rsidRPr="00170914">
        <w:rPr>
          <w:sz w:val="22"/>
          <w:szCs w:val="22"/>
        </w:rPr>
        <w:t>s</w:t>
      </w:r>
      <w:r w:rsidRPr="00170914">
        <w:rPr>
          <w:sz w:val="22"/>
          <w:szCs w:val="22"/>
        </w:rPr>
        <w:t xml:space="preserve">e stages of child development and risk </w:t>
      </w:r>
      <w:r w:rsidR="009C1E8D" w:rsidRPr="00170914">
        <w:rPr>
          <w:sz w:val="22"/>
          <w:szCs w:val="22"/>
        </w:rPr>
        <w:t>as well as</w:t>
      </w:r>
      <w:r w:rsidRPr="00170914">
        <w:rPr>
          <w:sz w:val="22"/>
          <w:szCs w:val="22"/>
        </w:rPr>
        <w:t xml:space="preserve"> protective factors children may be exposed to</w:t>
      </w:r>
      <w:r w:rsidR="006856AD" w:rsidRPr="00170914">
        <w:rPr>
          <w:sz w:val="22"/>
          <w:szCs w:val="22"/>
        </w:rPr>
        <w:t>.</w:t>
      </w:r>
    </w:p>
    <w:p w14:paraId="4835C882" w14:textId="34EB5469" w:rsidR="00FA158A" w:rsidRPr="00170914" w:rsidRDefault="00291260">
      <w:pPr>
        <w:widowControl w:val="0"/>
        <w:pBdr>
          <w:top w:val="nil"/>
          <w:left w:val="nil"/>
          <w:bottom w:val="nil"/>
          <w:right w:val="nil"/>
          <w:between w:val="nil"/>
        </w:pBdr>
        <w:spacing w:before="240" w:after="240"/>
        <w:rPr>
          <w:sz w:val="22"/>
          <w:szCs w:val="22"/>
        </w:rPr>
      </w:pPr>
      <w:r w:rsidRPr="00696437">
        <w:rPr>
          <w:color w:val="314760"/>
          <w:sz w:val="22"/>
          <w:szCs w:val="22"/>
        </w:rPr>
        <w:t>Session objectives</w:t>
      </w:r>
      <w:r w:rsidR="009C1E8D" w:rsidRPr="00696437">
        <w:rPr>
          <w:color w:val="314760"/>
          <w:sz w:val="22"/>
          <w:szCs w:val="22"/>
        </w:rPr>
        <w:t>:</w:t>
      </w:r>
      <w:r w:rsidRPr="00696437">
        <w:rPr>
          <w:color w:val="314760"/>
          <w:sz w:val="22"/>
          <w:szCs w:val="22"/>
        </w:rPr>
        <w:t xml:space="preserve"> </w:t>
      </w:r>
      <w:r w:rsidR="006856AD" w:rsidRPr="00170914">
        <w:rPr>
          <w:sz w:val="22"/>
          <w:szCs w:val="22"/>
        </w:rPr>
        <w:t>B</w:t>
      </w:r>
      <w:r w:rsidRPr="00170914">
        <w:rPr>
          <w:sz w:val="22"/>
          <w:szCs w:val="22"/>
        </w:rPr>
        <w:t>y the end of the session, participants will be able to:</w:t>
      </w:r>
    </w:p>
    <w:p w14:paraId="525A00F6" w14:textId="77777777" w:rsidR="00FA158A" w:rsidRPr="00696437" w:rsidRDefault="00291260" w:rsidP="009F15B6">
      <w:pPr>
        <w:pStyle w:val="ListParagraph"/>
        <w:widowControl w:val="0"/>
        <w:numPr>
          <w:ilvl w:val="0"/>
          <w:numId w:val="70"/>
        </w:numPr>
        <w:pBdr>
          <w:top w:val="nil"/>
          <w:left w:val="nil"/>
          <w:bottom w:val="nil"/>
          <w:right w:val="nil"/>
          <w:between w:val="nil"/>
        </w:pBdr>
        <w:spacing w:before="240"/>
        <w:rPr>
          <w:rFonts w:ascii="Calibri" w:hAnsi="Calibri" w:cs="Calibri"/>
        </w:rPr>
      </w:pPr>
      <w:r w:rsidRPr="00696437">
        <w:rPr>
          <w:rFonts w:ascii="Calibri" w:hAnsi="Calibri" w:cs="Calibri"/>
        </w:rPr>
        <w:t>Recall the definition of a child and developmental stages</w:t>
      </w:r>
    </w:p>
    <w:p w14:paraId="61E3C01F" w14:textId="4978F430" w:rsidR="00FA158A" w:rsidRPr="00696437" w:rsidRDefault="00291260" w:rsidP="009F15B6">
      <w:pPr>
        <w:pStyle w:val="ListParagraph"/>
        <w:widowControl w:val="0"/>
        <w:numPr>
          <w:ilvl w:val="0"/>
          <w:numId w:val="70"/>
        </w:numPr>
        <w:pBdr>
          <w:top w:val="nil"/>
          <w:left w:val="nil"/>
          <w:bottom w:val="nil"/>
          <w:right w:val="nil"/>
          <w:between w:val="nil"/>
        </w:pBdr>
        <w:rPr>
          <w:rFonts w:ascii="Calibri" w:hAnsi="Calibri" w:cs="Calibri"/>
        </w:rPr>
      </w:pPr>
      <w:r w:rsidRPr="00696437">
        <w:rPr>
          <w:rFonts w:ascii="Calibri" w:hAnsi="Calibri" w:cs="Calibri"/>
        </w:rPr>
        <w:t xml:space="preserve">Describe some of children’s varying protection risks and protective factors using a </w:t>
      </w:r>
      <w:r w:rsidR="000A6CE8" w:rsidRPr="00696437">
        <w:rPr>
          <w:rFonts w:ascii="Calibri" w:hAnsi="Calibri" w:cs="Calibri"/>
        </w:rPr>
        <w:t>Socio-Ecological Model</w:t>
      </w:r>
      <w:r w:rsidRPr="00696437">
        <w:rPr>
          <w:rFonts w:ascii="Calibri" w:hAnsi="Calibri" w:cs="Calibri"/>
        </w:rPr>
        <w:t xml:space="preserve"> and a developmental lens</w:t>
      </w:r>
    </w:p>
    <w:p w14:paraId="794E4E88" w14:textId="3BC58C1D" w:rsidR="00FA158A" w:rsidRPr="00696437" w:rsidRDefault="00291260" w:rsidP="009F15B6">
      <w:pPr>
        <w:pStyle w:val="ListParagraph"/>
        <w:widowControl w:val="0"/>
        <w:numPr>
          <w:ilvl w:val="0"/>
          <w:numId w:val="70"/>
        </w:numPr>
        <w:pBdr>
          <w:top w:val="nil"/>
          <w:left w:val="nil"/>
          <w:bottom w:val="nil"/>
          <w:right w:val="nil"/>
          <w:between w:val="nil"/>
        </w:pBdr>
        <w:spacing w:after="240"/>
      </w:pPr>
      <w:r w:rsidRPr="00696437">
        <w:rPr>
          <w:rFonts w:ascii="Calibri" w:hAnsi="Calibri" w:cs="Calibri"/>
        </w:rPr>
        <w:t>Describe how other factors</w:t>
      </w:r>
      <w:r w:rsidR="009C1E8D" w:rsidRPr="00696437">
        <w:rPr>
          <w:rFonts w:ascii="Calibri" w:hAnsi="Calibri" w:cs="Calibri"/>
        </w:rPr>
        <w:t>,</w:t>
      </w:r>
      <w:r w:rsidRPr="00696437">
        <w:rPr>
          <w:rFonts w:ascii="Calibri" w:hAnsi="Calibri" w:cs="Calibri"/>
        </w:rPr>
        <w:t xml:space="preserve"> such as gender</w:t>
      </w:r>
      <w:r w:rsidR="009C1E8D" w:rsidRPr="00696437">
        <w:rPr>
          <w:rFonts w:ascii="Calibri" w:hAnsi="Calibri" w:cs="Calibri"/>
        </w:rPr>
        <w:t>,</w:t>
      </w:r>
      <w:r w:rsidRPr="00696437">
        <w:rPr>
          <w:rFonts w:ascii="Calibri" w:hAnsi="Calibri" w:cs="Calibri"/>
        </w:rPr>
        <w:t xml:space="preserve"> can impact on children’s protection risks and protective factors</w:t>
      </w:r>
      <w:r w:rsidRPr="00170914">
        <w:t xml:space="preserve">     </w:t>
      </w:r>
    </w:p>
    <w:p w14:paraId="4C27BF7A" w14:textId="77777777" w:rsidR="00FA158A" w:rsidRPr="00696437" w:rsidRDefault="00291260">
      <w:pPr>
        <w:widowControl w:val="0"/>
        <w:pBdr>
          <w:top w:val="nil"/>
          <w:left w:val="nil"/>
          <w:bottom w:val="nil"/>
          <w:right w:val="nil"/>
          <w:between w:val="nil"/>
        </w:pBdr>
        <w:spacing w:before="240" w:after="240"/>
        <w:rPr>
          <w:color w:val="314760"/>
          <w:sz w:val="22"/>
          <w:szCs w:val="22"/>
        </w:rPr>
      </w:pPr>
      <w:r w:rsidRPr="00696437">
        <w:rPr>
          <w:color w:val="314760"/>
          <w:sz w:val="22"/>
          <w:szCs w:val="22"/>
        </w:rPr>
        <w:t>Key learning points:</w:t>
      </w:r>
    </w:p>
    <w:p w14:paraId="2BE97FC4" w14:textId="77777777" w:rsidR="00FA158A" w:rsidRPr="00696437" w:rsidRDefault="00291260" w:rsidP="009F15B6">
      <w:pPr>
        <w:pStyle w:val="ListParagraph"/>
        <w:widowControl w:val="0"/>
        <w:numPr>
          <w:ilvl w:val="0"/>
          <w:numId w:val="72"/>
        </w:numPr>
        <w:pBdr>
          <w:top w:val="nil"/>
          <w:left w:val="nil"/>
          <w:bottom w:val="nil"/>
          <w:right w:val="nil"/>
          <w:between w:val="nil"/>
        </w:pBdr>
        <w:spacing w:before="240"/>
        <w:jc w:val="both"/>
        <w:rPr>
          <w:rFonts w:ascii="Calibri" w:hAnsi="Calibri" w:cs="Calibri"/>
        </w:rPr>
      </w:pPr>
      <w:r w:rsidRPr="00696437">
        <w:rPr>
          <w:rFonts w:ascii="Calibri" w:hAnsi="Calibri" w:cs="Calibri"/>
        </w:rPr>
        <w:t xml:space="preserve">The terms child and children refer to all children and young people from birth to 18 years of age, as specified in the UN Convention on the Rights of the Child. </w:t>
      </w:r>
    </w:p>
    <w:p w14:paraId="37D750E1" w14:textId="50832FB0" w:rsidR="00FA158A" w:rsidRPr="00696437" w:rsidRDefault="00291260" w:rsidP="009F15B6">
      <w:pPr>
        <w:pStyle w:val="ListParagraph"/>
        <w:widowControl w:val="0"/>
        <w:numPr>
          <w:ilvl w:val="0"/>
          <w:numId w:val="72"/>
        </w:numPr>
        <w:pBdr>
          <w:top w:val="nil"/>
          <w:left w:val="nil"/>
          <w:bottom w:val="nil"/>
          <w:right w:val="nil"/>
          <w:between w:val="nil"/>
        </w:pBdr>
        <w:jc w:val="both"/>
        <w:rPr>
          <w:rFonts w:ascii="Calibri" w:hAnsi="Calibri" w:cs="Calibri"/>
        </w:rPr>
      </w:pPr>
      <w:r w:rsidRPr="00696437">
        <w:rPr>
          <w:rFonts w:ascii="Calibri" w:hAnsi="Calibri" w:cs="Calibri"/>
        </w:rPr>
        <w:lastRenderedPageBreak/>
        <w:t>Child Development is the process of individual growth and maturation from birth to adulthood. It concerns the physical, cognitive, emotional</w:t>
      </w:r>
      <w:r w:rsidR="00093624" w:rsidRPr="00696437">
        <w:rPr>
          <w:rFonts w:ascii="Calibri" w:hAnsi="Calibri" w:cs="Calibri"/>
        </w:rPr>
        <w:t>,</w:t>
      </w:r>
      <w:r w:rsidRPr="00696437">
        <w:rPr>
          <w:rFonts w:ascii="Calibri" w:hAnsi="Calibri" w:cs="Calibri"/>
        </w:rPr>
        <w:t xml:space="preserve"> and social changes that occur in all children and young people as they grow older. (See supporting information for more details.)</w:t>
      </w:r>
    </w:p>
    <w:p w14:paraId="65D62007" w14:textId="77777777" w:rsidR="00696437" w:rsidRDefault="00291260" w:rsidP="009F15B6">
      <w:pPr>
        <w:pStyle w:val="ListParagraph"/>
        <w:widowControl w:val="0"/>
        <w:numPr>
          <w:ilvl w:val="0"/>
          <w:numId w:val="71"/>
        </w:numPr>
        <w:pBdr>
          <w:top w:val="nil"/>
          <w:left w:val="nil"/>
          <w:bottom w:val="nil"/>
          <w:right w:val="nil"/>
          <w:between w:val="nil"/>
        </w:pBdr>
        <w:jc w:val="both"/>
        <w:rPr>
          <w:rFonts w:ascii="Calibri" w:hAnsi="Calibri" w:cs="Calibri"/>
        </w:rPr>
      </w:pPr>
      <w:r w:rsidRPr="00696437">
        <w:rPr>
          <w:rFonts w:ascii="Calibri" w:hAnsi="Calibri" w:cs="Calibri"/>
        </w:rPr>
        <w:t>As children develop from infants to adolescence</w:t>
      </w:r>
      <w:r w:rsidR="00093624" w:rsidRPr="00696437">
        <w:rPr>
          <w:rFonts w:ascii="Calibri" w:hAnsi="Calibri" w:cs="Calibri"/>
        </w:rPr>
        <w:t>,</w:t>
      </w:r>
      <w:r w:rsidRPr="00696437">
        <w:rPr>
          <w:rFonts w:ascii="Calibri" w:hAnsi="Calibri" w:cs="Calibri"/>
        </w:rPr>
        <w:t xml:space="preserve"> they go through different developmental stages and achieve developmental milestones</w:t>
      </w:r>
      <w:r w:rsidR="00093624" w:rsidRPr="00696437">
        <w:rPr>
          <w:rFonts w:ascii="Calibri" w:hAnsi="Calibri" w:cs="Calibri"/>
        </w:rPr>
        <w:t>;</w:t>
      </w:r>
      <w:r w:rsidRPr="00696437">
        <w:rPr>
          <w:rFonts w:ascii="Calibri" w:hAnsi="Calibri" w:cs="Calibri"/>
        </w:rPr>
        <w:t xml:space="preserve"> abilities that most of the children achieve by a certain age. While age groups can vary according to context and culture, developmental stages are often </w:t>
      </w:r>
      <w:proofErr w:type="spellStart"/>
      <w:r w:rsidRPr="00696437">
        <w:rPr>
          <w:rFonts w:ascii="Calibri" w:hAnsi="Calibri" w:cs="Calibri"/>
        </w:rPr>
        <w:t>organi</w:t>
      </w:r>
      <w:r w:rsidR="009F36D4" w:rsidRPr="00696437">
        <w:rPr>
          <w:rFonts w:ascii="Calibri" w:hAnsi="Calibri" w:cs="Calibri"/>
        </w:rPr>
        <w:t>s</w:t>
      </w:r>
      <w:r w:rsidRPr="00696437">
        <w:rPr>
          <w:rFonts w:ascii="Calibri" w:hAnsi="Calibri" w:cs="Calibri"/>
        </w:rPr>
        <w:t>ed</w:t>
      </w:r>
      <w:proofErr w:type="spellEnd"/>
      <w:r w:rsidRPr="00696437">
        <w:rPr>
          <w:rFonts w:ascii="Calibri" w:hAnsi="Calibri" w:cs="Calibri"/>
        </w:rPr>
        <w:t xml:space="preserve"> into:</w:t>
      </w:r>
    </w:p>
    <w:p w14:paraId="47143C82" w14:textId="77777777" w:rsidR="00696437" w:rsidRPr="00696437" w:rsidRDefault="00291260" w:rsidP="009F15B6">
      <w:pPr>
        <w:pStyle w:val="ListParagraph"/>
        <w:widowControl w:val="0"/>
        <w:numPr>
          <w:ilvl w:val="1"/>
          <w:numId w:val="71"/>
        </w:numPr>
        <w:pBdr>
          <w:top w:val="nil"/>
          <w:left w:val="nil"/>
          <w:bottom w:val="nil"/>
          <w:right w:val="nil"/>
          <w:between w:val="nil"/>
        </w:pBdr>
        <w:jc w:val="both"/>
        <w:rPr>
          <w:rFonts w:ascii="Calibri" w:hAnsi="Calibri" w:cs="Calibri"/>
        </w:rPr>
      </w:pPr>
      <w:r w:rsidRPr="00696437">
        <w:rPr>
          <w:rFonts w:ascii="Calibri" w:hAnsi="Calibri" w:cs="Calibri"/>
        </w:rPr>
        <w:t>Early Childhood: 0 to 6 years of age and</w:t>
      </w:r>
      <w:r w:rsidR="00093624" w:rsidRPr="00696437">
        <w:rPr>
          <w:rFonts w:ascii="Calibri" w:hAnsi="Calibri" w:cs="Calibri"/>
        </w:rPr>
        <w:t>,</w:t>
      </w:r>
      <w:r w:rsidRPr="00696437">
        <w:rPr>
          <w:rFonts w:ascii="Calibri" w:hAnsi="Calibri" w:cs="Calibri"/>
        </w:rPr>
        <w:t xml:space="preserve"> within this</w:t>
      </w:r>
      <w:r w:rsidR="00093624" w:rsidRPr="00696437">
        <w:rPr>
          <w:rFonts w:ascii="Calibri" w:hAnsi="Calibri" w:cs="Calibri"/>
        </w:rPr>
        <w:t>,</w:t>
      </w:r>
      <w:r w:rsidRPr="00696437">
        <w:rPr>
          <w:rFonts w:ascii="Calibri" w:hAnsi="Calibri" w:cs="Calibri"/>
        </w:rPr>
        <w:t xml:space="preserve"> infancy from 0 to 12 months, 1 to 3 years of </w:t>
      </w:r>
      <w:r w:rsidR="00093624" w:rsidRPr="00696437">
        <w:rPr>
          <w:rFonts w:ascii="Calibri" w:hAnsi="Calibri" w:cs="Calibri"/>
        </w:rPr>
        <w:t xml:space="preserve">toddlerhood </w:t>
      </w:r>
      <w:r w:rsidRPr="00696437">
        <w:rPr>
          <w:rFonts w:ascii="Calibri" w:hAnsi="Calibri" w:cs="Calibri"/>
        </w:rPr>
        <w:t>age, 4 to 6 years pre-school age</w:t>
      </w:r>
    </w:p>
    <w:p w14:paraId="6EF32666" w14:textId="77777777" w:rsidR="00696437" w:rsidRPr="00696437" w:rsidRDefault="00291260" w:rsidP="009F15B6">
      <w:pPr>
        <w:pStyle w:val="ListParagraph"/>
        <w:widowControl w:val="0"/>
        <w:numPr>
          <w:ilvl w:val="1"/>
          <w:numId w:val="71"/>
        </w:numPr>
        <w:pBdr>
          <w:top w:val="nil"/>
          <w:left w:val="nil"/>
          <w:bottom w:val="nil"/>
          <w:right w:val="nil"/>
          <w:between w:val="nil"/>
        </w:pBdr>
        <w:jc w:val="both"/>
        <w:rPr>
          <w:rFonts w:ascii="Calibri" w:hAnsi="Calibri" w:cs="Calibri"/>
        </w:rPr>
      </w:pPr>
      <w:r w:rsidRPr="00696437">
        <w:rPr>
          <w:rFonts w:ascii="Calibri" w:hAnsi="Calibri" w:cs="Calibri"/>
        </w:rPr>
        <w:t>Middle Childhood: 7 to 12 years of age</w:t>
      </w:r>
    </w:p>
    <w:p w14:paraId="107186B3" w14:textId="56C8C324" w:rsidR="00FA158A" w:rsidRPr="00696437" w:rsidRDefault="00291260" w:rsidP="009F15B6">
      <w:pPr>
        <w:pStyle w:val="ListParagraph"/>
        <w:widowControl w:val="0"/>
        <w:numPr>
          <w:ilvl w:val="1"/>
          <w:numId w:val="71"/>
        </w:numPr>
        <w:pBdr>
          <w:top w:val="nil"/>
          <w:left w:val="nil"/>
          <w:bottom w:val="nil"/>
          <w:right w:val="nil"/>
          <w:between w:val="nil"/>
        </w:pBdr>
        <w:jc w:val="both"/>
        <w:rPr>
          <w:rFonts w:ascii="Calibri" w:hAnsi="Calibri" w:cs="Calibri"/>
        </w:rPr>
      </w:pPr>
      <w:r w:rsidRPr="00696437">
        <w:rPr>
          <w:rFonts w:ascii="Calibri" w:hAnsi="Calibri" w:cs="Calibri"/>
        </w:rPr>
        <w:t>Adolescence: 13 to 17 years of age</w:t>
      </w:r>
    </w:p>
    <w:p w14:paraId="19E4EC9C" w14:textId="77777777" w:rsidR="00696437" w:rsidRPr="00696437" w:rsidRDefault="00291260" w:rsidP="009F15B6">
      <w:pPr>
        <w:pStyle w:val="ListParagraph"/>
        <w:widowControl w:val="0"/>
        <w:numPr>
          <w:ilvl w:val="0"/>
          <w:numId w:val="71"/>
        </w:numPr>
        <w:pBdr>
          <w:top w:val="nil"/>
          <w:left w:val="nil"/>
          <w:bottom w:val="nil"/>
          <w:right w:val="nil"/>
          <w:between w:val="nil"/>
        </w:pBdr>
        <w:rPr>
          <w:rFonts w:ascii="Calibri" w:hAnsi="Calibri" w:cs="Calibri"/>
        </w:rPr>
      </w:pPr>
      <w:r w:rsidRPr="00696437">
        <w:rPr>
          <w:rFonts w:ascii="Calibri" w:hAnsi="Calibri" w:cs="Calibri"/>
        </w:rPr>
        <w:t xml:space="preserve">It is important to learn about children’s development </w:t>
      </w:r>
      <w:proofErr w:type="gramStart"/>
      <w:r w:rsidRPr="00696437">
        <w:rPr>
          <w:rFonts w:ascii="Calibri" w:hAnsi="Calibri" w:cs="Calibri"/>
        </w:rPr>
        <w:t>in order to</w:t>
      </w:r>
      <w:proofErr w:type="gramEnd"/>
      <w:r w:rsidRPr="00696437">
        <w:rPr>
          <w:rFonts w:ascii="Calibri" w:hAnsi="Calibri" w:cs="Calibri"/>
        </w:rPr>
        <w:t xml:space="preserve">: </w:t>
      </w:r>
    </w:p>
    <w:p w14:paraId="39FCAA87" w14:textId="77777777" w:rsidR="00696437" w:rsidRPr="00696437" w:rsidRDefault="00291260" w:rsidP="009F15B6">
      <w:pPr>
        <w:pStyle w:val="ListParagraph"/>
        <w:widowControl w:val="0"/>
        <w:numPr>
          <w:ilvl w:val="1"/>
          <w:numId w:val="71"/>
        </w:numPr>
        <w:pBdr>
          <w:top w:val="nil"/>
          <w:left w:val="nil"/>
          <w:bottom w:val="nil"/>
          <w:right w:val="nil"/>
          <w:between w:val="nil"/>
        </w:pBdr>
        <w:rPr>
          <w:rFonts w:ascii="Calibri" w:hAnsi="Calibri" w:cs="Calibri"/>
        </w:rPr>
      </w:pPr>
      <w:r w:rsidRPr="00696437">
        <w:rPr>
          <w:rFonts w:ascii="Calibri" w:hAnsi="Calibri" w:cs="Calibri"/>
        </w:rPr>
        <w:t>understand children’s needs, reactions</w:t>
      </w:r>
      <w:r w:rsidR="009D1C41" w:rsidRPr="00696437">
        <w:rPr>
          <w:rFonts w:ascii="Calibri" w:hAnsi="Calibri" w:cs="Calibri"/>
        </w:rPr>
        <w:t>,</w:t>
      </w:r>
      <w:r w:rsidRPr="00696437">
        <w:rPr>
          <w:rFonts w:ascii="Calibri" w:hAnsi="Calibri" w:cs="Calibri"/>
        </w:rPr>
        <w:t xml:space="preserve"> and coping strategies </w:t>
      </w:r>
    </w:p>
    <w:p w14:paraId="3B76AAC0" w14:textId="77777777" w:rsidR="00696437" w:rsidRPr="00696437" w:rsidRDefault="00291260" w:rsidP="009F15B6">
      <w:pPr>
        <w:pStyle w:val="ListParagraph"/>
        <w:widowControl w:val="0"/>
        <w:numPr>
          <w:ilvl w:val="1"/>
          <w:numId w:val="71"/>
        </w:numPr>
        <w:pBdr>
          <w:top w:val="nil"/>
          <w:left w:val="nil"/>
          <w:bottom w:val="nil"/>
          <w:right w:val="nil"/>
          <w:between w:val="nil"/>
        </w:pBdr>
        <w:rPr>
          <w:rFonts w:ascii="Calibri" w:hAnsi="Calibri" w:cs="Calibri"/>
        </w:rPr>
      </w:pPr>
      <w:r w:rsidRPr="00696437">
        <w:rPr>
          <w:rFonts w:ascii="Calibri" w:hAnsi="Calibri" w:cs="Calibri"/>
        </w:rPr>
        <w:t>understand how children face cris</w:t>
      </w:r>
      <w:r w:rsidR="009D1C41" w:rsidRPr="00696437">
        <w:rPr>
          <w:rFonts w:ascii="Calibri" w:hAnsi="Calibri" w:cs="Calibri"/>
        </w:rPr>
        <w:t>e</w:t>
      </w:r>
      <w:r w:rsidRPr="00696437">
        <w:rPr>
          <w:rFonts w:ascii="Calibri" w:hAnsi="Calibri" w:cs="Calibri"/>
        </w:rPr>
        <w:t>s</w:t>
      </w:r>
    </w:p>
    <w:p w14:paraId="0D3AA72F" w14:textId="77777777" w:rsidR="00696437" w:rsidRPr="00696437" w:rsidRDefault="00291260" w:rsidP="009F15B6">
      <w:pPr>
        <w:pStyle w:val="ListParagraph"/>
        <w:widowControl w:val="0"/>
        <w:numPr>
          <w:ilvl w:val="1"/>
          <w:numId w:val="71"/>
        </w:numPr>
        <w:pBdr>
          <w:top w:val="nil"/>
          <w:left w:val="nil"/>
          <w:bottom w:val="nil"/>
          <w:right w:val="nil"/>
          <w:between w:val="nil"/>
        </w:pBdr>
        <w:rPr>
          <w:rFonts w:ascii="Calibri" w:hAnsi="Calibri" w:cs="Calibri"/>
        </w:rPr>
      </w:pPr>
      <w:r w:rsidRPr="00696437">
        <w:rPr>
          <w:rFonts w:ascii="Calibri" w:hAnsi="Calibri" w:cs="Calibri"/>
        </w:rPr>
        <w:t>support caregivers to respond appropriately to children’s reactions according to their developmental needs</w:t>
      </w:r>
    </w:p>
    <w:p w14:paraId="61B7CB5C" w14:textId="7A398F48" w:rsidR="00FA158A" w:rsidRPr="00696437" w:rsidRDefault="00291260" w:rsidP="009F15B6">
      <w:pPr>
        <w:pStyle w:val="ListParagraph"/>
        <w:widowControl w:val="0"/>
        <w:numPr>
          <w:ilvl w:val="1"/>
          <w:numId w:val="71"/>
        </w:numPr>
        <w:pBdr>
          <w:top w:val="nil"/>
          <w:left w:val="nil"/>
          <w:bottom w:val="nil"/>
          <w:right w:val="nil"/>
          <w:between w:val="nil"/>
        </w:pBdr>
        <w:rPr>
          <w:rFonts w:ascii="Calibri" w:hAnsi="Calibri" w:cs="Calibri"/>
        </w:rPr>
      </w:pPr>
      <w:r w:rsidRPr="00696437">
        <w:rPr>
          <w:rFonts w:ascii="Calibri" w:hAnsi="Calibri" w:cs="Calibri"/>
        </w:rPr>
        <w:t>understand the basic needs of boys and girls</w:t>
      </w:r>
    </w:p>
    <w:p w14:paraId="63016E2C" w14:textId="660A6AEF" w:rsidR="00FA158A" w:rsidRPr="00696437" w:rsidRDefault="00291260" w:rsidP="009F15B6">
      <w:pPr>
        <w:pStyle w:val="ListParagraph"/>
        <w:widowControl w:val="0"/>
        <w:numPr>
          <w:ilvl w:val="0"/>
          <w:numId w:val="73"/>
        </w:numPr>
        <w:pBdr>
          <w:top w:val="nil"/>
          <w:left w:val="nil"/>
          <w:bottom w:val="nil"/>
          <w:right w:val="nil"/>
          <w:between w:val="nil"/>
        </w:pBdr>
        <w:jc w:val="both"/>
        <w:rPr>
          <w:rFonts w:ascii="Calibri" w:hAnsi="Calibri" w:cs="Calibri"/>
        </w:rPr>
      </w:pPr>
      <w:r w:rsidRPr="00696437">
        <w:rPr>
          <w:rFonts w:ascii="Calibri" w:hAnsi="Calibri" w:cs="Calibri"/>
        </w:rPr>
        <w:t>Many factors influence children’s development and well</w:t>
      </w:r>
      <w:r w:rsidR="00641A25" w:rsidRPr="00696437">
        <w:rPr>
          <w:rFonts w:ascii="Calibri" w:hAnsi="Calibri" w:cs="Calibri"/>
        </w:rPr>
        <w:t>-</w:t>
      </w:r>
      <w:r w:rsidRPr="00696437">
        <w:rPr>
          <w:rFonts w:ascii="Calibri" w:hAnsi="Calibri" w:cs="Calibri"/>
        </w:rPr>
        <w:t>being. Some of these factors are internal to the child and some are external. The external factors represent the child’s world</w:t>
      </w:r>
      <w:r w:rsidR="00641A25" w:rsidRPr="00696437">
        <w:rPr>
          <w:rFonts w:ascii="Calibri" w:hAnsi="Calibri" w:cs="Calibri"/>
        </w:rPr>
        <w:t>,</w:t>
      </w:r>
      <w:r w:rsidRPr="00696437">
        <w:rPr>
          <w:rFonts w:ascii="Calibri" w:hAnsi="Calibri" w:cs="Calibri"/>
        </w:rPr>
        <w:t xml:space="preserve"> which is like a spider web. The child sits at the cent</w:t>
      </w:r>
      <w:r w:rsidR="009F36D4" w:rsidRPr="00696437">
        <w:rPr>
          <w:rFonts w:ascii="Calibri" w:hAnsi="Calibri" w:cs="Calibri"/>
        </w:rPr>
        <w:t>re</w:t>
      </w:r>
      <w:r w:rsidRPr="00696437">
        <w:rPr>
          <w:rFonts w:ascii="Calibri" w:hAnsi="Calibri" w:cs="Calibri"/>
        </w:rPr>
        <w:t xml:space="preserve"> but feels what happens in any parts of the web and plays an active role in </w:t>
      </w:r>
      <w:r w:rsidR="00641A25" w:rsidRPr="00696437">
        <w:rPr>
          <w:rFonts w:ascii="Calibri" w:hAnsi="Calibri" w:cs="Calibri"/>
        </w:rPr>
        <w:t xml:space="preserve">their </w:t>
      </w:r>
      <w:r w:rsidRPr="00696437">
        <w:rPr>
          <w:rFonts w:ascii="Calibri" w:hAnsi="Calibri" w:cs="Calibri"/>
        </w:rPr>
        <w:t>own development</w:t>
      </w:r>
      <w:r w:rsidR="00641A25" w:rsidRPr="00696437">
        <w:rPr>
          <w:rFonts w:ascii="Calibri" w:hAnsi="Calibri" w:cs="Calibri"/>
        </w:rPr>
        <w:t>,</w:t>
      </w:r>
      <w:r w:rsidRPr="00696437">
        <w:rPr>
          <w:rFonts w:ascii="Calibri" w:hAnsi="Calibri" w:cs="Calibri"/>
        </w:rPr>
        <w:t xml:space="preserve"> depending on personality and temperament. When we talk about a child’s environment we talk about the child’s social web. The child’s environment/spider web can be represented with a diagram with the child at the centre, surrounded by </w:t>
      </w:r>
      <w:proofErr w:type="gramStart"/>
      <w:r w:rsidRPr="00696437">
        <w:rPr>
          <w:rFonts w:ascii="Calibri" w:hAnsi="Calibri" w:cs="Calibri"/>
        </w:rPr>
        <w:t>a number of</w:t>
      </w:r>
      <w:proofErr w:type="gramEnd"/>
      <w:r w:rsidRPr="00696437">
        <w:rPr>
          <w:rFonts w:ascii="Calibri" w:hAnsi="Calibri" w:cs="Calibri"/>
        </w:rPr>
        <w:t xml:space="preserve"> rings </w:t>
      </w:r>
      <w:r w:rsidR="00641A25" w:rsidRPr="00696437">
        <w:rPr>
          <w:rFonts w:ascii="Calibri" w:hAnsi="Calibri" w:cs="Calibri"/>
        </w:rPr>
        <w:t xml:space="preserve">that </w:t>
      </w:r>
      <w:r w:rsidRPr="00696437">
        <w:rPr>
          <w:rFonts w:ascii="Calibri" w:hAnsi="Calibri" w:cs="Calibri"/>
        </w:rPr>
        <w:t>represent things that can affect their life. This is called the Socio-Ecological Model</w:t>
      </w:r>
      <w:r w:rsidR="00641A25" w:rsidRPr="00696437">
        <w:rPr>
          <w:rFonts w:ascii="Calibri" w:hAnsi="Calibri" w:cs="Calibri"/>
        </w:rPr>
        <w:t>,</w:t>
      </w:r>
      <w:r w:rsidRPr="00696437">
        <w:rPr>
          <w:rFonts w:ascii="Calibri" w:hAnsi="Calibri" w:cs="Calibri"/>
        </w:rPr>
        <w:t xml:space="preserve"> which is an approach that helps illustrate the interaction between internal and external factors. That is to say</w:t>
      </w:r>
      <w:r w:rsidR="00641A25" w:rsidRPr="00696437">
        <w:rPr>
          <w:rFonts w:ascii="Calibri" w:hAnsi="Calibri" w:cs="Calibri"/>
        </w:rPr>
        <w:t>,</w:t>
      </w:r>
      <w:r w:rsidRPr="00696437">
        <w:rPr>
          <w:rFonts w:ascii="Calibri" w:hAnsi="Calibri" w:cs="Calibri"/>
        </w:rPr>
        <w:t xml:space="preserve"> the interaction between internal (psychological) and the outer (social) world of the child.   </w:t>
      </w:r>
    </w:p>
    <w:p w14:paraId="48EC8173" w14:textId="38B546F7" w:rsidR="00FA158A" w:rsidRPr="00170914" w:rsidRDefault="00291260" w:rsidP="009F15B6">
      <w:pPr>
        <w:widowControl w:val="0"/>
        <w:numPr>
          <w:ilvl w:val="1"/>
          <w:numId w:val="6"/>
        </w:numPr>
        <w:pBdr>
          <w:top w:val="nil"/>
          <w:left w:val="nil"/>
          <w:bottom w:val="nil"/>
          <w:right w:val="nil"/>
          <w:between w:val="nil"/>
        </w:pBdr>
        <w:spacing w:line="259" w:lineRule="auto"/>
        <w:jc w:val="both"/>
        <w:rPr>
          <w:sz w:val="22"/>
          <w:szCs w:val="22"/>
        </w:rPr>
      </w:pPr>
      <w:r w:rsidRPr="00170914">
        <w:rPr>
          <w:sz w:val="22"/>
          <w:szCs w:val="22"/>
        </w:rPr>
        <w:t>The closest ring to the child represents the immediate family</w:t>
      </w:r>
      <w:r w:rsidR="00641A25" w:rsidRPr="00170914">
        <w:rPr>
          <w:sz w:val="22"/>
          <w:szCs w:val="22"/>
        </w:rPr>
        <w:t>,</w:t>
      </w:r>
      <w:r w:rsidRPr="00170914">
        <w:rPr>
          <w:sz w:val="22"/>
          <w:szCs w:val="22"/>
        </w:rPr>
        <w:t xml:space="preserve"> which has the biggest influence on children’s physical, cognitive, emotional</w:t>
      </w:r>
      <w:r w:rsidR="00641A25" w:rsidRPr="00170914">
        <w:rPr>
          <w:sz w:val="22"/>
          <w:szCs w:val="22"/>
        </w:rPr>
        <w:t>,</w:t>
      </w:r>
      <w:r w:rsidRPr="00170914">
        <w:rPr>
          <w:sz w:val="22"/>
          <w:szCs w:val="22"/>
        </w:rPr>
        <w:t xml:space="preserve"> and social development </w:t>
      </w:r>
    </w:p>
    <w:p w14:paraId="342EEF19" w14:textId="756F4FF8" w:rsidR="00FA158A" w:rsidRPr="00170914" w:rsidRDefault="00291260" w:rsidP="009F15B6">
      <w:pPr>
        <w:widowControl w:val="0"/>
        <w:numPr>
          <w:ilvl w:val="1"/>
          <w:numId w:val="6"/>
        </w:numPr>
        <w:pBdr>
          <w:top w:val="nil"/>
          <w:left w:val="nil"/>
          <w:bottom w:val="nil"/>
          <w:right w:val="nil"/>
          <w:between w:val="nil"/>
        </w:pBdr>
        <w:spacing w:line="259" w:lineRule="auto"/>
        <w:jc w:val="both"/>
        <w:rPr>
          <w:sz w:val="22"/>
          <w:szCs w:val="22"/>
        </w:rPr>
      </w:pPr>
      <w:r w:rsidRPr="00170914">
        <w:rPr>
          <w:sz w:val="22"/>
          <w:szCs w:val="22"/>
        </w:rPr>
        <w:t>The next ring would be represented by the extended family and the closest social networks</w:t>
      </w:r>
      <w:r w:rsidR="00641A25" w:rsidRPr="00170914">
        <w:rPr>
          <w:sz w:val="22"/>
          <w:szCs w:val="22"/>
        </w:rPr>
        <w:t>:</w:t>
      </w:r>
      <w:r w:rsidRPr="00170914">
        <w:rPr>
          <w:sz w:val="22"/>
          <w:szCs w:val="22"/>
        </w:rPr>
        <w:t xml:space="preserve"> This includes family members, neighbours, cultural groups</w:t>
      </w:r>
      <w:r w:rsidR="00641A25" w:rsidRPr="00170914">
        <w:rPr>
          <w:sz w:val="22"/>
          <w:szCs w:val="22"/>
        </w:rPr>
        <w:t>,</w:t>
      </w:r>
      <w:r w:rsidRPr="00170914">
        <w:rPr>
          <w:sz w:val="22"/>
          <w:szCs w:val="22"/>
        </w:rPr>
        <w:t xml:space="preserve"> and other groups interacting with children </w:t>
      </w:r>
    </w:p>
    <w:p w14:paraId="07974F27" w14:textId="41FD7614" w:rsidR="00FA158A" w:rsidRPr="00170914" w:rsidRDefault="00291260" w:rsidP="009F15B6">
      <w:pPr>
        <w:widowControl w:val="0"/>
        <w:numPr>
          <w:ilvl w:val="1"/>
          <w:numId w:val="6"/>
        </w:numPr>
        <w:pBdr>
          <w:top w:val="nil"/>
          <w:left w:val="nil"/>
          <w:bottom w:val="nil"/>
          <w:right w:val="nil"/>
          <w:between w:val="nil"/>
        </w:pBdr>
        <w:spacing w:line="259" w:lineRule="auto"/>
        <w:jc w:val="both"/>
        <w:rPr>
          <w:sz w:val="22"/>
          <w:szCs w:val="22"/>
        </w:rPr>
      </w:pPr>
      <w:r w:rsidRPr="00170914">
        <w:rPr>
          <w:sz w:val="22"/>
          <w:szCs w:val="22"/>
        </w:rPr>
        <w:t>After this circle there is the community with school, community, playgrounds, child social and health services</w:t>
      </w:r>
      <w:r w:rsidR="00641A25" w:rsidRPr="00170914">
        <w:rPr>
          <w:sz w:val="22"/>
          <w:szCs w:val="22"/>
        </w:rPr>
        <w:t>,</w:t>
      </w:r>
      <w:r w:rsidRPr="00170914">
        <w:rPr>
          <w:sz w:val="22"/>
          <w:szCs w:val="22"/>
        </w:rPr>
        <w:t xml:space="preserve"> and other community services (cultural groups, neighbours, etc.) </w:t>
      </w:r>
    </w:p>
    <w:p w14:paraId="52C44011" w14:textId="2008354D" w:rsidR="00FA158A" w:rsidRDefault="00291260" w:rsidP="009F15B6">
      <w:pPr>
        <w:widowControl w:val="0"/>
        <w:numPr>
          <w:ilvl w:val="1"/>
          <w:numId w:val="6"/>
        </w:numPr>
        <w:pBdr>
          <w:top w:val="nil"/>
          <w:left w:val="nil"/>
          <w:bottom w:val="nil"/>
          <w:right w:val="nil"/>
          <w:between w:val="nil"/>
        </w:pBdr>
        <w:spacing w:line="259" w:lineRule="auto"/>
        <w:jc w:val="both"/>
        <w:rPr>
          <w:sz w:val="22"/>
          <w:szCs w:val="22"/>
        </w:rPr>
      </w:pPr>
      <w:r w:rsidRPr="00170914">
        <w:rPr>
          <w:sz w:val="22"/>
          <w:szCs w:val="22"/>
        </w:rPr>
        <w:t>Society involves the broader economic, political, cultural</w:t>
      </w:r>
      <w:r w:rsidR="004C56D6" w:rsidRPr="00170914">
        <w:rPr>
          <w:sz w:val="22"/>
          <w:szCs w:val="22"/>
        </w:rPr>
        <w:t>,</w:t>
      </w:r>
      <w:r w:rsidRPr="00170914">
        <w:rPr>
          <w:sz w:val="22"/>
          <w:szCs w:val="22"/>
        </w:rPr>
        <w:t xml:space="preserve"> and social context</w:t>
      </w:r>
      <w:r w:rsidR="004C56D6" w:rsidRPr="00170914">
        <w:rPr>
          <w:sz w:val="22"/>
          <w:szCs w:val="22"/>
        </w:rPr>
        <w:t>, including</w:t>
      </w:r>
      <w:r w:rsidRPr="00170914">
        <w:rPr>
          <w:sz w:val="22"/>
          <w:szCs w:val="22"/>
        </w:rPr>
        <w:t xml:space="preserve">: the financial situation, conflict, poverty as well as the legal framework and policies  </w:t>
      </w:r>
    </w:p>
    <w:p w14:paraId="75F19560" w14:textId="77777777" w:rsidR="00696437" w:rsidRPr="00170914" w:rsidRDefault="00696437" w:rsidP="00696437">
      <w:pPr>
        <w:widowControl w:val="0"/>
        <w:pBdr>
          <w:top w:val="nil"/>
          <w:left w:val="nil"/>
          <w:bottom w:val="nil"/>
          <w:right w:val="nil"/>
          <w:between w:val="nil"/>
        </w:pBdr>
        <w:spacing w:line="259" w:lineRule="auto"/>
        <w:ind w:left="1440"/>
        <w:jc w:val="both"/>
        <w:rPr>
          <w:sz w:val="22"/>
          <w:szCs w:val="22"/>
        </w:rPr>
      </w:pPr>
    </w:p>
    <w:p w14:paraId="4DDAAF28" w14:textId="3A3E3CB5" w:rsidR="00FA158A" w:rsidRPr="00696437" w:rsidRDefault="00291260" w:rsidP="009F15B6">
      <w:pPr>
        <w:pStyle w:val="ListParagraph"/>
        <w:widowControl w:val="0"/>
        <w:numPr>
          <w:ilvl w:val="0"/>
          <w:numId w:val="73"/>
        </w:numPr>
        <w:pBdr>
          <w:top w:val="nil"/>
          <w:left w:val="nil"/>
          <w:bottom w:val="nil"/>
          <w:right w:val="nil"/>
          <w:between w:val="nil"/>
        </w:pBdr>
        <w:jc w:val="both"/>
        <w:rPr>
          <w:rFonts w:ascii="Calibri" w:hAnsi="Calibri" w:cs="Calibri"/>
        </w:rPr>
      </w:pPr>
      <w:r w:rsidRPr="00696437">
        <w:rPr>
          <w:rFonts w:ascii="Calibri" w:hAnsi="Calibri" w:cs="Calibri"/>
        </w:rPr>
        <w:t xml:space="preserve">The </w:t>
      </w:r>
      <w:r w:rsidR="000A6CE8" w:rsidRPr="00696437">
        <w:rPr>
          <w:rFonts w:ascii="Calibri" w:hAnsi="Calibri" w:cs="Calibri"/>
        </w:rPr>
        <w:t>S</w:t>
      </w:r>
      <w:r w:rsidRPr="00696437">
        <w:rPr>
          <w:rFonts w:ascii="Calibri" w:hAnsi="Calibri" w:cs="Calibri"/>
        </w:rPr>
        <w:t>ocio-</w:t>
      </w:r>
      <w:r w:rsidR="000A6CE8" w:rsidRPr="00696437">
        <w:rPr>
          <w:rFonts w:ascii="Calibri" w:hAnsi="Calibri" w:cs="Calibri"/>
        </w:rPr>
        <w:t>E</w:t>
      </w:r>
      <w:r w:rsidRPr="00696437">
        <w:rPr>
          <w:rFonts w:ascii="Calibri" w:hAnsi="Calibri" w:cs="Calibri"/>
        </w:rPr>
        <w:t xml:space="preserve">cological </w:t>
      </w:r>
      <w:r w:rsidR="000A6CE8" w:rsidRPr="00696437">
        <w:rPr>
          <w:rFonts w:ascii="Calibri" w:hAnsi="Calibri" w:cs="Calibri"/>
        </w:rPr>
        <w:t>M</w:t>
      </w:r>
      <w:r w:rsidRPr="00696437">
        <w:rPr>
          <w:rFonts w:ascii="Calibri" w:hAnsi="Calibri" w:cs="Calibri"/>
        </w:rPr>
        <w:t>odel also illustrates that risks and protective factors exist at all levels of children’s safety and well</w:t>
      </w:r>
      <w:r w:rsidR="002D5540" w:rsidRPr="00696437">
        <w:rPr>
          <w:rFonts w:ascii="Calibri" w:hAnsi="Calibri" w:cs="Calibri"/>
        </w:rPr>
        <w:t>-</w:t>
      </w:r>
      <w:r w:rsidRPr="00696437">
        <w:rPr>
          <w:rFonts w:ascii="Calibri" w:hAnsi="Calibri" w:cs="Calibri"/>
        </w:rPr>
        <w:t xml:space="preserve">being. Protective factors are those factors in children’s lives that </w:t>
      </w:r>
      <w:r w:rsidRPr="00696437">
        <w:rPr>
          <w:rFonts w:ascii="Calibri" w:hAnsi="Calibri" w:cs="Calibri"/>
        </w:rPr>
        <w:lastRenderedPageBreak/>
        <w:t xml:space="preserve">enhance their healthy and positive development. Risk factors are those factors in children’s lives that interfere with their development and make them more vulnerable. </w:t>
      </w:r>
      <w:proofErr w:type="gramStart"/>
      <w:r w:rsidRPr="00696437">
        <w:rPr>
          <w:rFonts w:ascii="Calibri" w:hAnsi="Calibri" w:cs="Calibri"/>
        </w:rPr>
        <w:t>All of</w:t>
      </w:r>
      <w:proofErr w:type="gramEnd"/>
      <w:r w:rsidRPr="00696437">
        <w:rPr>
          <w:rFonts w:ascii="Calibri" w:hAnsi="Calibri" w:cs="Calibri"/>
        </w:rPr>
        <w:t xml:space="preserve"> our efforts when working with children and young people should aim to reduce risk factors and strengthen protective factors. Adults who have positive interaction</w:t>
      </w:r>
      <w:r w:rsidR="002D5540" w:rsidRPr="00696437">
        <w:rPr>
          <w:rFonts w:ascii="Calibri" w:hAnsi="Calibri" w:cs="Calibri"/>
        </w:rPr>
        <w:t>s</w:t>
      </w:r>
      <w:r w:rsidRPr="00696437">
        <w:rPr>
          <w:rFonts w:ascii="Calibri" w:hAnsi="Calibri" w:cs="Calibri"/>
        </w:rPr>
        <w:t xml:space="preserve"> with children represent a protective factor. Risk and protective factors are different at different stages of children’s development</w:t>
      </w:r>
      <w:r w:rsidR="002D5540" w:rsidRPr="00696437">
        <w:rPr>
          <w:rFonts w:ascii="Calibri" w:hAnsi="Calibri" w:cs="Calibri"/>
        </w:rPr>
        <w:t>,</w:t>
      </w:r>
      <w:r w:rsidRPr="00696437">
        <w:rPr>
          <w:rFonts w:ascii="Calibri" w:hAnsi="Calibri" w:cs="Calibri"/>
        </w:rPr>
        <w:t xml:space="preserve"> and these may also change when there is a change in the context.  During the time of crisis, most of the components of a child’s environment are negatively impacted. </w:t>
      </w:r>
    </w:p>
    <w:p w14:paraId="0FB5A858" w14:textId="77777777" w:rsidR="00696437" w:rsidRPr="00696437" w:rsidRDefault="00291260" w:rsidP="009F15B6">
      <w:pPr>
        <w:pStyle w:val="ListParagraph"/>
        <w:widowControl w:val="0"/>
        <w:numPr>
          <w:ilvl w:val="0"/>
          <w:numId w:val="73"/>
        </w:numPr>
        <w:pBdr>
          <w:top w:val="nil"/>
          <w:left w:val="nil"/>
          <w:bottom w:val="nil"/>
          <w:right w:val="nil"/>
          <w:between w:val="nil"/>
        </w:pBdr>
        <w:jc w:val="both"/>
        <w:rPr>
          <w:rFonts w:ascii="Calibri" w:hAnsi="Calibri" w:cs="Calibri"/>
        </w:rPr>
      </w:pPr>
      <w:r w:rsidRPr="00696437">
        <w:rPr>
          <w:rFonts w:ascii="Calibri" w:hAnsi="Calibri" w:cs="Calibri"/>
        </w:rPr>
        <w:t xml:space="preserve">There are universal protective factors, such as caregiving in early life by at least one consistent and responsive caregiver, ability to regulate emotions, </w:t>
      </w:r>
      <w:r w:rsidR="002D5540" w:rsidRPr="00696437">
        <w:rPr>
          <w:rFonts w:ascii="Calibri" w:hAnsi="Calibri" w:cs="Calibri"/>
        </w:rPr>
        <w:t xml:space="preserve">and </w:t>
      </w:r>
      <w:r w:rsidRPr="00696437">
        <w:rPr>
          <w:rFonts w:ascii="Calibri" w:hAnsi="Calibri" w:cs="Calibri"/>
        </w:rPr>
        <w:t xml:space="preserve">access to effective formal and non-formal education. </w:t>
      </w:r>
      <w:r w:rsidR="002D5540" w:rsidRPr="00696437">
        <w:rPr>
          <w:rFonts w:ascii="Calibri" w:hAnsi="Calibri" w:cs="Calibri"/>
        </w:rPr>
        <w:t>T</w:t>
      </w:r>
      <w:r w:rsidRPr="00696437">
        <w:rPr>
          <w:rFonts w:ascii="Calibri" w:hAnsi="Calibri" w:cs="Calibri"/>
        </w:rPr>
        <w:t xml:space="preserve">here are </w:t>
      </w:r>
      <w:r w:rsidR="002D5540" w:rsidRPr="00696437">
        <w:rPr>
          <w:rFonts w:ascii="Calibri" w:hAnsi="Calibri" w:cs="Calibri"/>
        </w:rPr>
        <w:t xml:space="preserve">also </w:t>
      </w:r>
      <w:r w:rsidRPr="00696437">
        <w:rPr>
          <w:rFonts w:ascii="Calibri" w:hAnsi="Calibri" w:cs="Calibri"/>
        </w:rPr>
        <w:t xml:space="preserve">universal risk factors, such as lack of caregiving by consistent and responsive caregiver during early life, unmet basic needs, </w:t>
      </w:r>
      <w:r w:rsidR="002D5540" w:rsidRPr="00696437">
        <w:rPr>
          <w:rFonts w:ascii="Calibri" w:hAnsi="Calibri" w:cs="Calibri"/>
        </w:rPr>
        <w:t xml:space="preserve">and </w:t>
      </w:r>
      <w:r w:rsidRPr="00696437">
        <w:rPr>
          <w:rFonts w:ascii="Calibri" w:hAnsi="Calibri" w:cs="Calibri"/>
        </w:rPr>
        <w:t>family separation. (See supporting information for more details.)</w:t>
      </w:r>
    </w:p>
    <w:p w14:paraId="38FB1288" w14:textId="77777777" w:rsidR="00696437" w:rsidRPr="00696437" w:rsidRDefault="00291260" w:rsidP="009F15B6">
      <w:pPr>
        <w:pStyle w:val="ListParagraph"/>
        <w:widowControl w:val="0"/>
        <w:numPr>
          <w:ilvl w:val="0"/>
          <w:numId w:val="73"/>
        </w:numPr>
        <w:pBdr>
          <w:top w:val="nil"/>
          <w:left w:val="nil"/>
          <w:bottom w:val="nil"/>
          <w:right w:val="nil"/>
          <w:between w:val="nil"/>
        </w:pBdr>
        <w:jc w:val="both"/>
        <w:rPr>
          <w:rFonts w:ascii="Calibri" w:hAnsi="Calibri" w:cs="Calibri"/>
        </w:rPr>
      </w:pPr>
      <w:r w:rsidRPr="00696437">
        <w:rPr>
          <w:rFonts w:ascii="Calibri" w:hAnsi="Calibri" w:cs="Calibri"/>
        </w:rPr>
        <w:t>The severity of exposure to adversity is a key element that must be considered when identifying risk and protective factors. This is due to there being a positive relationship of the severity of exposure –either to one extremely traumatic event or to multiple adverse events– and the ability of an individual to cope or adapt. The severity of exposure to harmful outcomes may also be influenced by individual –or compounding– factors, such as: age, gender, disability, and legal status (</w:t>
      </w:r>
      <w:r w:rsidRPr="00696437">
        <w:rPr>
          <w:rFonts w:ascii="Calibri" w:eastAsia="Calibri" w:hAnsi="Calibri" w:cs="Calibri"/>
        </w:rPr>
        <w:t>refugee, internally displaced, migrant</w:t>
      </w:r>
      <w:r w:rsidR="00783EA1" w:rsidRPr="00696437">
        <w:rPr>
          <w:rFonts w:ascii="Calibri" w:eastAsia="Calibri" w:hAnsi="Calibri" w:cs="Calibri"/>
        </w:rPr>
        <w:t>,</w:t>
      </w:r>
      <w:r w:rsidRPr="00696437">
        <w:rPr>
          <w:rFonts w:ascii="Calibri" w:eastAsia="Calibri" w:hAnsi="Calibri" w:cs="Calibri"/>
        </w:rPr>
        <w:t xml:space="preserve"> or stateless).</w:t>
      </w:r>
    </w:p>
    <w:p w14:paraId="73C816FA" w14:textId="70D3EEA9" w:rsidR="00FA158A" w:rsidRPr="00696437" w:rsidRDefault="00291260" w:rsidP="009F15B6">
      <w:pPr>
        <w:pStyle w:val="ListParagraph"/>
        <w:widowControl w:val="0"/>
        <w:numPr>
          <w:ilvl w:val="0"/>
          <w:numId w:val="73"/>
        </w:numPr>
        <w:pBdr>
          <w:top w:val="nil"/>
          <w:left w:val="nil"/>
          <w:bottom w:val="nil"/>
          <w:right w:val="nil"/>
          <w:between w:val="nil"/>
        </w:pBdr>
        <w:jc w:val="both"/>
        <w:rPr>
          <w:rFonts w:ascii="Calibri" w:hAnsi="Calibri" w:cs="Calibri"/>
        </w:rPr>
      </w:pPr>
      <w:r w:rsidRPr="00696437">
        <w:rPr>
          <w:rFonts w:ascii="Calibri" w:hAnsi="Calibri" w:cs="Calibri"/>
        </w:rPr>
        <w:t>Learning how to cope with adversity is an important part of healthy development. While moderate, short-lived stress responses in the body can promote growth, </w:t>
      </w:r>
      <w:hyperlink r:id="rId20">
        <w:r w:rsidRPr="00696437">
          <w:rPr>
            <w:rFonts w:ascii="Calibri" w:hAnsi="Calibri" w:cs="Calibri"/>
          </w:rPr>
          <w:t>toxic stress</w:t>
        </w:r>
      </w:hyperlink>
      <w:r w:rsidRPr="00696437">
        <w:rPr>
          <w:rFonts w:ascii="Calibri" w:hAnsi="Calibri" w:cs="Calibri"/>
        </w:rPr>
        <w:t> is the strong, unrelieved activation of the body’s stress management system in the absence of protective adult support. Without caring adults to buffer children, the unrelenting stress caused by extreme poverty, neglect, abuse, or severe maternal depression can weaken the architecture of the developing brain, with long-term consequences for learning, behavio</w:t>
      </w:r>
      <w:r w:rsidR="009F36D4" w:rsidRPr="00696437">
        <w:rPr>
          <w:rFonts w:ascii="Calibri" w:hAnsi="Calibri" w:cs="Calibri"/>
        </w:rPr>
        <w:t>ur</w:t>
      </w:r>
      <w:r w:rsidRPr="00696437">
        <w:rPr>
          <w:rFonts w:ascii="Calibri" w:hAnsi="Calibri" w:cs="Calibri"/>
        </w:rPr>
        <w:t>, and both physical and mental health.</w:t>
      </w:r>
    </w:p>
    <w:p w14:paraId="5E26794B" w14:textId="77777777" w:rsidR="00FA158A" w:rsidRPr="00696437" w:rsidRDefault="00291260">
      <w:pPr>
        <w:widowControl w:val="0"/>
        <w:pBdr>
          <w:top w:val="nil"/>
          <w:left w:val="nil"/>
          <w:bottom w:val="nil"/>
          <w:right w:val="nil"/>
          <w:between w:val="nil"/>
        </w:pBdr>
        <w:spacing w:before="240" w:after="240"/>
        <w:rPr>
          <w:color w:val="314760"/>
          <w:sz w:val="22"/>
          <w:szCs w:val="22"/>
        </w:rPr>
      </w:pPr>
      <w:r w:rsidRPr="00696437">
        <w:rPr>
          <w:color w:val="314760"/>
          <w:sz w:val="22"/>
          <w:szCs w:val="22"/>
        </w:rPr>
        <w:t>General preparation</w:t>
      </w:r>
    </w:p>
    <w:p w14:paraId="0508117C" w14:textId="571CB7DE" w:rsidR="00FA158A" w:rsidRPr="00170914" w:rsidRDefault="00291260" w:rsidP="00696437">
      <w:pPr>
        <w:widowControl w:val="0"/>
        <w:jc w:val="both"/>
        <w:rPr>
          <w:color w:val="405D78"/>
          <w:sz w:val="22"/>
          <w:szCs w:val="22"/>
        </w:rPr>
      </w:pPr>
      <w:r w:rsidRPr="00170914">
        <w:rPr>
          <w:sz w:val="22"/>
          <w:szCs w:val="22"/>
        </w:rPr>
        <w:t xml:space="preserve">Taking into account that you may be running this training in a language other than </w:t>
      </w:r>
      <w:proofErr w:type="gramStart"/>
      <w:r w:rsidRPr="00170914">
        <w:rPr>
          <w:sz w:val="22"/>
          <w:szCs w:val="22"/>
        </w:rPr>
        <w:t>English,</w:t>
      </w:r>
      <w:proofErr w:type="gramEnd"/>
      <w:r w:rsidRPr="00170914">
        <w:rPr>
          <w:sz w:val="22"/>
          <w:szCs w:val="22"/>
        </w:rPr>
        <w:t xml:space="preserve"> you may need to take time to note that the way we name different children’s age stages may differ depending on language and culture. If this seems relevant to your group, or comes up</w:t>
      </w:r>
      <w:r w:rsidR="00074A3B" w:rsidRPr="00170914">
        <w:rPr>
          <w:sz w:val="22"/>
          <w:szCs w:val="22"/>
        </w:rPr>
        <w:t xml:space="preserve"> during training</w:t>
      </w:r>
      <w:r w:rsidRPr="00170914">
        <w:rPr>
          <w:sz w:val="22"/>
          <w:szCs w:val="22"/>
        </w:rPr>
        <w:t xml:space="preserve">, you can spend some time discussing various words and/or differences. What is important to remember is that although we may use different names or stages in various languages and cultures, evidence has identified that children do share common developmental (you can mention physical, cognitive, emotional </w:t>
      </w:r>
      <w:r w:rsidR="00074A3B" w:rsidRPr="00170914">
        <w:rPr>
          <w:sz w:val="22"/>
          <w:szCs w:val="22"/>
        </w:rPr>
        <w:t>[</w:t>
      </w:r>
      <w:r w:rsidRPr="00170914">
        <w:rPr>
          <w:sz w:val="22"/>
          <w:szCs w:val="22"/>
        </w:rPr>
        <w:t>and social, although this may be affected by the context and culture</w:t>
      </w:r>
      <w:r w:rsidR="00074A3B" w:rsidRPr="00170914">
        <w:rPr>
          <w:sz w:val="22"/>
          <w:szCs w:val="22"/>
        </w:rPr>
        <w:t>]</w:t>
      </w:r>
      <w:r w:rsidRPr="00170914">
        <w:rPr>
          <w:sz w:val="22"/>
          <w:szCs w:val="22"/>
        </w:rPr>
        <w:t xml:space="preserve">) stages regardless of where they grow up.  </w:t>
      </w:r>
    </w:p>
    <w:p w14:paraId="2193705B" w14:textId="03C6A661" w:rsidR="00FA158A" w:rsidRPr="00696437" w:rsidRDefault="00291260">
      <w:pPr>
        <w:widowControl w:val="0"/>
        <w:pBdr>
          <w:top w:val="nil"/>
          <w:left w:val="nil"/>
          <w:bottom w:val="nil"/>
          <w:right w:val="nil"/>
          <w:between w:val="nil"/>
        </w:pBdr>
        <w:spacing w:before="240" w:after="240"/>
        <w:rPr>
          <w:color w:val="314760"/>
          <w:sz w:val="22"/>
          <w:szCs w:val="22"/>
        </w:rPr>
      </w:pPr>
      <w:r w:rsidRPr="00696437">
        <w:rPr>
          <w:color w:val="314760"/>
          <w:sz w:val="22"/>
          <w:szCs w:val="22"/>
        </w:rPr>
        <w:t xml:space="preserve">Preparation required for </w:t>
      </w:r>
      <w:r w:rsidR="00D2236F" w:rsidRPr="00696437">
        <w:rPr>
          <w:color w:val="314760"/>
          <w:sz w:val="22"/>
          <w:szCs w:val="22"/>
        </w:rPr>
        <w:t>face-to-face</w:t>
      </w:r>
      <w:r w:rsidRPr="00696437">
        <w:rPr>
          <w:color w:val="314760"/>
          <w:sz w:val="22"/>
          <w:szCs w:val="22"/>
        </w:rPr>
        <w:t xml:space="preserve"> training:</w:t>
      </w:r>
    </w:p>
    <w:p w14:paraId="633013EF" w14:textId="77777777" w:rsidR="00696437" w:rsidRPr="00696437" w:rsidRDefault="00291260" w:rsidP="009F15B6">
      <w:pPr>
        <w:pStyle w:val="ListParagraph"/>
        <w:numPr>
          <w:ilvl w:val="0"/>
          <w:numId w:val="74"/>
        </w:numPr>
        <w:spacing w:before="240"/>
        <w:rPr>
          <w:rFonts w:ascii="Calibri" w:hAnsi="Calibri" w:cs="Calibri"/>
        </w:rPr>
      </w:pPr>
      <w:r w:rsidRPr="00696437">
        <w:rPr>
          <w:rFonts w:ascii="Calibri" w:hAnsi="Calibri" w:cs="Calibri"/>
        </w:rPr>
        <w:t>Print and cut out the stage</w:t>
      </w:r>
      <w:r w:rsidR="00D30C73" w:rsidRPr="00696437">
        <w:rPr>
          <w:rFonts w:ascii="Calibri" w:hAnsi="Calibri" w:cs="Calibri"/>
        </w:rPr>
        <w:t>s</w:t>
      </w:r>
      <w:r w:rsidRPr="00696437">
        <w:rPr>
          <w:rFonts w:ascii="Calibri" w:hAnsi="Calibri" w:cs="Calibri"/>
        </w:rPr>
        <w:t xml:space="preserve"> of child development and age range</w:t>
      </w:r>
      <w:r w:rsidR="00D30C73" w:rsidRPr="00696437">
        <w:rPr>
          <w:rFonts w:ascii="Calibri" w:hAnsi="Calibri" w:cs="Calibri"/>
        </w:rPr>
        <w:t>s</w:t>
      </w:r>
      <w:r w:rsidRPr="00696437">
        <w:rPr>
          <w:rFonts w:ascii="Calibri" w:hAnsi="Calibri" w:cs="Calibri"/>
        </w:rPr>
        <w:t xml:space="preserve"> on flashcards, one copy per 3-4 participants</w:t>
      </w:r>
      <w:r w:rsidR="00696DFD" w:rsidRPr="00696437">
        <w:rPr>
          <w:rFonts w:ascii="Calibri" w:hAnsi="Calibri" w:cs="Calibri"/>
        </w:rPr>
        <w:t>.</w:t>
      </w:r>
    </w:p>
    <w:p w14:paraId="27693715" w14:textId="77777777" w:rsidR="00696437" w:rsidRPr="00696437" w:rsidRDefault="00291260" w:rsidP="009F15B6">
      <w:pPr>
        <w:pStyle w:val="ListParagraph"/>
        <w:numPr>
          <w:ilvl w:val="0"/>
          <w:numId w:val="74"/>
        </w:numPr>
        <w:spacing w:before="240"/>
        <w:rPr>
          <w:rFonts w:ascii="Calibri" w:hAnsi="Calibri" w:cs="Calibri"/>
        </w:rPr>
      </w:pPr>
      <w:r w:rsidRPr="00696437">
        <w:rPr>
          <w:rFonts w:ascii="Calibri" w:hAnsi="Calibri" w:cs="Calibri"/>
        </w:rPr>
        <w:t>Print and cut out examples of physical, cognitive, emotional</w:t>
      </w:r>
      <w:r w:rsidR="00D30C73" w:rsidRPr="00696437">
        <w:rPr>
          <w:rFonts w:ascii="Calibri" w:hAnsi="Calibri" w:cs="Calibri"/>
        </w:rPr>
        <w:t>,</w:t>
      </w:r>
      <w:r w:rsidRPr="00696437">
        <w:rPr>
          <w:rFonts w:ascii="Calibri" w:hAnsi="Calibri" w:cs="Calibri"/>
        </w:rPr>
        <w:t xml:space="preserve"> and social development on flashcards, one copy 3-4 participants</w:t>
      </w:r>
      <w:r w:rsidR="00696DFD" w:rsidRPr="00696437">
        <w:rPr>
          <w:rFonts w:ascii="Calibri" w:hAnsi="Calibri" w:cs="Calibri"/>
        </w:rPr>
        <w:t>.</w:t>
      </w:r>
    </w:p>
    <w:p w14:paraId="36B0D618" w14:textId="77777777" w:rsidR="00696437" w:rsidRPr="00696437" w:rsidRDefault="00291260" w:rsidP="009F15B6">
      <w:pPr>
        <w:pStyle w:val="ListParagraph"/>
        <w:numPr>
          <w:ilvl w:val="0"/>
          <w:numId w:val="74"/>
        </w:numPr>
        <w:spacing w:before="240"/>
        <w:rPr>
          <w:rFonts w:ascii="Calibri" w:hAnsi="Calibri" w:cs="Calibri"/>
        </w:rPr>
      </w:pPr>
      <w:r w:rsidRPr="00696437">
        <w:rPr>
          <w:rFonts w:ascii="Calibri" w:hAnsi="Calibri" w:cs="Calibri"/>
        </w:rPr>
        <w:t>Write the role titles onto sticky labels</w:t>
      </w:r>
      <w:r w:rsidR="00696DFD" w:rsidRPr="00696437">
        <w:rPr>
          <w:rFonts w:ascii="Calibri" w:hAnsi="Calibri" w:cs="Calibri"/>
        </w:rPr>
        <w:t>.</w:t>
      </w:r>
    </w:p>
    <w:p w14:paraId="20B221AB" w14:textId="03335CA8" w:rsidR="00FA158A" w:rsidRPr="00696437" w:rsidRDefault="00291260" w:rsidP="009F15B6">
      <w:pPr>
        <w:pStyle w:val="ListParagraph"/>
        <w:numPr>
          <w:ilvl w:val="0"/>
          <w:numId w:val="74"/>
        </w:numPr>
        <w:spacing w:before="240"/>
        <w:rPr>
          <w:rFonts w:ascii="Calibri" w:hAnsi="Calibri" w:cs="Calibri"/>
        </w:rPr>
      </w:pPr>
      <w:r w:rsidRPr="00696437">
        <w:rPr>
          <w:rFonts w:ascii="Calibri" w:hAnsi="Calibri" w:cs="Calibri"/>
        </w:rPr>
        <w:lastRenderedPageBreak/>
        <w:t xml:space="preserve">Prepare a large drawing </w:t>
      </w:r>
      <w:r w:rsidR="00FB499C" w:rsidRPr="00696437">
        <w:rPr>
          <w:rFonts w:ascii="Calibri" w:hAnsi="Calibri" w:cs="Calibri"/>
        </w:rPr>
        <w:t xml:space="preserve">of </w:t>
      </w:r>
      <w:r w:rsidRPr="00696437">
        <w:rPr>
          <w:rFonts w:ascii="Calibri" w:hAnsi="Calibri" w:cs="Calibri"/>
        </w:rPr>
        <w:t xml:space="preserve">the </w:t>
      </w:r>
      <w:r w:rsidR="000A6CE8" w:rsidRPr="00696437">
        <w:rPr>
          <w:rFonts w:ascii="Calibri" w:hAnsi="Calibri" w:cs="Calibri"/>
        </w:rPr>
        <w:t>S</w:t>
      </w:r>
      <w:r w:rsidRPr="00696437">
        <w:rPr>
          <w:rFonts w:ascii="Calibri" w:hAnsi="Calibri" w:cs="Calibri"/>
        </w:rPr>
        <w:t>ocio-</w:t>
      </w:r>
      <w:r w:rsidR="000A6CE8" w:rsidRPr="00696437">
        <w:rPr>
          <w:rFonts w:ascii="Calibri" w:hAnsi="Calibri" w:cs="Calibri"/>
        </w:rPr>
        <w:t>E</w:t>
      </w:r>
      <w:r w:rsidRPr="00696437">
        <w:rPr>
          <w:rFonts w:ascii="Calibri" w:hAnsi="Calibri" w:cs="Calibri"/>
        </w:rPr>
        <w:t xml:space="preserve">cological </w:t>
      </w:r>
      <w:r w:rsidR="000A6CE8" w:rsidRPr="00696437">
        <w:rPr>
          <w:rFonts w:ascii="Calibri" w:hAnsi="Calibri" w:cs="Calibri"/>
        </w:rPr>
        <w:t>M</w:t>
      </w:r>
      <w:r w:rsidRPr="00696437">
        <w:rPr>
          <w:rFonts w:ascii="Calibri" w:hAnsi="Calibri" w:cs="Calibri"/>
        </w:rPr>
        <w:t>odel to display on the wall of the training room</w:t>
      </w:r>
      <w:r w:rsidR="00696DFD" w:rsidRPr="00696437">
        <w:rPr>
          <w:rFonts w:ascii="Calibri" w:hAnsi="Calibri" w:cs="Calibri"/>
        </w:rPr>
        <w:t>.</w:t>
      </w:r>
      <w:r w:rsidRPr="00696437">
        <w:rPr>
          <w:rFonts w:ascii="Calibri" w:hAnsi="Calibri" w:cs="Calibri"/>
        </w:rPr>
        <w:t xml:space="preserve"> </w:t>
      </w:r>
    </w:p>
    <w:p w14:paraId="6CC2576A" w14:textId="2E8DAE02" w:rsidR="00FA158A" w:rsidRPr="00696437" w:rsidRDefault="00291260">
      <w:pPr>
        <w:widowControl w:val="0"/>
        <w:pBdr>
          <w:top w:val="nil"/>
          <w:left w:val="nil"/>
          <w:bottom w:val="nil"/>
          <w:right w:val="nil"/>
          <w:between w:val="nil"/>
        </w:pBdr>
        <w:spacing w:before="240" w:after="240"/>
        <w:rPr>
          <w:color w:val="314760"/>
          <w:sz w:val="22"/>
          <w:szCs w:val="22"/>
        </w:rPr>
      </w:pPr>
      <w:r w:rsidRPr="00696437">
        <w:rPr>
          <w:color w:val="314760"/>
          <w:sz w:val="22"/>
          <w:szCs w:val="22"/>
        </w:rPr>
        <w:t xml:space="preserve">Preparation required for </w:t>
      </w:r>
      <w:proofErr w:type="gramStart"/>
      <w:r w:rsidRPr="00696437">
        <w:rPr>
          <w:color w:val="314760"/>
          <w:sz w:val="22"/>
          <w:szCs w:val="22"/>
        </w:rPr>
        <w:t>remotely</w:t>
      </w:r>
      <w:r w:rsidR="009F36D4" w:rsidRPr="00696437">
        <w:rPr>
          <w:color w:val="314760"/>
          <w:sz w:val="22"/>
          <w:szCs w:val="22"/>
        </w:rPr>
        <w:t>-</w:t>
      </w:r>
      <w:r w:rsidRPr="00696437">
        <w:rPr>
          <w:color w:val="314760"/>
          <w:sz w:val="22"/>
          <w:szCs w:val="22"/>
        </w:rPr>
        <w:t>facilitated</w:t>
      </w:r>
      <w:proofErr w:type="gramEnd"/>
      <w:r w:rsidRPr="00696437">
        <w:rPr>
          <w:color w:val="314760"/>
          <w:sz w:val="22"/>
          <w:szCs w:val="22"/>
        </w:rPr>
        <w:t xml:space="preserve"> training:</w:t>
      </w:r>
    </w:p>
    <w:p w14:paraId="4943E1BA" w14:textId="77777777" w:rsidR="00696437" w:rsidRPr="00696437" w:rsidRDefault="00291260" w:rsidP="009F15B6">
      <w:pPr>
        <w:pStyle w:val="ListParagraph"/>
        <w:widowControl w:val="0"/>
        <w:numPr>
          <w:ilvl w:val="0"/>
          <w:numId w:val="75"/>
        </w:numPr>
        <w:pBdr>
          <w:top w:val="nil"/>
          <w:left w:val="nil"/>
          <w:bottom w:val="nil"/>
          <w:right w:val="nil"/>
          <w:between w:val="nil"/>
        </w:pBdr>
        <w:spacing w:before="240"/>
        <w:rPr>
          <w:rFonts w:ascii="Calibri" w:hAnsi="Calibri" w:cs="Calibri"/>
        </w:rPr>
      </w:pPr>
      <w:r w:rsidRPr="00696437">
        <w:rPr>
          <w:rFonts w:ascii="Calibri" w:hAnsi="Calibri" w:cs="Calibri"/>
        </w:rPr>
        <w:t>Prepare a virtual whiteboard with stages of child development. Have the age range for each stage of child development ready to paste in the chat</w:t>
      </w:r>
      <w:r w:rsidR="00696DFD" w:rsidRPr="00696437">
        <w:rPr>
          <w:rFonts w:ascii="Calibri" w:hAnsi="Calibri" w:cs="Calibri"/>
        </w:rPr>
        <w:t>.</w:t>
      </w:r>
      <w:r w:rsidRPr="00696437">
        <w:rPr>
          <w:rFonts w:ascii="Calibri" w:hAnsi="Calibri" w:cs="Calibri"/>
        </w:rPr>
        <w:t xml:space="preserve"> </w:t>
      </w:r>
    </w:p>
    <w:p w14:paraId="1A179961" w14:textId="77777777" w:rsidR="00696437" w:rsidRPr="00696437" w:rsidRDefault="00291260" w:rsidP="009F15B6">
      <w:pPr>
        <w:pStyle w:val="ListParagraph"/>
        <w:widowControl w:val="0"/>
        <w:numPr>
          <w:ilvl w:val="0"/>
          <w:numId w:val="75"/>
        </w:numPr>
        <w:pBdr>
          <w:top w:val="nil"/>
          <w:left w:val="nil"/>
          <w:bottom w:val="nil"/>
          <w:right w:val="nil"/>
          <w:between w:val="nil"/>
        </w:pBdr>
        <w:spacing w:before="240"/>
        <w:rPr>
          <w:rFonts w:ascii="Calibri" w:hAnsi="Calibri" w:cs="Calibri"/>
        </w:rPr>
      </w:pPr>
      <w:r w:rsidRPr="00696437">
        <w:rPr>
          <w:rFonts w:ascii="Calibri" w:hAnsi="Calibri" w:cs="Calibri"/>
        </w:rPr>
        <w:t xml:space="preserve">Copy the child development table into a shared document spreadsheet, then remove and mix up the content of the cells, placing these elsewhere on the worksheet. Duplicate a copy of the document per 3-4 participants. </w:t>
      </w:r>
    </w:p>
    <w:p w14:paraId="3FEFCF59" w14:textId="77777777" w:rsidR="00696437" w:rsidRPr="00696437" w:rsidRDefault="00291260" w:rsidP="009F15B6">
      <w:pPr>
        <w:pStyle w:val="ListParagraph"/>
        <w:widowControl w:val="0"/>
        <w:numPr>
          <w:ilvl w:val="0"/>
          <w:numId w:val="75"/>
        </w:numPr>
        <w:pBdr>
          <w:top w:val="nil"/>
          <w:left w:val="nil"/>
          <w:bottom w:val="nil"/>
          <w:right w:val="nil"/>
          <w:between w:val="nil"/>
        </w:pBdr>
        <w:spacing w:before="240"/>
        <w:rPr>
          <w:rFonts w:ascii="Calibri" w:hAnsi="Calibri" w:cs="Calibri"/>
        </w:rPr>
      </w:pPr>
      <w:r w:rsidRPr="00696437">
        <w:rPr>
          <w:rFonts w:ascii="Calibri" w:hAnsi="Calibri" w:cs="Calibri"/>
        </w:rPr>
        <w:t>Prepare a virtual whiteboard with each role written on a separate, moveable sticky note</w:t>
      </w:r>
      <w:r w:rsidR="00492E51" w:rsidRPr="00696437">
        <w:rPr>
          <w:rFonts w:ascii="Calibri" w:hAnsi="Calibri" w:cs="Calibri"/>
        </w:rPr>
        <w:t>.</w:t>
      </w:r>
    </w:p>
    <w:p w14:paraId="53891DAA" w14:textId="77777777" w:rsidR="00696437" w:rsidRPr="00696437" w:rsidRDefault="00291260" w:rsidP="009F15B6">
      <w:pPr>
        <w:pStyle w:val="ListParagraph"/>
        <w:widowControl w:val="0"/>
        <w:numPr>
          <w:ilvl w:val="0"/>
          <w:numId w:val="75"/>
        </w:numPr>
        <w:pBdr>
          <w:top w:val="nil"/>
          <w:left w:val="nil"/>
          <w:bottom w:val="nil"/>
          <w:right w:val="nil"/>
          <w:between w:val="nil"/>
        </w:pBdr>
        <w:spacing w:before="240"/>
        <w:rPr>
          <w:rFonts w:ascii="Calibri" w:hAnsi="Calibri" w:cs="Calibri"/>
        </w:rPr>
      </w:pPr>
      <w:r w:rsidRPr="00696437">
        <w:rPr>
          <w:rFonts w:ascii="Calibri" w:hAnsi="Calibri" w:cs="Calibri"/>
        </w:rPr>
        <w:t xml:space="preserve">Prepare a blank copy of the </w:t>
      </w:r>
      <w:r w:rsidR="000A6CE8" w:rsidRPr="00696437">
        <w:rPr>
          <w:rFonts w:ascii="Calibri" w:hAnsi="Calibri" w:cs="Calibri"/>
        </w:rPr>
        <w:t>S</w:t>
      </w:r>
      <w:r w:rsidRPr="00696437">
        <w:rPr>
          <w:rFonts w:ascii="Calibri" w:hAnsi="Calibri" w:cs="Calibri"/>
        </w:rPr>
        <w:t>ocio-</w:t>
      </w:r>
      <w:r w:rsidR="000A6CE8" w:rsidRPr="00696437">
        <w:rPr>
          <w:rFonts w:ascii="Calibri" w:hAnsi="Calibri" w:cs="Calibri"/>
        </w:rPr>
        <w:t>E</w:t>
      </w:r>
      <w:r w:rsidRPr="00696437">
        <w:rPr>
          <w:rFonts w:ascii="Calibri" w:hAnsi="Calibri" w:cs="Calibri"/>
        </w:rPr>
        <w:t xml:space="preserve">cological </w:t>
      </w:r>
      <w:r w:rsidR="000A6CE8" w:rsidRPr="00696437">
        <w:rPr>
          <w:rFonts w:ascii="Calibri" w:hAnsi="Calibri" w:cs="Calibri"/>
        </w:rPr>
        <w:t>M</w:t>
      </w:r>
      <w:r w:rsidRPr="00696437">
        <w:rPr>
          <w:rFonts w:ascii="Calibri" w:hAnsi="Calibri" w:cs="Calibri"/>
        </w:rPr>
        <w:t>odel on the virtual whiteboard</w:t>
      </w:r>
      <w:r w:rsidR="00492E51" w:rsidRPr="00696437">
        <w:rPr>
          <w:rFonts w:ascii="Calibri" w:hAnsi="Calibri" w:cs="Calibri"/>
        </w:rPr>
        <w:t>.</w:t>
      </w:r>
    </w:p>
    <w:p w14:paraId="0F5B883A" w14:textId="446AE2BC" w:rsidR="00FA158A" w:rsidRPr="00696437" w:rsidRDefault="00291260" w:rsidP="009F15B6">
      <w:pPr>
        <w:pStyle w:val="ListParagraph"/>
        <w:widowControl w:val="0"/>
        <w:numPr>
          <w:ilvl w:val="0"/>
          <w:numId w:val="75"/>
        </w:numPr>
        <w:pBdr>
          <w:top w:val="nil"/>
          <w:left w:val="nil"/>
          <w:bottom w:val="nil"/>
          <w:right w:val="nil"/>
          <w:between w:val="nil"/>
        </w:pBdr>
        <w:spacing w:before="240"/>
        <w:rPr>
          <w:rFonts w:ascii="Calibri" w:hAnsi="Calibri" w:cs="Calibri"/>
        </w:rPr>
      </w:pPr>
      <w:r w:rsidRPr="00696437">
        <w:rPr>
          <w:rFonts w:ascii="Calibri" w:hAnsi="Calibri" w:cs="Calibri"/>
        </w:rPr>
        <w:t>Prepare PPT slide of Abdel and Johan’s case studies</w:t>
      </w:r>
      <w:r w:rsidR="00492E51" w:rsidRPr="00696437">
        <w:rPr>
          <w:rFonts w:ascii="Calibri" w:hAnsi="Calibri" w:cs="Calibri"/>
        </w:rPr>
        <w:t>.</w:t>
      </w:r>
    </w:p>
    <w:p w14:paraId="4585C923" w14:textId="77777777" w:rsidR="00FA158A" w:rsidRPr="00170914" w:rsidRDefault="00FA158A">
      <w:pPr>
        <w:widowControl w:val="0"/>
        <w:pBdr>
          <w:top w:val="nil"/>
          <w:left w:val="nil"/>
          <w:bottom w:val="nil"/>
          <w:right w:val="nil"/>
          <w:between w:val="nil"/>
        </w:pBdr>
        <w:rPr>
          <w:color w:val="405D78"/>
        </w:rPr>
      </w:pPr>
    </w:p>
    <w:tbl>
      <w:tblPr>
        <w:tblStyle w:val="afffe"/>
        <w:tblW w:w="910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36794"/>
        <w:tblLayout w:type="fixed"/>
        <w:tblLook w:val="0000" w:firstRow="0" w:lastRow="0" w:firstColumn="0" w:lastColumn="0" w:noHBand="0" w:noVBand="0"/>
      </w:tblPr>
      <w:tblGrid>
        <w:gridCol w:w="596"/>
        <w:gridCol w:w="5194"/>
        <w:gridCol w:w="3311"/>
      </w:tblGrid>
      <w:tr w:rsidR="00FA158A" w:rsidRPr="00170914" w14:paraId="38E98EBA" w14:textId="77777777" w:rsidTr="00E916B3">
        <w:trPr>
          <w:trHeight w:val="876"/>
        </w:trPr>
        <w:tc>
          <w:tcPr>
            <w:tcW w:w="596" w:type="dxa"/>
            <w:shd w:val="clear" w:color="auto" w:fill="036794"/>
            <w:tcMar>
              <w:top w:w="80" w:type="dxa"/>
              <w:left w:w="80" w:type="dxa"/>
              <w:bottom w:w="80" w:type="dxa"/>
              <w:right w:w="80" w:type="dxa"/>
            </w:tcMar>
          </w:tcPr>
          <w:p w14:paraId="38821E6B" w14:textId="77777777" w:rsidR="00FA158A" w:rsidRPr="00E916B3" w:rsidRDefault="00291260">
            <w:pPr>
              <w:pBdr>
                <w:top w:val="nil"/>
                <w:left w:val="nil"/>
                <w:bottom w:val="nil"/>
                <w:right w:val="nil"/>
                <w:between w:val="nil"/>
              </w:pBdr>
              <w:spacing w:before="240" w:after="240"/>
              <w:rPr>
                <w:color w:val="FFFFFF" w:themeColor="background1"/>
                <w:sz w:val="20"/>
                <w:szCs w:val="20"/>
              </w:rPr>
            </w:pPr>
            <w:r w:rsidRPr="00E916B3">
              <w:rPr>
                <w:b/>
                <w:color w:val="FFFFFF" w:themeColor="background1"/>
                <w:sz w:val="20"/>
                <w:szCs w:val="20"/>
              </w:rPr>
              <w:t>Time</w:t>
            </w:r>
          </w:p>
        </w:tc>
        <w:tc>
          <w:tcPr>
            <w:tcW w:w="5194" w:type="dxa"/>
            <w:shd w:val="clear" w:color="auto" w:fill="036794"/>
            <w:tcMar>
              <w:top w:w="80" w:type="dxa"/>
              <w:left w:w="80" w:type="dxa"/>
              <w:bottom w:w="80" w:type="dxa"/>
              <w:right w:w="80" w:type="dxa"/>
            </w:tcMar>
          </w:tcPr>
          <w:p w14:paraId="72D5B0CE" w14:textId="77777777" w:rsidR="00FA158A" w:rsidRPr="00F844EF" w:rsidRDefault="00291260">
            <w:pPr>
              <w:pBdr>
                <w:top w:val="nil"/>
                <w:left w:val="nil"/>
                <w:bottom w:val="nil"/>
                <w:right w:val="nil"/>
                <w:between w:val="nil"/>
              </w:pBdr>
              <w:spacing w:before="240" w:after="240"/>
              <w:rPr>
                <w:color w:val="FFFFFF" w:themeColor="background1"/>
              </w:rPr>
            </w:pPr>
            <w:r w:rsidRPr="00F844EF">
              <w:rPr>
                <w:b/>
                <w:color w:val="FFFFFF" w:themeColor="background1"/>
              </w:rPr>
              <w:t>Facilitator notes</w:t>
            </w:r>
          </w:p>
        </w:tc>
        <w:tc>
          <w:tcPr>
            <w:tcW w:w="3311" w:type="dxa"/>
            <w:shd w:val="clear" w:color="auto" w:fill="036794"/>
            <w:tcMar>
              <w:top w:w="80" w:type="dxa"/>
              <w:left w:w="80" w:type="dxa"/>
              <w:bottom w:w="80" w:type="dxa"/>
              <w:right w:w="80" w:type="dxa"/>
            </w:tcMar>
          </w:tcPr>
          <w:p w14:paraId="0AECC90C" w14:textId="3233D87E" w:rsidR="00FA158A" w:rsidRPr="00F844EF" w:rsidRDefault="00291260">
            <w:pPr>
              <w:pBdr>
                <w:top w:val="nil"/>
                <w:left w:val="nil"/>
                <w:bottom w:val="nil"/>
                <w:right w:val="nil"/>
                <w:between w:val="nil"/>
              </w:pBdr>
              <w:spacing w:before="240" w:after="240"/>
              <w:rPr>
                <w:color w:val="FFFFFF" w:themeColor="background1"/>
              </w:rPr>
            </w:pPr>
            <w:r w:rsidRPr="00F844EF">
              <w:rPr>
                <w:b/>
                <w:color w:val="FFFFFF" w:themeColor="background1"/>
              </w:rPr>
              <w:t>Remote delivery/producer notes</w:t>
            </w:r>
          </w:p>
        </w:tc>
      </w:tr>
      <w:tr w:rsidR="00FA158A" w:rsidRPr="00170914" w14:paraId="7BBC45BB" w14:textId="77777777" w:rsidTr="00E916B3">
        <w:trPr>
          <w:trHeight w:val="1518"/>
        </w:trPr>
        <w:tc>
          <w:tcPr>
            <w:tcW w:w="596" w:type="dxa"/>
            <w:shd w:val="clear" w:color="auto" w:fill="036794"/>
            <w:tcMar>
              <w:top w:w="80" w:type="dxa"/>
              <w:left w:w="80" w:type="dxa"/>
              <w:bottom w:w="80" w:type="dxa"/>
              <w:right w:w="80" w:type="dxa"/>
            </w:tcMar>
          </w:tcPr>
          <w:p w14:paraId="73154657" w14:textId="77777777" w:rsidR="00FA158A" w:rsidRPr="00F844EF" w:rsidRDefault="00291260">
            <w:pPr>
              <w:pBdr>
                <w:top w:val="nil"/>
                <w:left w:val="nil"/>
                <w:bottom w:val="nil"/>
                <w:right w:val="nil"/>
                <w:between w:val="nil"/>
              </w:pBdr>
              <w:spacing w:before="240" w:after="240"/>
              <w:rPr>
                <w:b/>
                <w:bCs/>
              </w:rPr>
            </w:pPr>
            <w:r w:rsidRPr="00F844EF">
              <w:rPr>
                <w:b/>
                <w:bCs/>
                <w:color w:val="FFFFFF" w:themeColor="background1"/>
              </w:rPr>
              <w:t>5’</w:t>
            </w:r>
          </w:p>
        </w:tc>
        <w:tc>
          <w:tcPr>
            <w:tcW w:w="5194" w:type="dxa"/>
            <w:shd w:val="clear" w:color="auto" w:fill="9BD0E8"/>
            <w:tcMar>
              <w:top w:w="80" w:type="dxa"/>
              <w:left w:w="80" w:type="dxa"/>
              <w:bottom w:w="80" w:type="dxa"/>
              <w:right w:w="80" w:type="dxa"/>
            </w:tcMar>
          </w:tcPr>
          <w:p w14:paraId="12387078" w14:textId="77777777" w:rsidR="00FA158A" w:rsidRPr="00F844EF" w:rsidRDefault="00291260">
            <w:pPr>
              <w:pBdr>
                <w:top w:val="nil"/>
                <w:left w:val="nil"/>
                <w:bottom w:val="nil"/>
                <w:right w:val="nil"/>
                <w:between w:val="nil"/>
              </w:pBdr>
              <w:spacing w:before="240" w:after="240" w:line="276" w:lineRule="auto"/>
              <w:rPr>
                <w:rFonts w:cs="Calibri"/>
                <w:b/>
                <w:sz w:val="22"/>
                <w:szCs w:val="22"/>
              </w:rPr>
            </w:pPr>
            <w:r w:rsidRPr="00F844EF">
              <w:rPr>
                <w:rFonts w:cs="Calibri"/>
                <w:b/>
                <w:sz w:val="22"/>
                <w:szCs w:val="22"/>
              </w:rPr>
              <w:t>Introduction</w:t>
            </w:r>
          </w:p>
          <w:p w14:paraId="1A3F5E9F" w14:textId="77777777"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sz w:val="22"/>
                <w:szCs w:val="22"/>
              </w:rPr>
              <w:t>Welcome the participants to the session and share the session aim and objectives.</w:t>
            </w:r>
          </w:p>
          <w:p w14:paraId="0C1DC7FE" w14:textId="0A052ED2" w:rsidR="00FA158A" w:rsidRPr="00F844EF" w:rsidRDefault="00291260">
            <w:pPr>
              <w:spacing w:before="240" w:after="240"/>
              <w:rPr>
                <w:rFonts w:cs="Calibri"/>
                <w:sz w:val="22"/>
                <w:szCs w:val="22"/>
              </w:rPr>
            </w:pPr>
            <w:r w:rsidRPr="00F844EF">
              <w:rPr>
                <w:rFonts w:cs="Calibri"/>
                <w:sz w:val="22"/>
                <w:szCs w:val="22"/>
              </w:rPr>
              <w:t xml:space="preserve">As participants join, ask them to take their learning journal and go through the learning they have noted down during previous sessions. If time allows, ask a few volunteers to recall their main takeaways in plenary. </w:t>
            </w:r>
          </w:p>
        </w:tc>
        <w:tc>
          <w:tcPr>
            <w:tcW w:w="3311" w:type="dxa"/>
            <w:shd w:val="clear" w:color="auto" w:fill="9BD0E8"/>
            <w:tcMar>
              <w:top w:w="80" w:type="dxa"/>
              <w:left w:w="80" w:type="dxa"/>
              <w:bottom w:w="80" w:type="dxa"/>
              <w:right w:w="80" w:type="dxa"/>
            </w:tcMar>
          </w:tcPr>
          <w:p w14:paraId="6D8E00A9" w14:textId="77777777" w:rsidR="00FA158A" w:rsidRPr="00F844EF" w:rsidRDefault="00FA158A">
            <w:pPr>
              <w:rPr>
                <w:rFonts w:cs="Calibri"/>
                <w:sz w:val="22"/>
                <w:szCs w:val="22"/>
              </w:rPr>
            </w:pPr>
          </w:p>
        </w:tc>
      </w:tr>
      <w:tr w:rsidR="00FA158A" w:rsidRPr="00170914" w14:paraId="155CFC42" w14:textId="77777777" w:rsidTr="00E916B3">
        <w:trPr>
          <w:trHeight w:val="5131"/>
        </w:trPr>
        <w:tc>
          <w:tcPr>
            <w:tcW w:w="596" w:type="dxa"/>
            <w:shd w:val="clear" w:color="auto" w:fill="036794"/>
            <w:tcMar>
              <w:top w:w="80" w:type="dxa"/>
              <w:left w:w="80" w:type="dxa"/>
              <w:bottom w:w="80" w:type="dxa"/>
              <w:right w:w="80" w:type="dxa"/>
            </w:tcMar>
          </w:tcPr>
          <w:p w14:paraId="00CC1E55" w14:textId="77777777" w:rsidR="00FA158A" w:rsidRPr="00F844EF" w:rsidRDefault="00291260">
            <w:pPr>
              <w:spacing w:before="240" w:after="240" w:line="276" w:lineRule="auto"/>
              <w:rPr>
                <w:b/>
                <w:bCs/>
              </w:rPr>
            </w:pPr>
            <w:r w:rsidRPr="00F844EF">
              <w:rPr>
                <w:b/>
                <w:bCs/>
                <w:color w:val="FFFFFF" w:themeColor="background1"/>
              </w:rPr>
              <w:lastRenderedPageBreak/>
              <w:t>10’</w:t>
            </w:r>
          </w:p>
        </w:tc>
        <w:tc>
          <w:tcPr>
            <w:tcW w:w="5194" w:type="dxa"/>
            <w:shd w:val="clear" w:color="auto" w:fill="9BD0E8"/>
            <w:tcMar>
              <w:top w:w="80" w:type="dxa"/>
              <w:left w:w="80" w:type="dxa"/>
              <w:bottom w:w="80" w:type="dxa"/>
              <w:right w:w="80" w:type="dxa"/>
            </w:tcMar>
          </w:tcPr>
          <w:p w14:paraId="31B45F0C" w14:textId="77777777" w:rsidR="00FA158A" w:rsidRPr="00F844EF" w:rsidRDefault="00291260">
            <w:pPr>
              <w:pBdr>
                <w:top w:val="nil"/>
                <w:left w:val="nil"/>
                <w:bottom w:val="nil"/>
                <w:right w:val="nil"/>
                <w:between w:val="nil"/>
              </w:pBdr>
              <w:spacing w:before="240" w:after="240"/>
              <w:rPr>
                <w:rFonts w:cs="Calibri"/>
                <w:b/>
                <w:sz w:val="22"/>
                <w:szCs w:val="22"/>
              </w:rPr>
            </w:pPr>
            <w:r w:rsidRPr="00F844EF">
              <w:rPr>
                <w:rFonts w:cs="Calibri"/>
                <w:b/>
                <w:sz w:val="22"/>
                <w:szCs w:val="22"/>
              </w:rPr>
              <w:t>Who is a Child?</w:t>
            </w:r>
          </w:p>
          <w:p w14:paraId="6FAF23BA" w14:textId="03E1E7FD"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b/>
                <w:sz w:val="22"/>
                <w:szCs w:val="22"/>
              </w:rPr>
              <w:t>Say</w:t>
            </w:r>
            <w:r w:rsidRPr="00F844EF">
              <w:rPr>
                <w:rFonts w:cs="Calibri"/>
                <w:sz w:val="22"/>
                <w:szCs w:val="22"/>
                <w:vertAlign w:val="superscript"/>
              </w:rPr>
              <w:footnoteReference w:id="1"/>
            </w:r>
            <w:r w:rsidR="00B119F5" w:rsidRPr="00F844EF">
              <w:rPr>
                <w:rFonts w:cs="Calibri"/>
                <w:sz w:val="22"/>
                <w:szCs w:val="22"/>
              </w:rPr>
              <w:t>:</w:t>
            </w:r>
            <w:r w:rsidRPr="00F844EF">
              <w:rPr>
                <w:rFonts w:cs="Calibri"/>
                <w:sz w:val="22"/>
                <w:szCs w:val="22"/>
              </w:rPr>
              <w:t xml:space="preserve"> There is no universal definition of children or of childhood. Childhood is a cultural and social construction, and not simply a universal stage in the human being’s physical and psychological development. The UN CRC uses the term “child” to refer to all children and young people from birth to 18 years of age. </w:t>
            </w:r>
          </w:p>
          <w:p w14:paraId="2CFA9025" w14:textId="17D58FC4"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b/>
                <w:sz w:val="22"/>
                <w:szCs w:val="22"/>
              </w:rPr>
              <w:t>Instructions:</w:t>
            </w:r>
            <w:r w:rsidRPr="00F844EF">
              <w:rPr>
                <w:rFonts w:cs="Calibri"/>
                <w:sz w:val="22"/>
                <w:szCs w:val="22"/>
              </w:rPr>
              <w:t xml:space="preserve"> Confirm whether this is the definition used by your own organi</w:t>
            </w:r>
            <w:r w:rsidR="00F81902" w:rsidRPr="00F844EF">
              <w:rPr>
                <w:rFonts w:cs="Calibri"/>
                <w:sz w:val="22"/>
                <w:szCs w:val="22"/>
              </w:rPr>
              <w:t>s</w:t>
            </w:r>
            <w:r w:rsidRPr="00F844EF">
              <w:rPr>
                <w:rFonts w:cs="Calibri"/>
                <w:sz w:val="22"/>
                <w:szCs w:val="22"/>
              </w:rPr>
              <w:t xml:space="preserve">ation or if another applies. If the UNCRC convention’s definition is used, ask participants whether they have any concern with it and discuss any issues that may arise. If another definition applies, confirm what this is and ask participants if they have any questions or concerns about the definition. </w:t>
            </w:r>
          </w:p>
        </w:tc>
        <w:tc>
          <w:tcPr>
            <w:tcW w:w="3311" w:type="dxa"/>
            <w:shd w:val="clear" w:color="auto" w:fill="9BD0E8"/>
            <w:tcMar>
              <w:top w:w="80" w:type="dxa"/>
              <w:left w:w="80" w:type="dxa"/>
              <w:bottom w:w="80" w:type="dxa"/>
              <w:right w:w="80" w:type="dxa"/>
            </w:tcMar>
          </w:tcPr>
          <w:p w14:paraId="23789729" w14:textId="77777777" w:rsidR="00FA158A" w:rsidRPr="00F844EF" w:rsidRDefault="00291260">
            <w:pPr>
              <w:pBdr>
                <w:top w:val="nil"/>
                <w:left w:val="nil"/>
                <w:bottom w:val="nil"/>
                <w:right w:val="nil"/>
                <w:between w:val="nil"/>
              </w:pBdr>
              <w:spacing w:before="240" w:after="240" w:line="276" w:lineRule="auto"/>
              <w:rPr>
                <w:rFonts w:cs="Calibri"/>
                <w:sz w:val="22"/>
                <w:szCs w:val="22"/>
              </w:rPr>
            </w:pPr>
            <w:r w:rsidRPr="00F844EF">
              <w:rPr>
                <w:rFonts w:cs="Calibri"/>
                <w:sz w:val="22"/>
                <w:szCs w:val="22"/>
              </w:rPr>
              <w:t xml:space="preserve"> </w:t>
            </w:r>
          </w:p>
          <w:p w14:paraId="644BD0D1" w14:textId="77777777" w:rsidR="00FA158A" w:rsidRPr="00F844EF" w:rsidRDefault="00FA158A">
            <w:pPr>
              <w:pBdr>
                <w:top w:val="nil"/>
                <w:left w:val="nil"/>
                <w:bottom w:val="nil"/>
                <w:right w:val="nil"/>
                <w:between w:val="nil"/>
              </w:pBdr>
              <w:spacing w:before="240" w:after="240" w:line="276" w:lineRule="auto"/>
              <w:rPr>
                <w:rFonts w:cs="Calibri"/>
                <w:sz w:val="22"/>
                <w:szCs w:val="22"/>
              </w:rPr>
            </w:pPr>
          </w:p>
          <w:p w14:paraId="4B96C25C" w14:textId="77777777" w:rsidR="00FA158A" w:rsidRPr="00F844EF" w:rsidRDefault="00FA158A">
            <w:pPr>
              <w:pBdr>
                <w:top w:val="nil"/>
                <w:left w:val="nil"/>
                <w:bottom w:val="nil"/>
                <w:right w:val="nil"/>
                <w:between w:val="nil"/>
              </w:pBdr>
              <w:spacing w:before="240" w:after="240" w:line="276" w:lineRule="auto"/>
              <w:rPr>
                <w:rFonts w:cs="Calibri"/>
                <w:sz w:val="22"/>
                <w:szCs w:val="22"/>
              </w:rPr>
            </w:pPr>
          </w:p>
          <w:p w14:paraId="71AB147E" w14:textId="77777777" w:rsidR="00FA158A" w:rsidRPr="00F844EF" w:rsidRDefault="00FA158A">
            <w:pPr>
              <w:pBdr>
                <w:top w:val="nil"/>
                <w:left w:val="nil"/>
                <w:bottom w:val="nil"/>
                <w:right w:val="nil"/>
                <w:between w:val="nil"/>
              </w:pBdr>
              <w:spacing w:before="240" w:after="240" w:line="276" w:lineRule="auto"/>
              <w:rPr>
                <w:rFonts w:cs="Calibri"/>
                <w:sz w:val="22"/>
                <w:szCs w:val="22"/>
              </w:rPr>
            </w:pPr>
          </w:p>
          <w:p w14:paraId="4B3E1424" w14:textId="77777777" w:rsidR="00FA158A" w:rsidRPr="00F844EF" w:rsidRDefault="00FA158A">
            <w:pPr>
              <w:pBdr>
                <w:top w:val="nil"/>
                <w:left w:val="nil"/>
                <w:bottom w:val="nil"/>
                <w:right w:val="nil"/>
                <w:between w:val="nil"/>
              </w:pBdr>
              <w:spacing w:before="240" w:after="240" w:line="276" w:lineRule="auto"/>
              <w:rPr>
                <w:rFonts w:cs="Calibri"/>
                <w:sz w:val="22"/>
                <w:szCs w:val="22"/>
              </w:rPr>
            </w:pPr>
          </w:p>
          <w:p w14:paraId="27979859" w14:textId="77777777" w:rsidR="00FA158A" w:rsidRPr="00F844EF" w:rsidRDefault="00FA158A">
            <w:pPr>
              <w:pBdr>
                <w:top w:val="nil"/>
                <w:left w:val="nil"/>
                <w:bottom w:val="nil"/>
                <w:right w:val="nil"/>
                <w:between w:val="nil"/>
              </w:pBdr>
              <w:spacing w:before="240" w:after="240" w:line="276" w:lineRule="auto"/>
              <w:rPr>
                <w:rFonts w:cs="Calibri"/>
                <w:sz w:val="22"/>
                <w:szCs w:val="22"/>
              </w:rPr>
            </w:pPr>
          </w:p>
          <w:p w14:paraId="7DBC5E0D" w14:textId="77777777" w:rsidR="00FA158A" w:rsidRPr="00F844EF" w:rsidRDefault="00FA158A">
            <w:pPr>
              <w:pBdr>
                <w:top w:val="nil"/>
                <w:left w:val="nil"/>
                <w:bottom w:val="nil"/>
                <w:right w:val="nil"/>
                <w:between w:val="nil"/>
              </w:pBdr>
              <w:spacing w:before="240" w:after="240" w:line="276" w:lineRule="auto"/>
              <w:rPr>
                <w:rFonts w:cs="Calibri"/>
                <w:sz w:val="22"/>
                <w:szCs w:val="22"/>
              </w:rPr>
            </w:pPr>
          </w:p>
          <w:p w14:paraId="3E71231E" w14:textId="77777777" w:rsidR="00FA158A" w:rsidRPr="00F844EF" w:rsidRDefault="00291260">
            <w:pPr>
              <w:pBdr>
                <w:top w:val="nil"/>
                <w:left w:val="nil"/>
                <w:bottom w:val="nil"/>
                <w:right w:val="nil"/>
                <w:between w:val="nil"/>
              </w:pBdr>
              <w:spacing w:before="240" w:after="240" w:line="276" w:lineRule="auto"/>
              <w:rPr>
                <w:rFonts w:cs="Calibri"/>
                <w:sz w:val="22"/>
                <w:szCs w:val="22"/>
              </w:rPr>
            </w:pPr>
            <w:r w:rsidRPr="00F844EF">
              <w:rPr>
                <w:rFonts w:cs="Calibri"/>
                <w:sz w:val="22"/>
                <w:szCs w:val="22"/>
              </w:rPr>
              <w:t>Monitor the chat for questions or concerns</w:t>
            </w:r>
          </w:p>
        </w:tc>
      </w:tr>
      <w:tr w:rsidR="00FA158A" w:rsidRPr="00170914" w14:paraId="42FDF413" w14:textId="77777777" w:rsidTr="00E916B3">
        <w:trPr>
          <w:trHeight w:val="13800"/>
        </w:trPr>
        <w:tc>
          <w:tcPr>
            <w:tcW w:w="596" w:type="dxa"/>
            <w:shd w:val="clear" w:color="auto" w:fill="036794"/>
            <w:tcMar>
              <w:top w:w="80" w:type="dxa"/>
              <w:left w:w="80" w:type="dxa"/>
              <w:bottom w:w="80" w:type="dxa"/>
              <w:right w:w="80" w:type="dxa"/>
            </w:tcMar>
          </w:tcPr>
          <w:p w14:paraId="2B4638F5" w14:textId="77777777" w:rsidR="00FA158A" w:rsidRPr="00F844EF" w:rsidRDefault="00291260">
            <w:pPr>
              <w:rPr>
                <w:b/>
                <w:bCs/>
              </w:rPr>
            </w:pPr>
            <w:r w:rsidRPr="00F844EF">
              <w:rPr>
                <w:b/>
                <w:bCs/>
                <w:color w:val="FFFFFF" w:themeColor="background1"/>
              </w:rPr>
              <w:lastRenderedPageBreak/>
              <w:t>30’</w:t>
            </w:r>
          </w:p>
        </w:tc>
        <w:tc>
          <w:tcPr>
            <w:tcW w:w="5194" w:type="dxa"/>
            <w:shd w:val="clear" w:color="auto" w:fill="9BD0E8"/>
            <w:tcMar>
              <w:top w:w="80" w:type="dxa"/>
              <w:left w:w="80" w:type="dxa"/>
              <w:bottom w:w="80" w:type="dxa"/>
              <w:right w:w="80" w:type="dxa"/>
            </w:tcMar>
          </w:tcPr>
          <w:p w14:paraId="4003E5B2" w14:textId="77777777" w:rsidR="00FA158A" w:rsidRPr="00F844EF" w:rsidRDefault="00291260">
            <w:pPr>
              <w:keepNext/>
              <w:keepLines/>
              <w:pBdr>
                <w:top w:val="nil"/>
                <w:left w:val="nil"/>
                <w:bottom w:val="nil"/>
                <w:right w:val="nil"/>
                <w:between w:val="nil"/>
              </w:pBdr>
              <w:spacing w:before="360" w:after="120" w:line="276" w:lineRule="auto"/>
              <w:rPr>
                <w:rFonts w:eastAsia="Calibri" w:cs="Calibri"/>
                <w:b/>
                <w:sz w:val="22"/>
                <w:szCs w:val="22"/>
              </w:rPr>
            </w:pPr>
            <w:r w:rsidRPr="00F844EF">
              <w:rPr>
                <w:rFonts w:eastAsia="Calibri" w:cs="Calibri"/>
                <w:b/>
                <w:sz w:val="22"/>
                <w:szCs w:val="22"/>
              </w:rPr>
              <w:t>Children’s development</w:t>
            </w:r>
          </w:p>
          <w:p w14:paraId="708FBD92" w14:textId="76F90F1E" w:rsidR="00FA158A" w:rsidRPr="00F844EF" w:rsidRDefault="00291260">
            <w:pPr>
              <w:pBdr>
                <w:top w:val="nil"/>
                <w:left w:val="nil"/>
                <w:bottom w:val="nil"/>
                <w:right w:val="nil"/>
                <w:between w:val="nil"/>
              </w:pBdr>
              <w:rPr>
                <w:rFonts w:cs="Calibri"/>
                <w:sz w:val="22"/>
                <w:szCs w:val="22"/>
              </w:rPr>
            </w:pPr>
            <w:r w:rsidRPr="00F844EF">
              <w:rPr>
                <w:rFonts w:cs="Calibri"/>
                <w:b/>
                <w:sz w:val="22"/>
                <w:szCs w:val="22"/>
              </w:rPr>
              <w:t>Ask:</w:t>
            </w:r>
            <w:r w:rsidRPr="00F844EF">
              <w:rPr>
                <w:rFonts w:cs="Calibri"/>
                <w:sz w:val="22"/>
                <w:szCs w:val="22"/>
              </w:rPr>
              <w:t xml:space="preserve"> </w:t>
            </w:r>
            <w:r w:rsidR="007E7689" w:rsidRPr="00F844EF">
              <w:rPr>
                <w:rFonts w:cs="Calibri"/>
                <w:sz w:val="22"/>
                <w:szCs w:val="22"/>
              </w:rPr>
              <w:t>W</w:t>
            </w:r>
            <w:r w:rsidRPr="00F844EF">
              <w:rPr>
                <w:rFonts w:cs="Calibri"/>
                <w:sz w:val="22"/>
                <w:szCs w:val="22"/>
              </w:rPr>
              <w:t xml:space="preserve">hat is child development? </w:t>
            </w:r>
          </w:p>
          <w:p w14:paraId="5568770F" w14:textId="77777777" w:rsidR="00FA158A" w:rsidRPr="00F844EF" w:rsidRDefault="00FA158A">
            <w:pPr>
              <w:pBdr>
                <w:top w:val="nil"/>
                <w:left w:val="nil"/>
                <w:bottom w:val="nil"/>
                <w:right w:val="nil"/>
                <w:between w:val="nil"/>
              </w:pBdr>
              <w:rPr>
                <w:rFonts w:cs="Calibri"/>
                <w:sz w:val="22"/>
                <w:szCs w:val="22"/>
              </w:rPr>
            </w:pPr>
          </w:p>
          <w:p w14:paraId="23AC5F61" w14:textId="4BC5E596" w:rsidR="00FA158A" w:rsidRPr="00F844EF" w:rsidRDefault="00291260">
            <w:pPr>
              <w:pBdr>
                <w:top w:val="nil"/>
                <w:left w:val="nil"/>
                <w:bottom w:val="nil"/>
                <w:right w:val="nil"/>
                <w:between w:val="nil"/>
              </w:pBdr>
              <w:rPr>
                <w:rFonts w:cs="Calibri"/>
                <w:sz w:val="22"/>
                <w:szCs w:val="22"/>
              </w:rPr>
            </w:pPr>
            <w:r w:rsidRPr="00F844EF">
              <w:rPr>
                <w:rFonts w:cs="Calibri"/>
                <w:b/>
                <w:sz w:val="22"/>
                <w:szCs w:val="22"/>
              </w:rPr>
              <w:t>Instructions:</w:t>
            </w:r>
            <w:r w:rsidRPr="00F844EF">
              <w:rPr>
                <w:rFonts w:cs="Calibri"/>
                <w:sz w:val="22"/>
                <w:szCs w:val="22"/>
              </w:rPr>
              <w:t xml:space="preserve"> </w:t>
            </w:r>
            <w:r w:rsidR="007E7689" w:rsidRPr="00F844EF">
              <w:rPr>
                <w:rFonts w:cs="Calibri"/>
                <w:sz w:val="22"/>
                <w:szCs w:val="22"/>
              </w:rPr>
              <w:t>T</w:t>
            </w:r>
            <w:r w:rsidRPr="00F844EF">
              <w:rPr>
                <w:rFonts w:cs="Calibri"/>
                <w:sz w:val="22"/>
                <w:szCs w:val="22"/>
              </w:rPr>
              <w:t xml:space="preserve">ake a few examples and then say: </w:t>
            </w:r>
          </w:p>
          <w:p w14:paraId="26D3D96B" w14:textId="04DD11E2" w:rsidR="00FA158A" w:rsidRPr="00F844EF" w:rsidRDefault="00291260">
            <w:pPr>
              <w:pBdr>
                <w:top w:val="nil"/>
                <w:left w:val="nil"/>
                <w:bottom w:val="nil"/>
                <w:right w:val="nil"/>
                <w:between w:val="nil"/>
              </w:pBdr>
              <w:spacing w:before="240" w:after="240"/>
              <w:jc w:val="both"/>
              <w:rPr>
                <w:rFonts w:cs="Calibri"/>
                <w:sz w:val="22"/>
                <w:szCs w:val="22"/>
              </w:rPr>
            </w:pPr>
            <w:r w:rsidRPr="00F844EF">
              <w:rPr>
                <w:rFonts w:cs="Calibri"/>
                <w:sz w:val="22"/>
                <w:szCs w:val="22"/>
              </w:rPr>
              <w:t>Child Development is the process of individual growth and maturation from birth to adulthood. It concerns the physical, cognitive, emotional</w:t>
            </w:r>
            <w:r w:rsidR="007E7689" w:rsidRPr="00F844EF">
              <w:rPr>
                <w:rFonts w:cs="Calibri"/>
                <w:sz w:val="22"/>
                <w:szCs w:val="22"/>
              </w:rPr>
              <w:t>,</w:t>
            </w:r>
            <w:r w:rsidRPr="00F844EF">
              <w:rPr>
                <w:rFonts w:cs="Calibri"/>
                <w:sz w:val="22"/>
                <w:szCs w:val="22"/>
              </w:rPr>
              <w:t xml:space="preserve"> and social changes that occur in all children and young people as they grow older. </w:t>
            </w:r>
          </w:p>
          <w:p w14:paraId="284894CC" w14:textId="020596B8" w:rsidR="00FA158A" w:rsidRPr="00F844EF" w:rsidRDefault="00291260">
            <w:pPr>
              <w:pBdr>
                <w:top w:val="nil"/>
                <w:left w:val="nil"/>
                <w:bottom w:val="nil"/>
                <w:right w:val="nil"/>
                <w:between w:val="nil"/>
              </w:pBdr>
              <w:spacing w:before="240" w:after="240"/>
              <w:jc w:val="both"/>
              <w:rPr>
                <w:rFonts w:cs="Calibri"/>
                <w:sz w:val="22"/>
                <w:szCs w:val="22"/>
              </w:rPr>
            </w:pPr>
            <w:r w:rsidRPr="00F844EF">
              <w:rPr>
                <w:rFonts w:cs="Calibri"/>
                <w:b/>
                <w:sz w:val="22"/>
                <w:szCs w:val="22"/>
              </w:rPr>
              <w:t>Ask</w:t>
            </w:r>
            <w:r w:rsidRPr="00F844EF">
              <w:rPr>
                <w:rFonts w:cs="Calibri"/>
                <w:sz w:val="22"/>
                <w:szCs w:val="22"/>
              </w:rPr>
              <w:t xml:space="preserve">: </w:t>
            </w:r>
            <w:r w:rsidR="007E7689" w:rsidRPr="00F844EF">
              <w:rPr>
                <w:rFonts w:cs="Calibri"/>
                <w:sz w:val="22"/>
                <w:szCs w:val="22"/>
              </w:rPr>
              <w:t>C</w:t>
            </w:r>
            <w:r w:rsidRPr="00F844EF">
              <w:rPr>
                <w:rFonts w:cs="Calibri"/>
                <w:sz w:val="22"/>
                <w:szCs w:val="22"/>
              </w:rPr>
              <w:t>ould you please give a few examples of physical changes that happen in child development?</w:t>
            </w:r>
          </w:p>
          <w:p w14:paraId="03810F0F" w14:textId="6CFA165A" w:rsidR="00FA158A" w:rsidRPr="00F844EF" w:rsidRDefault="00291260">
            <w:pPr>
              <w:pBdr>
                <w:top w:val="nil"/>
                <w:left w:val="nil"/>
                <w:bottom w:val="nil"/>
                <w:right w:val="nil"/>
                <w:between w:val="nil"/>
              </w:pBdr>
              <w:spacing w:before="240" w:after="240"/>
              <w:jc w:val="both"/>
              <w:rPr>
                <w:rFonts w:cs="Calibri"/>
                <w:sz w:val="22"/>
                <w:szCs w:val="22"/>
              </w:rPr>
            </w:pPr>
            <w:r w:rsidRPr="00F844EF">
              <w:rPr>
                <w:rFonts w:cs="Calibri"/>
                <w:b/>
                <w:sz w:val="22"/>
                <w:szCs w:val="22"/>
              </w:rPr>
              <w:t>Instructions:</w:t>
            </w:r>
            <w:r w:rsidRPr="00F844EF">
              <w:rPr>
                <w:rFonts w:cs="Calibri"/>
                <w:sz w:val="22"/>
                <w:szCs w:val="22"/>
              </w:rPr>
              <w:t xml:space="preserve"> Take a few examples and </w:t>
            </w:r>
            <w:r w:rsidR="007E7689" w:rsidRPr="00F844EF">
              <w:rPr>
                <w:rFonts w:cs="Calibri"/>
                <w:sz w:val="22"/>
                <w:szCs w:val="22"/>
              </w:rPr>
              <w:t xml:space="preserve">then </w:t>
            </w:r>
            <w:r w:rsidRPr="00F844EF">
              <w:rPr>
                <w:rFonts w:cs="Calibri"/>
                <w:sz w:val="22"/>
                <w:szCs w:val="22"/>
              </w:rPr>
              <w:t xml:space="preserve">say that physical changes are about body growth and maturation. </w:t>
            </w:r>
          </w:p>
          <w:p w14:paraId="092B67BA" w14:textId="2B73C18C" w:rsidR="00FA158A" w:rsidRPr="00F844EF" w:rsidRDefault="00291260">
            <w:pPr>
              <w:pBdr>
                <w:top w:val="nil"/>
                <w:left w:val="nil"/>
                <w:bottom w:val="nil"/>
                <w:right w:val="nil"/>
                <w:between w:val="nil"/>
              </w:pBdr>
              <w:spacing w:before="240" w:after="240"/>
              <w:jc w:val="both"/>
              <w:rPr>
                <w:rFonts w:cs="Calibri"/>
                <w:sz w:val="22"/>
                <w:szCs w:val="22"/>
              </w:rPr>
            </w:pPr>
            <w:r w:rsidRPr="00F844EF">
              <w:rPr>
                <w:rFonts w:cs="Calibri"/>
                <w:b/>
                <w:sz w:val="22"/>
                <w:szCs w:val="22"/>
              </w:rPr>
              <w:t xml:space="preserve">Ask: </w:t>
            </w:r>
            <w:r w:rsidR="007E7689" w:rsidRPr="00F844EF">
              <w:rPr>
                <w:rFonts w:cs="Calibri"/>
                <w:sz w:val="22"/>
                <w:szCs w:val="22"/>
              </w:rPr>
              <w:t>C</w:t>
            </w:r>
            <w:r w:rsidRPr="00F844EF">
              <w:rPr>
                <w:rFonts w:cs="Calibri"/>
                <w:sz w:val="22"/>
                <w:szCs w:val="22"/>
              </w:rPr>
              <w:t>ould you come up with some examples of cognitive changes?</w:t>
            </w:r>
          </w:p>
          <w:p w14:paraId="613703AA" w14:textId="703F7598" w:rsidR="00FA158A" w:rsidRPr="00F844EF" w:rsidRDefault="00291260">
            <w:pPr>
              <w:pBdr>
                <w:top w:val="nil"/>
                <w:left w:val="nil"/>
                <w:bottom w:val="nil"/>
                <w:right w:val="nil"/>
                <w:between w:val="nil"/>
              </w:pBdr>
              <w:spacing w:before="240" w:after="240"/>
              <w:jc w:val="both"/>
              <w:rPr>
                <w:rFonts w:cs="Calibri"/>
                <w:sz w:val="22"/>
                <w:szCs w:val="22"/>
              </w:rPr>
            </w:pPr>
            <w:r w:rsidRPr="00F844EF">
              <w:rPr>
                <w:rFonts w:cs="Calibri"/>
                <w:b/>
                <w:sz w:val="22"/>
                <w:szCs w:val="22"/>
              </w:rPr>
              <w:t xml:space="preserve">Instructions: </w:t>
            </w:r>
            <w:r w:rsidRPr="00F844EF">
              <w:rPr>
                <w:rFonts w:cs="Calibri"/>
                <w:sz w:val="22"/>
                <w:szCs w:val="22"/>
              </w:rPr>
              <w:t xml:space="preserve">Take a few examples and </w:t>
            </w:r>
            <w:r w:rsidR="007E7689" w:rsidRPr="00F844EF">
              <w:rPr>
                <w:rFonts w:cs="Calibri"/>
                <w:sz w:val="22"/>
                <w:szCs w:val="22"/>
              </w:rPr>
              <w:t xml:space="preserve">then </w:t>
            </w:r>
            <w:r w:rsidRPr="00F844EF">
              <w:rPr>
                <w:rFonts w:cs="Calibri"/>
                <w:sz w:val="22"/>
                <w:szCs w:val="22"/>
              </w:rPr>
              <w:t xml:space="preserve">say that emotional changes are about learning to identify emotions in self and others and ask plenary to give a few examples. </w:t>
            </w:r>
            <w:r w:rsidR="007E7689" w:rsidRPr="00F844EF">
              <w:rPr>
                <w:rFonts w:cs="Calibri"/>
                <w:sz w:val="22"/>
                <w:szCs w:val="22"/>
              </w:rPr>
              <w:br/>
            </w:r>
            <w:r w:rsidR="007E7689" w:rsidRPr="00F844EF">
              <w:rPr>
                <w:rFonts w:cs="Calibri"/>
                <w:sz w:val="22"/>
                <w:szCs w:val="22"/>
              </w:rPr>
              <w:br/>
            </w:r>
            <w:r w:rsidR="007E7689" w:rsidRPr="00F844EF">
              <w:rPr>
                <w:rFonts w:cs="Calibri"/>
                <w:b/>
                <w:bCs/>
                <w:sz w:val="22"/>
                <w:szCs w:val="22"/>
              </w:rPr>
              <w:t>Ask:</w:t>
            </w:r>
            <w:r w:rsidR="007E7689" w:rsidRPr="00F844EF">
              <w:rPr>
                <w:rFonts w:cs="Calibri"/>
                <w:sz w:val="22"/>
                <w:szCs w:val="22"/>
              </w:rPr>
              <w:t xml:space="preserve"> Could you come up with some examples of social changes that happen in child development?</w:t>
            </w:r>
          </w:p>
          <w:p w14:paraId="16947A56" w14:textId="0EAB044F" w:rsidR="00FA158A" w:rsidRPr="00F844EF" w:rsidRDefault="00291260">
            <w:pPr>
              <w:pBdr>
                <w:top w:val="nil"/>
                <w:left w:val="nil"/>
                <w:bottom w:val="nil"/>
                <w:right w:val="nil"/>
                <w:between w:val="nil"/>
              </w:pBdr>
              <w:spacing w:before="240" w:after="240"/>
              <w:jc w:val="both"/>
              <w:rPr>
                <w:rFonts w:cs="Calibri"/>
                <w:sz w:val="22"/>
                <w:szCs w:val="22"/>
              </w:rPr>
            </w:pPr>
            <w:r w:rsidRPr="00F844EF">
              <w:rPr>
                <w:rFonts w:cs="Calibri"/>
                <w:b/>
                <w:sz w:val="22"/>
                <w:szCs w:val="22"/>
              </w:rPr>
              <w:t>Instructions:</w:t>
            </w:r>
            <w:r w:rsidRPr="00F844EF">
              <w:rPr>
                <w:rFonts w:cs="Calibri"/>
                <w:sz w:val="22"/>
                <w:szCs w:val="22"/>
              </w:rPr>
              <w:t xml:space="preserve"> Take a few examples and </w:t>
            </w:r>
            <w:r w:rsidR="00BD0EEE" w:rsidRPr="00F844EF">
              <w:rPr>
                <w:rFonts w:cs="Calibri"/>
                <w:sz w:val="22"/>
                <w:szCs w:val="22"/>
              </w:rPr>
              <w:t xml:space="preserve">then </w:t>
            </w:r>
            <w:r w:rsidRPr="00F844EF">
              <w:rPr>
                <w:rFonts w:cs="Calibri"/>
                <w:sz w:val="22"/>
                <w:szCs w:val="22"/>
              </w:rPr>
              <w:t xml:space="preserve">say that social changes are about learning verbal and </w:t>
            </w:r>
            <w:r w:rsidR="00BD0EEE" w:rsidRPr="00F844EF">
              <w:rPr>
                <w:rFonts w:cs="Calibri"/>
                <w:sz w:val="22"/>
                <w:szCs w:val="22"/>
              </w:rPr>
              <w:t>non-verbal</w:t>
            </w:r>
            <w:r w:rsidRPr="00F844EF">
              <w:rPr>
                <w:rFonts w:cs="Calibri"/>
                <w:sz w:val="22"/>
                <w:szCs w:val="22"/>
              </w:rPr>
              <w:t xml:space="preserve"> skills and ask plenary to come up with a few examples. </w:t>
            </w:r>
          </w:p>
          <w:p w14:paraId="5925E618" w14:textId="7E2400A4" w:rsidR="00FA158A" w:rsidRPr="00F844EF" w:rsidRDefault="00291260">
            <w:pPr>
              <w:pBdr>
                <w:top w:val="nil"/>
                <w:left w:val="nil"/>
                <w:bottom w:val="nil"/>
                <w:right w:val="nil"/>
                <w:between w:val="nil"/>
              </w:pBdr>
              <w:rPr>
                <w:rFonts w:cs="Calibri"/>
                <w:sz w:val="22"/>
                <w:szCs w:val="22"/>
              </w:rPr>
            </w:pPr>
            <w:r w:rsidRPr="00F844EF">
              <w:rPr>
                <w:rFonts w:cs="Calibri"/>
                <w:b/>
                <w:sz w:val="22"/>
                <w:szCs w:val="22"/>
              </w:rPr>
              <w:t>Instructions:</w:t>
            </w:r>
            <w:r w:rsidRPr="00F844EF">
              <w:rPr>
                <w:rFonts w:cs="Calibri"/>
                <w:sz w:val="22"/>
                <w:szCs w:val="22"/>
              </w:rPr>
              <w:t xml:space="preserve"> In small groups</w:t>
            </w:r>
            <w:r w:rsidR="00BD0EEE" w:rsidRPr="00F844EF">
              <w:rPr>
                <w:rFonts w:cs="Calibri"/>
                <w:sz w:val="22"/>
                <w:szCs w:val="22"/>
              </w:rPr>
              <w:t>,</w:t>
            </w:r>
            <w:r w:rsidRPr="00F844EF">
              <w:rPr>
                <w:rFonts w:cs="Calibri"/>
                <w:sz w:val="22"/>
                <w:szCs w:val="22"/>
              </w:rPr>
              <w:t xml:space="preserve"> give flash cards to participants with the 5 stages of child development (infancy, toddlerhood, pre-school, middle childhood, adolescence). Ask participants to sort them in the right order and stick them horizontally on the wall. Ask whichever group is done first to present. Ask other groups to correct if necessary. </w:t>
            </w:r>
          </w:p>
          <w:p w14:paraId="1DF9110B" w14:textId="27D7BD8A" w:rsidR="00FA158A" w:rsidRPr="00F844EF" w:rsidRDefault="00291260">
            <w:pPr>
              <w:pBdr>
                <w:top w:val="nil"/>
                <w:left w:val="nil"/>
                <w:bottom w:val="nil"/>
                <w:right w:val="nil"/>
                <w:between w:val="nil"/>
              </w:pBdr>
              <w:rPr>
                <w:rFonts w:cs="Calibri"/>
                <w:sz w:val="22"/>
                <w:szCs w:val="22"/>
              </w:rPr>
            </w:pPr>
            <w:r w:rsidRPr="00F844EF">
              <w:rPr>
                <w:rFonts w:cs="Calibri"/>
                <w:sz w:val="22"/>
                <w:szCs w:val="22"/>
              </w:rPr>
              <w:t xml:space="preserve">Now distribute flash cards with the age range for every stage of development. Ask participants in the same groups to associate the right age range to </w:t>
            </w:r>
            <w:r w:rsidR="00BD0EEE" w:rsidRPr="00F844EF">
              <w:rPr>
                <w:rFonts w:cs="Calibri"/>
                <w:sz w:val="22"/>
                <w:szCs w:val="22"/>
              </w:rPr>
              <w:t xml:space="preserve">the corresponding </w:t>
            </w:r>
            <w:r w:rsidRPr="00F844EF">
              <w:rPr>
                <w:rFonts w:cs="Calibri"/>
                <w:sz w:val="22"/>
                <w:szCs w:val="22"/>
              </w:rPr>
              <w:t xml:space="preserve">developmental stage. Ask the first group to finish presenting. Ask other groups to correct if necessary and stick the right age range under each stage of development. </w:t>
            </w:r>
          </w:p>
          <w:p w14:paraId="770FA32B" w14:textId="77777777" w:rsidR="00FA158A" w:rsidRPr="00F844EF" w:rsidRDefault="00FA158A">
            <w:pPr>
              <w:pBdr>
                <w:top w:val="nil"/>
                <w:left w:val="nil"/>
                <w:bottom w:val="nil"/>
                <w:right w:val="nil"/>
                <w:between w:val="nil"/>
              </w:pBdr>
              <w:rPr>
                <w:rFonts w:cs="Calibri"/>
                <w:sz w:val="22"/>
                <w:szCs w:val="22"/>
              </w:rPr>
            </w:pPr>
          </w:p>
          <w:p w14:paraId="2DF39019" w14:textId="77777777" w:rsidR="00FA158A" w:rsidRPr="00F844EF" w:rsidRDefault="00FA158A">
            <w:pPr>
              <w:pBdr>
                <w:top w:val="nil"/>
                <w:left w:val="nil"/>
                <w:bottom w:val="nil"/>
                <w:right w:val="nil"/>
                <w:between w:val="nil"/>
              </w:pBdr>
              <w:rPr>
                <w:rFonts w:cs="Calibri"/>
                <w:sz w:val="22"/>
                <w:szCs w:val="22"/>
              </w:rPr>
            </w:pPr>
          </w:p>
          <w:p w14:paraId="73EBE313" w14:textId="77777777" w:rsidR="00FA158A" w:rsidRPr="00F844EF" w:rsidRDefault="00FA158A">
            <w:pPr>
              <w:pBdr>
                <w:top w:val="nil"/>
                <w:left w:val="nil"/>
                <w:bottom w:val="nil"/>
                <w:right w:val="nil"/>
                <w:between w:val="nil"/>
              </w:pBdr>
              <w:rPr>
                <w:rFonts w:cs="Calibri"/>
                <w:sz w:val="22"/>
                <w:szCs w:val="22"/>
              </w:rPr>
            </w:pPr>
          </w:p>
          <w:p w14:paraId="3B73417F" w14:textId="77777777" w:rsidR="00FA158A" w:rsidRPr="00F844EF" w:rsidRDefault="00FA158A">
            <w:pPr>
              <w:pBdr>
                <w:top w:val="nil"/>
                <w:left w:val="nil"/>
                <w:bottom w:val="nil"/>
                <w:right w:val="nil"/>
                <w:between w:val="nil"/>
              </w:pBdr>
              <w:rPr>
                <w:rFonts w:cs="Calibri"/>
                <w:sz w:val="22"/>
                <w:szCs w:val="22"/>
              </w:rPr>
            </w:pPr>
          </w:p>
          <w:p w14:paraId="4FA466B3" w14:textId="77777777" w:rsidR="00FA158A" w:rsidRPr="00F844EF" w:rsidRDefault="00FA158A">
            <w:pPr>
              <w:pBdr>
                <w:top w:val="nil"/>
                <w:left w:val="nil"/>
                <w:bottom w:val="nil"/>
                <w:right w:val="nil"/>
                <w:between w:val="nil"/>
              </w:pBdr>
              <w:rPr>
                <w:rFonts w:cs="Calibri"/>
                <w:sz w:val="22"/>
                <w:szCs w:val="22"/>
              </w:rPr>
            </w:pPr>
          </w:p>
          <w:p w14:paraId="7104B864" w14:textId="77777777" w:rsidR="00FA158A" w:rsidRPr="00F844EF" w:rsidRDefault="00FA158A">
            <w:pPr>
              <w:pBdr>
                <w:top w:val="nil"/>
                <w:left w:val="nil"/>
                <w:bottom w:val="nil"/>
                <w:right w:val="nil"/>
                <w:between w:val="nil"/>
              </w:pBdr>
              <w:rPr>
                <w:rFonts w:cs="Calibri"/>
                <w:sz w:val="22"/>
                <w:szCs w:val="22"/>
              </w:rPr>
            </w:pPr>
          </w:p>
          <w:p w14:paraId="5D22CC96" w14:textId="77777777" w:rsidR="00FA158A" w:rsidRPr="00F844EF" w:rsidRDefault="00291260">
            <w:pPr>
              <w:pBdr>
                <w:top w:val="nil"/>
                <w:left w:val="nil"/>
                <w:bottom w:val="nil"/>
                <w:right w:val="nil"/>
                <w:between w:val="nil"/>
              </w:pBdr>
              <w:spacing w:before="240" w:after="240"/>
              <w:jc w:val="both"/>
              <w:rPr>
                <w:rFonts w:cs="Calibri"/>
                <w:sz w:val="22"/>
                <w:szCs w:val="22"/>
              </w:rPr>
            </w:pPr>
            <w:r w:rsidRPr="00F844EF">
              <w:rPr>
                <w:rFonts w:cs="Calibri"/>
                <w:b/>
                <w:sz w:val="22"/>
                <w:szCs w:val="22"/>
              </w:rPr>
              <w:t>Say:</w:t>
            </w:r>
            <w:r w:rsidRPr="00F844EF">
              <w:rPr>
                <w:rFonts w:cs="Calibri"/>
                <w:sz w:val="22"/>
                <w:szCs w:val="22"/>
              </w:rPr>
              <w:t xml:space="preserve"> It is important to highlight that age groups can vary according to context and culture. Now let’s explore together the different aspects of growth for each stage of development. </w:t>
            </w:r>
          </w:p>
          <w:p w14:paraId="1B0F84DD" w14:textId="1B4ACAB1" w:rsidR="00FA158A" w:rsidRPr="00F844EF" w:rsidRDefault="00291260">
            <w:pPr>
              <w:pBdr>
                <w:top w:val="nil"/>
                <w:left w:val="nil"/>
                <w:bottom w:val="nil"/>
                <w:right w:val="nil"/>
                <w:between w:val="nil"/>
              </w:pBdr>
              <w:spacing w:before="240" w:after="240"/>
              <w:jc w:val="both"/>
              <w:rPr>
                <w:rFonts w:cs="Calibri"/>
                <w:sz w:val="22"/>
                <w:szCs w:val="22"/>
              </w:rPr>
            </w:pPr>
            <w:r w:rsidRPr="00F844EF">
              <w:rPr>
                <w:rFonts w:cs="Calibri"/>
                <w:b/>
                <w:sz w:val="22"/>
                <w:szCs w:val="22"/>
              </w:rPr>
              <w:t xml:space="preserve">Instructions: </w:t>
            </w:r>
            <w:r w:rsidRPr="00F844EF">
              <w:rPr>
                <w:rFonts w:cs="Calibri"/>
                <w:sz w:val="22"/>
                <w:szCs w:val="22"/>
              </w:rPr>
              <w:t>Share the row title cards and ask participants to add these on the wall, to form a blank table. Then share cards with the inputs for physical, cognitive, emotional</w:t>
            </w:r>
            <w:r w:rsidR="009A25F7" w:rsidRPr="00F844EF">
              <w:rPr>
                <w:rFonts w:cs="Calibri"/>
                <w:sz w:val="22"/>
                <w:szCs w:val="22"/>
              </w:rPr>
              <w:t>,</w:t>
            </w:r>
            <w:r w:rsidRPr="00F844EF">
              <w:rPr>
                <w:rFonts w:cs="Calibri"/>
                <w:sz w:val="22"/>
                <w:szCs w:val="22"/>
              </w:rPr>
              <w:t xml:space="preserve"> and social development on flash cards (see supporting information section). Give one example and ask each group to sort the cards out appropriately and stick them in the right space on the table</w:t>
            </w:r>
            <w:r w:rsidRPr="00F844EF">
              <w:rPr>
                <w:rFonts w:cs="Calibri"/>
                <w:bCs/>
                <w:sz w:val="22"/>
                <w:szCs w:val="22"/>
              </w:rPr>
              <w:t>.</w:t>
            </w:r>
            <w:r w:rsidRPr="00F844EF">
              <w:rPr>
                <w:rFonts w:cs="Calibri"/>
                <w:b/>
                <w:sz w:val="22"/>
                <w:szCs w:val="22"/>
              </w:rPr>
              <w:t xml:space="preserve"> </w:t>
            </w:r>
            <w:r w:rsidRPr="00F844EF">
              <w:rPr>
                <w:rFonts w:cs="Calibri"/>
                <w:sz w:val="22"/>
                <w:szCs w:val="22"/>
              </w:rPr>
              <w:t>Review inputs with information in the table in the supporting information section and correct appropriately.</w:t>
            </w:r>
          </w:p>
          <w:p w14:paraId="3D68DB1E" w14:textId="51D101FF" w:rsidR="00FA158A" w:rsidRPr="00F844EF" w:rsidRDefault="00291260">
            <w:pPr>
              <w:pBdr>
                <w:top w:val="nil"/>
                <w:left w:val="nil"/>
                <w:bottom w:val="nil"/>
                <w:right w:val="nil"/>
                <w:between w:val="nil"/>
              </w:pBdr>
              <w:rPr>
                <w:rFonts w:cs="Calibri"/>
                <w:sz w:val="22"/>
                <w:szCs w:val="22"/>
              </w:rPr>
            </w:pPr>
            <w:r w:rsidRPr="00F844EF">
              <w:rPr>
                <w:rFonts w:cs="Calibri"/>
                <w:b/>
                <w:sz w:val="22"/>
                <w:szCs w:val="22"/>
              </w:rPr>
              <w:t>Say:</w:t>
            </w:r>
            <w:r w:rsidRPr="00F844EF">
              <w:rPr>
                <w:rFonts w:cs="Calibri"/>
                <w:sz w:val="22"/>
                <w:szCs w:val="22"/>
              </w:rPr>
              <w:t xml:space="preserve"> Ask in plenary why they think it’s important to learn about child development?</w:t>
            </w:r>
          </w:p>
          <w:p w14:paraId="7AAAD6A7" w14:textId="77777777" w:rsidR="00FA158A" w:rsidRPr="00F844EF" w:rsidRDefault="00FA158A">
            <w:pPr>
              <w:pBdr>
                <w:top w:val="nil"/>
                <w:left w:val="nil"/>
                <w:bottom w:val="nil"/>
                <w:right w:val="nil"/>
                <w:between w:val="nil"/>
              </w:pBdr>
              <w:rPr>
                <w:rFonts w:cs="Calibri"/>
                <w:sz w:val="22"/>
                <w:szCs w:val="22"/>
              </w:rPr>
            </w:pPr>
          </w:p>
          <w:p w14:paraId="06F9ACD2" w14:textId="1230B89D" w:rsidR="00FA158A" w:rsidRPr="00F844EF" w:rsidRDefault="00291260">
            <w:pPr>
              <w:pBdr>
                <w:top w:val="nil"/>
                <w:left w:val="nil"/>
                <w:bottom w:val="nil"/>
                <w:right w:val="nil"/>
                <w:between w:val="nil"/>
              </w:pBdr>
              <w:rPr>
                <w:rFonts w:cs="Calibri"/>
                <w:sz w:val="22"/>
                <w:szCs w:val="22"/>
              </w:rPr>
            </w:pPr>
            <w:r w:rsidRPr="00F844EF">
              <w:rPr>
                <w:rFonts w:cs="Calibri"/>
                <w:b/>
                <w:sz w:val="22"/>
                <w:szCs w:val="22"/>
              </w:rPr>
              <w:t xml:space="preserve">Instructions: </w:t>
            </w:r>
            <w:r w:rsidRPr="00F844EF">
              <w:rPr>
                <w:rFonts w:cs="Calibri"/>
                <w:sz w:val="22"/>
                <w:szCs w:val="22"/>
              </w:rPr>
              <w:t>take a few examples and complement with information below</w:t>
            </w:r>
            <w:r w:rsidR="00034000" w:rsidRPr="00F844EF">
              <w:rPr>
                <w:rFonts w:cs="Calibri"/>
                <w:sz w:val="22"/>
                <w:szCs w:val="22"/>
              </w:rPr>
              <w:t>:</w:t>
            </w:r>
          </w:p>
          <w:p w14:paraId="3367BA59" w14:textId="77777777" w:rsidR="00FA158A" w:rsidRPr="00E916B3" w:rsidRDefault="00FA158A">
            <w:pPr>
              <w:pBdr>
                <w:top w:val="nil"/>
                <w:left w:val="nil"/>
                <w:bottom w:val="nil"/>
                <w:right w:val="nil"/>
                <w:between w:val="nil"/>
              </w:pBdr>
              <w:rPr>
                <w:rFonts w:cs="Calibri"/>
                <w:sz w:val="22"/>
                <w:szCs w:val="22"/>
              </w:rPr>
            </w:pPr>
          </w:p>
          <w:p w14:paraId="1E0212FC" w14:textId="77777777" w:rsidR="00E916B3" w:rsidRPr="00E916B3" w:rsidRDefault="00291260" w:rsidP="009F15B6">
            <w:pPr>
              <w:pStyle w:val="ListParagraph"/>
              <w:numPr>
                <w:ilvl w:val="0"/>
                <w:numId w:val="76"/>
              </w:numPr>
              <w:pBdr>
                <w:top w:val="nil"/>
                <w:left w:val="nil"/>
                <w:bottom w:val="nil"/>
                <w:right w:val="nil"/>
                <w:between w:val="nil"/>
              </w:pBdr>
              <w:rPr>
                <w:rFonts w:ascii="Calibri" w:hAnsi="Calibri" w:cs="Calibri"/>
              </w:rPr>
            </w:pPr>
            <w:r w:rsidRPr="00E916B3">
              <w:rPr>
                <w:rFonts w:ascii="Calibri" w:hAnsi="Calibri" w:cs="Calibri"/>
              </w:rPr>
              <w:t>understand children’s needs, reactions</w:t>
            </w:r>
            <w:r w:rsidR="00034000" w:rsidRPr="00E916B3">
              <w:rPr>
                <w:rFonts w:ascii="Calibri" w:hAnsi="Calibri" w:cs="Calibri"/>
              </w:rPr>
              <w:t>,</w:t>
            </w:r>
            <w:r w:rsidRPr="00E916B3">
              <w:rPr>
                <w:rFonts w:ascii="Calibri" w:hAnsi="Calibri" w:cs="Calibri"/>
              </w:rPr>
              <w:t xml:space="preserve"> and coping strategies </w:t>
            </w:r>
          </w:p>
          <w:p w14:paraId="31BBEB28" w14:textId="77777777" w:rsidR="00E916B3" w:rsidRPr="00E916B3" w:rsidRDefault="00291260" w:rsidP="009F15B6">
            <w:pPr>
              <w:pStyle w:val="ListParagraph"/>
              <w:numPr>
                <w:ilvl w:val="0"/>
                <w:numId w:val="76"/>
              </w:numPr>
              <w:pBdr>
                <w:top w:val="nil"/>
                <w:left w:val="nil"/>
                <w:bottom w:val="nil"/>
                <w:right w:val="nil"/>
                <w:between w:val="nil"/>
              </w:pBdr>
              <w:rPr>
                <w:rFonts w:ascii="Calibri" w:hAnsi="Calibri" w:cs="Calibri"/>
              </w:rPr>
            </w:pPr>
            <w:r w:rsidRPr="00E916B3">
              <w:rPr>
                <w:rFonts w:ascii="Calibri" w:hAnsi="Calibri" w:cs="Calibri"/>
              </w:rPr>
              <w:t>understanding how children face crisis</w:t>
            </w:r>
          </w:p>
          <w:p w14:paraId="230D74FA" w14:textId="77777777" w:rsidR="00E916B3" w:rsidRPr="00E916B3" w:rsidRDefault="00291260" w:rsidP="009F15B6">
            <w:pPr>
              <w:pStyle w:val="ListParagraph"/>
              <w:numPr>
                <w:ilvl w:val="0"/>
                <w:numId w:val="76"/>
              </w:numPr>
              <w:pBdr>
                <w:top w:val="nil"/>
                <w:left w:val="nil"/>
                <w:bottom w:val="nil"/>
                <w:right w:val="nil"/>
                <w:between w:val="nil"/>
              </w:pBdr>
              <w:rPr>
                <w:rFonts w:ascii="Calibri" w:hAnsi="Calibri" w:cs="Calibri"/>
              </w:rPr>
            </w:pPr>
            <w:r w:rsidRPr="00E916B3">
              <w:rPr>
                <w:rFonts w:ascii="Calibri" w:hAnsi="Calibri" w:cs="Calibri"/>
              </w:rPr>
              <w:t>supporting caregivers to respond appropriately to children’s reactions according to their developmental needs</w:t>
            </w:r>
          </w:p>
          <w:p w14:paraId="72C4C539" w14:textId="0EA6761A" w:rsidR="00FA158A" w:rsidRPr="00E916B3" w:rsidRDefault="00291260" w:rsidP="009F15B6">
            <w:pPr>
              <w:pStyle w:val="ListParagraph"/>
              <w:numPr>
                <w:ilvl w:val="0"/>
                <w:numId w:val="76"/>
              </w:numPr>
              <w:pBdr>
                <w:top w:val="nil"/>
                <w:left w:val="nil"/>
                <w:bottom w:val="nil"/>
                <w:right w:val="nil"/>
                <w:between w:val="nil"/>
              </w:pBdr>
              <w:rPr>
                <w:rFonts w:cs="Calibri"/>
              </w:rPr>
            </w:pPr>
            <w:r w:rsidRPr="00E916B3">
              <w:rPr>
                <w:rFonts w:ascii="Calibri" w:hAnsi="Calibri" w:cs="Calibri"/>
              </w:rPr>
              <w:t>understanding the basic needs of boys and girls</w:t>
            </w:r>
          </w:p>
        </w:tc>
        <w:tc>
          <w:tcPr>
            <w:tcW w:w="3311" w:type="dxa"/>
            <w:shd w:val="clear" w:color="auto" w:fill="9BD0E8"/>
            <w:tcMar>
              <w:top w:w="80" w:type="dxa"/>
              <w:left w:w="80" w:type="dxa"/>
              <w:bottom w:w="80" w:type="dxa"/>
              <w:right w:w="80" w:type="dxa"/>
            </w:tcMar>
          </w:tcPr>
          <w:p w14:paraId="01CF0656" w14:textId="77777777"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sz w:val="22"/>
                <w:szCs w:val="22"/>
              </w:rPr>
              <w:lastRenderedPageBreak/>
              <w:t xml:space="preserve"> </w:t>
            </w:r>
          </w:p>
          <w:p w14:paraId="7E32B0A2" w14:textId="77777777"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sz w:val="22"/>
                <w:szCs w:val="22"/>
              </w:rPr>
              <w:t xml:space="preserve">Monitor the chat and flag any examples shared there. </w:t>
            </w:r>
          </w:p>
          <w:p w14:paraId="79AF3B2D" w14:textId="77777777"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sz w:val="22"/>
                <w:szCs w:val="22"/>
              </w:rPr>
              <w:t xml:space="preserve"> </w:t>
            </w:r>
          </w:p>
          <w:p w14:paraId="527E15B9" w14:textId="77777777" w:rsidR="00FA158A" w:rsidRPr="00F844EF" w:rsidRDefault="00FA158A">
            <w:pPr>
              <w:pBdr>
                <w:top w:val="nil"/>
                <w:left w:val="nil"/>
                <w:bottom w:val="nil"/>
                <w:right w:val="nil"/>
                <w:between w:val="nil"/>
              </w:pBdr>
              <w:spacing w:before="240" w:after="240"/>
              <w:rPr>
                <w:rFonts w:cs="Calibri"/>
                <w:sz w:val="22"/>
                <w:szCs w:val="22"/>
              </w:rPr>
            </w:pPr>
          </w:p>
          <w:p w14:paraId="4A143518" w14:textId="77777777" w:rsidR="00FA158A" w:rsidRPr="00F844EF" w:rsidRDefault="00FA158A">
            <w:pPr>
              <w:pBdr>
                <w:top w:val="nil"/>
                <w:left w:val="nil"/>
                <w:bottom w:val="nil"/>
                <w:right w:val="nil"/>
                <w:between w:val="nil"/>
              </w:pBdr>
              <w:spacing w:before="240" w:after="240"/>
              <w:rPr>
                <w:rFonts w:cs="Calibri"/>
                <w:sz w:val="22"/>
                <w:szCs w:val="22"/>
              </w:rPr>
            </w:pPr>
          </w:p>
          <w:p w14:paraId="0445C03A" w14:textId="77777777" w:rsidR="00FA158A" w:rsidRPr="00F844EF" w:rsidRDefault="00FA158A">
            <w:pPr>
              <w:pBdr>
                <w:top w:val="nil"/>
                <w:left w:val="nil"/>
                <w:bottom w:val="nil"/>
                <w:right w:val="nil"/>
                <w:between w:val="nil"/>
              </w:pBdr>
              <w:spacing w:before="240" w:after="240"/>
              <w:rPr>
                <w:rFonts w:cs="Calibri"/>
                <w:sz w:val="22"/>
                <w:szCs w:val="22"/>
              </w:rPr>
            </w:pPr>
          </w:p>
          <w:p w14:paraId="02EC10C5" w14:textId="77777777" w:rsidR="00FA158A" w:rsidRPr="00F844EF" w:rsidRDefault="00FA158A">
            <w:pPr>
              <w:pBdr>
                <w:top w:val="nil"/>
                <w:left w:val="nil"/>
                <w:bottom w:val="nil"/>
                <w:right w:val="nil"/>
                <w:between w:val="nil"/>
              </w:pBdr>
              <w:spacing w:before="240" w:after="240"/>
              <w:rPr>
                <w:rFonts w:cs="Calibri"/>
                <w:sz w:val="22"/>
                <w:szCs w:val="22"/>
              </w:rPr>
            </w:pPr>
          </w:p>
          <w:p w14:paraId="354C02AD" w14:textId="77777777" w:rsidR="00FA158A" w:rsidRPr="00F844EF" w:rsidRDefault="00FA158A">
            <w:pPr>
              <w:pBdr>
                <w:top w:val="nil"/>
                <w:left w:val="nil"/>
                <w:bottom w:val="nil"/>
                <w:right w:val="nil"/>
                <w:between w:val="nil"/>
              </w:pBdr>
              <w:spacing w:before="240" w:after="240"/>
              <w:rPr>
                <w:rFonts w:cs="Calibri"/>
                <w:sz w:val="22"/>
                <w:szCs w:val="22"/>
              </w:rPr>
            </w:pPr>
          </w:p>
          <w:p w14:paraId="400F67AA" w14:textId="77777777" w:rsidR="00FA158A" w:rsidRPr="00F844EF" w:rsidRDefault="00FA158A">
            <w:pPr>
              <w:pBdr>
                <w:top w:val="nil"/>
                <w:left w:val="nil"/>
                <w:bottom w:val="nil"/>
                <w:right w:val="nil"/>
                <w:between w:val="nil"/>
              </w:pBdr>
              <w:spacing w:before="240" w:after="240"/>
              <w:rPr>
                <w:rFonts w:cs="Calibri"/>
                <w:sz w:val="22"/>
                <w:szCs w:val="22"/>
              </w:rPr>
            </w:pPr>
          </w:p>
          <w:p w14:paraId="2A08B3CF" w14:textId="77777777" w:rsidR="00FA158A" w:rsidRPr="00F844EF" w:rsidRDefault="00FA158A">
            <w:pPr>
              <w:pBdr>
                <w:top w:val="nil"/>
                <w:left w:val="nil"/>
                <w:bottom w:val="nil"/>
                <w:right w:val="nil"/>
                <w:between w:val="nil"/>
              </w:pBdr>
              <w:spacing w:before="240" w:after="240"/>
              <w:rPr>
                <w:rFonts w:cs="Calibri"/>
                <w:sz w:val="22"/>
                <w:szCs w:val="22"/>
              </w:rPr>
            </w:pPr>
          </w:p>
          <w:p w14:paraId="2AE6D7E1" w14:textId="77777777" w:rsidR="00FA158A" w:rsidRPr="00F844EF" w:rsidRDefault="00FA158A">
            <w:pPr>
              <w:pBdr>
                <w:top w:val="nil"/>
                <w:left w:val="nil"/>
                <w:bottom w:val="nil"/>
                <w:right w:val="nil"/>
                <w:between w:val="nil"/>
              </w:pBdr>
              <w:spacing w:before="240" w:after="240"/>
              <w:rPr>
                <w:rFonts w:cs="Calibri"/>
                <w:sz w:val="22"/>
                <w:szCs w:val="22"/>
              </w:rPr>
            </w:pPr>
          </w:p>
          <w:p w14:paraId="74F497BF" w14:textId="77777777" w:rsidR="00FA158A" w:rsidRPr="00F844EF" w:rsidRDefault="00FA158A">
            <w:pPr>
              <w:pBdr>
                <w:top w:val="nil"/>
                <w:left w:val="nil"/>
                <w:bottom w:val="nil"/>
                <w:right w:val="nil"/>
                <w:between w:val="nil"/>
              </w:pBdr>
              <w:spacing w:before="240" w:after="240"/>
              <w:rPr>
                <w:rFonts w:cs="Calibri"/>
                <w:sz w:val="22"/>
                <w:szCs w:val="22"/>
              </w:rPr>
            </w:pPr>
          </w:p>
          <w:p w14:paraId="666E5F63" w14:textId="77777777" w:rsidR="00FA158A" w:rsidRPr="00F844EF" w:rsidRDefault="00FA158A">
            <w:pPr>
              <w:pBdr>
                <w:top w:val="nil"/>
                <w:left w:val="nil"/>
                <w:bottom w:val="nil"/>
                <w:right w:val="nil"/>
                <w:between w:val="nil"/>
              </w:pBdr>
              <w:spacing w:before="240" w:after="240"/>
              <w:rPr>
                <w:rFonts w:cs="Calibri"/>
                <w:sz w:val="22"/>
                <w:szCs w:val="22"/>
              </w:rPr>
            </w:pPr>
          </w:p>
          <w:p w14:paraId="334E5379" w14:textId="77777777" w:rsidR="00FA158A" w:rsidRPr="00F844EF" w:rsidRDefault="00FA158A">
            <w:pPr>
              <w:pBdr>
                <w:top w:val="nil"/>
                <w:left w:val="nil"/>
                <w:bottom w:val="nil"/>
                <w:right w:val="nil"/>
                <w:between w:val="nil"/>
              </w:pBdr>
              <w:spacing w:before="240" w:after="240"/>
              <w:rPr>
                <w:rFonts w:cs="Calibri"/>
                <w:sz w:val="22"/>
                <w:szCs w:val="22"/>
              </w:rPr>
            </w:pPr>
          </w:p>
          <w:p w14:paraId="5EE5221F" w14:textId="77777777" w:rsidR="00FA158A" w:rsidRPr="00F844EF" w:rsidRDefault="00FA158A">
            <w:pPr>
              <w:pBdr>
                <w:top w:val="nil"/>
                <w:left w:val="nil"/>
                <w:bottom w:val="nil"/>
                <w:right w:val="nil"/>
                <w:between w:val="nil"/>
              </w:pBdr>
              <w:spacing w:before="240" w:after="240"/>
              <w:rPr>
                <w:rFonts w:cs="Calibri"/>
                <w:sz w:val="22"/>
                <w:szCs w:val="22"/>
              </w:rPr>
            </w:pPr>
          </w:p>
          <w:p w14:paraId="175ADEF3" w14:textId="77777777"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sz w:val="22"/>
                <w:szCs w:val="22"/>
              </w:rPr>
              <w:t xml:space="preserve">Prepare breakout rooms of 3-4 participants. </w:t>
            </w:r>
          </w:p>
          <w:p w14:paraId="1427C208" w14:textId="77777777"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sz w:val="22"/>
                <w:szCs w:val="22"/>
              </w:rPr>
              <w:t xml:space="preserve">Prepare virtual whiteboard for each group with the 5 stages of development. </w:t>
            </w:r>
          </w:p>
          <w:p w14:paraId="544B77C2" w14:textId="04B4CD76"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sz w:val="22"/>
                <w:szCs w:val="22"/>
              </w:rPr>
              <w:t xml:space="preserve">Ask each group to </w:t>
            </w:r>
            <w:r w:rsidR="00C82A56" w:rsidRPr="00F844EF">
              <w:rPr>
                <w:rFonts w:cs="Calibri"/>
                <w:sz w:val="22"/>
                <w:szCs w:val="22"/>
              </w:rPr>
              <w:t>order</w:t>
            </w:r>
            <w:r w:rsidRPr="00F844EF">
              <w:rPr>
                <w:rFonts w:cs="Calibri"/>
                <w:sz w:val="22"/>
                <w:szCs w:val="22"/>
              </w:rPr>
              <w:t xml:space="preserve"> the 5 stages of development and </w:t>
            </w:r>
            <w:r w:rsidR="00C82A56" w:rsidRPr="00F844EF">
              <w:rPr>
                <w:rFonts w:cs="Calibri"/>
                <w:sz w:val="22"/>
                <w:szCs w:val="22"/>
              </w:rPr>
              <w:t>to</w:t>
            </w:r>
            <w:r w:rsidRPr="00F844EF">
              <w:rPr>
                <w:rFonts w:cs="Calibri"/>
                <w:sz w:val="22"/>
                <w:szCs w:val="22"/>
              </w:rPr>
              <w:t xml:space="preserve"> feature them on the whiteboard horizontally.  Bring people back after 5 minutes and review right </w:t>
            </w:r>
            <w:r w:rsidR="00C4480B" w:rsidRPr="00F844EF">
              <w:rPr>
                <w:rFonts w:cs="Calibri"/>
                <w:sz w:val="22"/>
                <w:szCs w:val="22"/>
              </w:rPr>
              <w:t>order in</w:t>
            </w:r>
            <w:r w:rsidRPr="00F844EF">
              <w:rPr>
                <w:rFonts w:cs="Calibri"/>
                <w:sz w:val="22"/>
                <w:szCs w:val="22"/>
              </w:rPr>
              <w:t xml:space="preserve"> plenary</w:t>
            </w:r>
            <w:r w:rsidR="00C82A56" w:rsidRPr="00F844EF">
              <w:rPr>
                <w:rFonts w:cs="Calibri"/>
                <w:sz w:val="22"/>
                <w:szCs w:val="22"/>
              </w:rPr>
              <w:t>.</w:t>
            </w:r>
            <w:r w:rsidRPr="00F844EF">
              <w:rPr>
                <w:rFonts w:cs="Calibri"/>
                <w:sz w:val="22"/>
                <w:szCs w:val="22"/>
              </w:rPr>
              <w:t xml:space="preserve"> </w:t>
            </w:r>
          </w:p>
          <w:p w14:paraId="6E3E38EC" w14:textId="66497242"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sz w:val="22"/>
                <w:szCs w:val="22"/>
              </w:rPr>
              <w:t>Copy</w:t>
            </w:r>
            <w:r w:rsidR="00C82A56" w:rsidRPr="00F844EF">
              <w:rPr>
                <w:rFonts w:cs="Calibri"/>
                <w:sz w:val="22"/>
                <w:szCs w:val="22"/>
              </w:rPr>
              <w:t>-</w:t>
            </w:r>
            <w:r w:rsidRPr="00F844EF">
              <w:rPr>
                <w:rFonts w:cs="Calibri"/>
                <w:sz w:val="22"/>
                <w:szCs w:val="22"/>
              </w:rPr>
              <w:t xml:space="preserve">paste the age range for every stage of development in the chat. Ask participants to join the same breakout rooms and to associate each </w:t>
            </w:r>
            <w:r w:rsidR="00C82A56" w:rsidRPr="00F844EF">
              <w:rPr>
                <w:rFonts w:cs="Calibri"/>
                <w:sz w:val="22"/>
                <w:szCs w:val="22"/>
              </w:rPr>
              <w:t>stage</w:t>
            </w:r>
            <w:r w:rsidRPr="00F844EF">
              <w:rPr>
                <w:rFonts w:cs="Calibri"/>
                <w:sz w:val="22"/>
                <w:szCs w:val="22"/>
              </w:rPr>
              <w:t xml:space="preserve"> of development with the correct age range. After 5 </w:t>
            </w:r>
            <w:r w:rsidRPr="00F844EF">
              <w:rPr>
                <w:rFonts w:cs="Calibri"/>
                <w:sz w:val="22"/>
                <w:szCs w:val="22"/>
              </w:rPr>
              <w:lastRenderedPageBreak/>
              <w:t xml:space="preserve">minutes bring everyone back and review in plenary. </w:t>
            </w:r>
          </w:p>
          <w:p w14:paraId="641AA1B4" w14:textId="77777777" w:rsidR="00FA158A" w:rsidRPr="00F844EF" w:rsidRDefault="00FA158A">
            <w:pPr>
              <w:pBdr>
                <w:top w:val="nil"/>
                <w:left w:val="nil"/>
                <w:bottom w:val="nil"/>
                <w:right w:val="nil"/>
                <w:between w:val="nil"/>
              </w:pBdr>
              <w:spacing w:before="240" w:after="240"/>
              <w:rPr>
                <w:rFonts w:cs="Calibri"/>
                <w:sz w:val="22"/>
                <w:szCs w:val="22"/>
              </w:rPr>
            </w:pPr>
          </w:p>
          <w:p w14:paraId="6CBA6CDA" w14:textId="77777777"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sz w:val="22"/>
                <w:szCs w:val="22"/>
              </w:rPr>
              <w:t>In plenary, ask participants what is the order of the 5 stages of child development?</w:t>
            </w:r>
          </w:p>
          <w:p w14:paraId="46EEC7B4" w14:textId="77777777"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sz w:val="22"/>
                <w:szCs w:val="22"/>
              </w:rPr>
              <w:t>Copy and paste the list into the chat, then monitor responses:</w:t>
            </w:r>
          </w:p>
          <w:p w14:paraId="51701C6E" w14:textId="77777777" w:rsidR="00FA158A" w:rsidRPr="00F844EF" w:rsidRDefault="00291260">
            <w:pPr>
              <w:pBdr>
                <w:top w:val="nil"/>
                <w:left w:val="nil"/>
                <w:bottom w:val="nil"/>
                <w:right w:val="nil"/>
                <w:between w:val="nil"/>
              </w:pBdr>
              <w:spacing w:before="240" w:after="240"/>
              <w:rPr>
                <w:rFonts w:cs="Calibri"/>
                <w:i/>
                <w:sz w:val="22"/>
                <w:szCs w:val="22"/>
              </w:rPr>
            </w:pPr>
            <w:r w:rsidRPr="00F844EF">
              <w:rPr>
                <w:rFonts w:cs="Calibri"/>
                <w:i/>
                <w:sz w:val="22"/>
                <w:szCs w:val="22"/>
              </w:rPr>
              <w:t>Toddlerhood, middle childhood, pre-school, adolescence, infancy.</w:t>
            </w:r>
          </w:p>
          <w:p w14:paraId="54FF9235" w14:textId="77777777"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sz w:val="22"/>
                <w:szCs w:val="22"/>
              </w:rPr>
              <w:t xml:space="preserve">In plenary, ask participants to identify the age range for each stage. </w:t>
            </w:r>
          </w:p>
          <w:p w14:paraId="6B98EAD2" w14:textId="77777777" w:rsidR="00FA158A" w:rsidRPr="00F844EF" w:rsidRDefault="00FA158A">
            <w:pPr>
              <w:pBdr>
                <w:top w:val="nil"/>
                <w:left w:val="nil"/>
                <w:bottom w:val="nil"/>
                <w:right w:val="nil"/>
                <w:between w:val="nil"/>
              </w:pBdr>
              <w:spacing w:before="240" w:after="240"/>
              <w:rPr>
                <w:rFonts w:cs="Calibri"/>
                <w:sz w:val="22"/>
                <w:szCs w:val="22"/>
              </w:rPr>
            </w:pPr>
          </w:p>
          <w:p w14:paraId="647565E2" w14:textId="77777777" w:rsidR="00FA158A" w:rsidRPr="00F844EF" w:rsidRDefault="00FA158A">
            <w:pPr>
              <w:pBdr>
                <w:top w:val="nil"/>
                <w:left w:val="nil"/>
                <w:bottom w:val="nil"/>
                <w:right w:val="nil"/>
                <w:between w:val="nil"/>
              </w:pBdr>
              <w:spacing w:before="240" w:after="240"/>
              <w:rPr>
                <w:rFonts w:cs="Calibri"/>
                <w:sz w:val="22"/>
                <w:szCs w:val="22"/>
              </w:rPr>
            </w:pPr>
          </w:p>
          <w:p w14:paraId="06D28904" w14:textId="77777777"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sz w:val="22"/>
                <w:szCs w:val="22"/>
              </w:rPr>
              <w:t>Prepare breakout rooms of 3-4 participants.</w:t>
            </w:r>
          </w:p>
          <w:p w14:paraId="55DEFFDF" w14:textId="77777777"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sz w:val="22"/>
                <w:szCs w:val="22"/>
              </w:rPr>
              <w:t xml:space="preserve">Allocate a number to each group and share links to the relevant shared docs. </w:t>
            </w:r>
          </w:p>
          <w:p w14:paraId="670AE84C" w14:textId="77777777"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sz w:val="22"/>
                <w:szCs w:val="22"/>
              </w:rPr>
              <w:t xml:space="preserve">Launch the breakout rooms. Time 15 minutes. </w:t>
            </w:r>
          </w:p>
          <w:p w14:paraId="287EA718" w14:textId="77777777"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sz w:val="22"/>
                <w:szCs w:val="22"/>
              </w:rPr>
              <w:t xml:space="preserve">Close the breakout rooms. </w:t>
            </w:r>
          </w:p>
          <w:p w14:paraId="1DDD0462" w14:textId="77777777" w:rsidR="00FA158A" w:rsidRPr="00F844EF" w:rsidRDefault="00FA158A">
            <w:pPr>
              <w:pBdr>
                <w:top w:val="nil"/>
                <w:left w:val="nil"/>
                <w:bottom w:val="nil"/>
                <w:right w:val="nil"/>
                <w:between w:val="nil"/>
              </w:pBdr>
              <w:spacing w:before="240" w:after="240"/>
              <w:rPr>
                <w:rFonts w:cs="Calibri"/>
                <w:sz w:val="22"/>
                <w:szCs w:val="22"/>
              </w:rPr>
            </w:pPr>
          </w:p>
        </w:tc>
      </w:tr>
      <w:tr w:rsidR="00FA158A" w:rsidRPr="00170914" w14:paraId="29FB4E06" w14:textId="77777777" w:rsidTr="00E916B3">
        <w:trPr>
          <w:trHeight w:val="13800"/>
        </w:trPr>
        <w:tc>
          <w:tcPr>
            <w:tcW w:w="596" w:type="dxa"/>
            <w:shd w:val="clear" w:color="auto" w:fill="036794"/>
            <w:tcMar>
              <w:top w:w="80" w:type="dxa"/>
              <w:left w:w="80" w:type="dxa"/>
              <w:bottom w:w="80" w:type="dxa"/>
              <w:right w:w="80" w:type="dxa"/>
            </w:tcMar>
          </w:tcPr>
          <w:p w14:paraId="238959E4" w14:textId="77777777" w:rsidR="00FA158A" w:rsidRPr="00E916B3" w:rsidRDefault="00291260">
            <w:pPr>
              <w:rPr>
                <w:b/>
                <w:bCs/>
              </w:rPr>
            </w:pPr>
            <w:r w:rsidRPr="00E916B3">
              <w:rPr>
                <w:b/>
                <w:bCs/>
                <w:color w:val="FFFFFF" w:themeColor="background1"/>
              </w:rPr>
              <w:lastRenderedPageBreak/>
              <w:t>15’</w:t>
            </w:r>
          </w:p>
        </w:tc>
        <w:tc>
          <w:tcPr>
            <w:tcW w:w="5194" w:type="dxa"/>
            <w:shd w:val="clear" w:color="auto" w:fill="9BD0E8"/>
            <w:tcMar>
              <w:top w:w="80" w:type="dxa"/>
              <w:left w:w="80" w:type="dxa"/>
              <w:bottom w:w="80" w:type="dxa"/>
              <w:right w:w="80" w:type="dxa"/>
            </w:tcMar>
          </w:tcPr>
          <w:p w14:paraId="674A4343" w14:textId="2AB130F5" w:rsidR="00FA158A" w:rsidRPr="00F844EF" w:rsidRDefault="00291260">
            <w:pPr>
              <w:widowControl w:val="0"/>
              <w:pBdr>
                <w:top w:val="nil"/>
                <w:left w:val="nil"/>
                <w:bottom w:val="nil"/>
                <w:right w:val="nil"/>
                <w:between w:val="nil"/>
              </w:pBdr>
              <w:rPr>
                <w:rFonts w:cs="Calibri"/>
                <w:b/>
                <w:sz w:val="22"/>
                <w:szCs w:val="22"/>
              </w:rPr>
            </w:pPr>
            <w:r w:rsidRPr="00F844EF">
              <w:rPr>
                <w:rFonts w:cs="Calibri"/>
                <w:b/>
                <w:sz w:val="22"/>
                <w:szCs w:val="22"/>
              </w:rPr>
              <w:t>Children’s environments and the Socio</w:t>
            </w:r>
            <w:r w:rsidR="00E135FC" w:rsidRPr="00F844EF">
              <w:rPr>
                <w:rFonts w:cs="Calibri"/>
                <w:b/>
                <w:sz w:val="22"/>
                <w:szCs w:val="22"/>
              </w:rPr>
              <w:t>-</w:t>
            </w:r>
            <w:r w:rsidRPr="00F844EF">
              <w:rPr>
                <w:rFonts w:cs="Calibri"/>
                <w:b/>
                <w:sz w:val="22"/>
                <w:szCs w:val="22"/>
              </w:rPr>
              <w:t>Ecological Model</w:t>
            </w:r>
          </w:p>
          <w:p w14:paraId="27034D77" w14:textId="77777777" w:rsidR="00FA158A" w:rsidRPr="00F844EF" w:rsidRDefault="00FA158A">
            <w:pPr>
              <w:widowControl w:val="0"/>
              <w:pBdr>
                <w:top w:val="nil"/>
                <w:left w:val="nil"/>
                <w:bottom w:val="nil"/>
                <w:right w:val="nil"/>
                <w:between w:val="nil"/>
              </w:pBdr>
              <w:rPr>
                <w:rFonts w:cs="Calibri"/>
                <w:sz w:val="22"/>
                <w:szCs w:val="22"/>
              </w:rPr>
            </w:pPr>
          </w:p>
          <w:p w14:paraId="44BF85D4" w14:textId="77777777" w:rsidR="00FA158A" w:rsidRPr="00F844EF" w:rsidRDefault="00291260">
            <w:pPr>
              <w:widowControl w:val="0"/>
              <w:pBdr>
                <w:top w:val="nil"/>
                <w:left w:val="nil"/>
                <w:bottom w:val="nil"/>
                <w:right w:val="nil"/>
                <w:between w:val="nil"/>
              </w:pBdr>
              <w:rPr>
                <w:rFonts w:cs="Calibri"/>
                <w:sz w:val="22"/>
                <w:szCs w:val="22"/>
              </w:rPr>
            </w:pPr>
            <w:r w:rsidRPr="00F844EF">
              <w:rPr>
                <w:rFonts w:cs="Calibri"/>
                <w:sz w:val="22"/>
                <w:szCs w:val="22"/>
              </w:rPr>
              <w:t xml:space="preserve">Give each participant a pre-prepared sticky </w:t>
            </w:r>
            <w:proofErr w:type="gramStart"/>
            <w:r w:rsidRPr="00F844EF">
              <w:rPr>
                <w:rFonts w:cs="Calibri"/>
                <w:sz w:val="22"/>
                <w:szCs w:val="22"/>
              </w:rPr>
              <w:t>note</w:t>
            </w:r>
            <w:proofErr w:type="gramEnd"/>
            <w:r w:rsidRPr="00F844EF">
              <w:rPr>
                <w:rFonts w:cs="Calibri"/>
                <w:sz w:val="22"/>
                <w:szCs w:val="22"/>
              </w:rPr>
              <w:t xml:space="preserve"> or label with one of the following roles shown on it in writing or image. </w:t>
            </w:r>
          </w:p>
          <w:p w14:paraId="027DE751" w14:textId="77777777"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Child</w:t>
            </w:r>
          </w:p>
          <w:p w14:paraId="331FC4FA" w14:textId="77777777"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Mother</w:t>
            </w:r>
          </w:p>
          <w:p w14:paraId="64D4674A" w14:textId="77777777"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Sibling</w:t>
            </w:r>
          </w:p>
          <w:p w14:paraId="438B62C4" w14:textId="77777777"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Teacher</w:t>
            </w:r>
          </w:p>
          <w:p w14:paraId="5558CDB9" w14:textId="77777777"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Religious leader</w:t>
            </w:r>
          </w:p>
          <w:p w14:paraId="4AD907DA" w14:textId="77777777"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Social worker</w:t>
            </w:r>
          </w:p>
          <w:p w14:paraId="030F0147" w14:textId="77777777"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Doctor</w:t>
            </w:r>
          </w:p>
          <w:p w14:paraId="71B0B46A" w14:textId="77777777"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Minister of social welfare</w:t>
            </w:r>
          </w:p>
          <w:p w14:paraId="23064C7C" w14:textId="77777777"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Government representative</w:t>
            </w:r>
          </w:p>
          <w:p w14:paraId="43B0F2E9" w14:textId="77777777"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Auntie</w:t>
            </w:r>
          </w:p>
          <w:p w14:paraId="7663A185" w14:textId="78A72B71"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Neighbo</w:t>
            </w:r>
            <w:r w:rsidR="00D515EA" w:rsidRPr="00F844EF">
              <w:rPr>
                <w:rFonts w:cs="Calibri"/>
                <w:sz w:val="22"/>
                <w:szCs w:val="22"/>
              </w:rPr>
              <w:t>u</w:t>
            </w:r>
            <w:r w:rsidRPr="00F844EF">
              <w:rPr>
                <w:rFonts w:cs="Calibri"/>
                <w:sz w:val="22"/>
                <w:szCs w:val="22"/>
              </w:rPr>
              <w:t>r</w:t>
            </w:r>
          </w:p>
          <w:p w14:paraId="67385317" w14:textId="77777777"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Shopkeeper</w:t>
            </w:r>
          </w:p>
          <w:p w14:paraId="76D88938" w14:textId="77777777"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Camp manager</w:t>
            </w:r>
          </w:p>
          <w:p w14:paraId="6C1530D0" w14:textId="77777777"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Nurse</w:t>
            </w:r>
          </w:p>
          <w:p w14:paraId="03FE84FE" w14:textId="77777777"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Community health worker</w:t>
            </w:r>
          </w:p>
          <w:p w14:paraId="5640A744" w14:textId="77777777"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Friend</w:t>
            </w:r>
          </w:p>
          <w:p w14:paraId="095DAEE1" w14:textId="77777777"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Mentor</w:t>
            </w:r>
          </w:p>
          <w:p w14:paraId="6A0A92AD" w14:textId="77777777" w:rsidR="00FA158A" w:rsidRPr="00F844EF" w:rsidRDefault="00291260" w:rsidP="009F15B6">
            <w:pPr>
              <w:widowControl w:val="0"/>
              <w:numPr>
                <w:ilvl w:val="0"/>
                <w:numId w:val="77"/>
              </w:numPr>
              <w:pBdr>
                <w:top w:val="nil"/>
                <w:left w:val="nil"/>
                <w:bottom w:val="nil"/>
                <w:right w:val="nil"/>
                <w:between w:val="nil"/>
              </w:pBdr>
              <w:rPr>
                <w:rFonts w:cs="Calibri"/>
                <w:sz w:val="22"/>
                <w:szCs w:val="22"/>
              </w:rPr>
            </w:pPr>
            <w:r w:rsidRPr="00F844EF">
              <w:rPr>
                <w:rFonts w:cs="Calibri"/>
                <w:sz w:val="22"/>
                <w:szCs w:val="22"/>
              </w:rPr>
              <w:t>President</w:t>
            </w:r>
          </w:p>
          <w:p w14:paraId="32A9E5BE" w14:textId="77777777" w:rsidR="00FA158A" w:rsidRPr="00F844EF" w:rsidRDefault="00FA158A">
            <w:pPr>
              <w:widowControl w:val="0"/>
              <w:pBdr>
                <w:top w:val="nil"/>
                <w:left w:val="nil"/>
                <w:bottom w:val="nil"/>
                <w:right w:val="nil"/>
                <w:between w:val="nil"/>
              </w:pBdr>
              <w:rPr>
                <w:rFonts w:cs="Calibri"/>
                <w:sz w:val="22"/>
                <w:szCs w:val="22"/>
              </w:rPr>
            </w:pPr>
          </w:p>
          <w:p w14:paraId="3ADF7D45" w14:textId="6AAFFED1" w:rsidR="00FA158A" w:rsidRPr="00F844EF" w:rsidRDefault="00291260">
            <w:pPr>
              <w:widowControl w:val="0"/>
              <w:pBdr>
                <w:top w:val="nil"/>
                <w:left w:val="nil"/>
                <w:bottom w:val="nil"/>
                <w:right w:val="nil"/>
                <w:between w:val="nil"/>
              </w:pBdr>
              <w:rPr>
                <w:rFonts w:cs="Calibri"/>
                <w:sz w:val="22"/>
                <w:szCs w:val="22"/>
              </w:rPr>
            </w:pPr>
            <w:r w:rsidRPr="00F844EF">
              <w:rPr>
                <w:rFonts w:cs="Calibri"/>
                <w:sz w:val="22"/>
                <w:szCs w:val="22"/>
              </w:rPr>
              <w:t>Ask them to read this and then stick it to themsel</w:t>
            </w:r>
            <w:r w:rsidR="00D515EA" w:rsidRPr="00F844EF">
              <w:rPr>
                <w:rFonts w:cs="Calibri"/>
                <w:sz w:val="22"/>
                <w:szCs w:val="22"/>
              </w:rPr>
              <w:t>ves</w:t>
            </w:r>
            <w:r w:rsidRPr="00F844EF">
              <w:rPr>
                <w:rFonts w:cs="Calibri"/>
                <w:sz w:val="22"/>
                <w:szCs w:val="22"/>
              </w:rPr>
              <w:t xml:space="preserve">. </w:t>
            </w:r>
          </w:p>
          <w:p w14:paraId="2AD59257" w14:textId="4037C06D" w:rsidR="00FA158A" w:rsidRPr="00F844EF" w:rsidRDefault="00291260">
            <w:pPr>
              <w:widowControl w:val="0"/>
              <w:pBdr>
                <w:top w:val="nil"/>
                <w:left w:val="nil"/>
                <w:bottom w:val="nil"/>
                <w:right w:val="nil"/>
                <w:between w:val="nil"/>
              </w:pBdr>
              <w:rPr>
                <w:rFonts w:cs="Calibri"/>
                <w:sz w:val="22"/>
                <w:szCs w:val="22"/>
              </w:rPr>
            </w:pPr>
            <w:r w:rsidRPr="00F844EF">
              <w:rPr>
                <w:rFonts w:cs="Calibri"/>
                <w:sz w:val="22"/>
                <w:szCs w:val="22"/>
              </w:rPr>
              <w:t xml:space="preserve">Invite the participant with the </w:t>
            </w:r>
            <w:r w:rsidR="00D515EA" w:rsidRPr="00F844EF">
              <w:rPr>
                <w:rFonts w:cs="Calibri"/>
                <w:sz w:val="22"/>
                <w:szCs w:val="22"/>
              </w:rPr>
              <w:t>“</w:t>
            </w:r>
            <w:r w:rsidRPr="00F844EF">
              <w:rPr>
                <w:rFonts w:cs="Calibri"/>
                <w:sz w:val="22"/>
                <w:szCs w:val="22"/>
              </w:rPr>
              <w:t>child</w:t>
            </w:r>
            <w:r w:rsidR="00D515EA" w:rsidRPr="00F844EF">
              <w:rPr>
                <w:rFonts w:cs="Calibri"/>
                <w:sz w:val="22"/>
                <w:szCs w:val="22"/>
              </w:rPr>
              <w:t>”</w:t>
            </w:r>
            <w:r w:rsidRPr="00F844EF">
              <w:rPr>
                <w:rFonts w:cs="Calibri"/>
                <w:sz w:val="22"/>
                <w:szCs w:val="22"/>
              </w:rPr>
              <w:t xml:space="preserve"> sticker to stand in the centre of the training space. Explain that everyone else should position themselves around the child, based on how close their relationship is to the child. Provide some examples if needed (</w:t>
            </w:r>
            <w:r w:rsidR="00C4480B" w:rsidRPr="00F844EF">
              <w:rPr>
                <w:rFonts w:cs="Calibri"/>
                <w:sz w:val="22"/>
                <w:szCs w:val="22"/>
              </w:rPr>
              <w:t>e.g.,</w:t>
            </w:r>
            <w:r w:rsidRPr="00F844EF">
              <w:rPr>
                <w:rFonts w:cs="Calibri"/>
                <w:sz w:val="22"/>
                <w:szCs w:val="22"/>
              </w:rPr>
              <w:t xml:space="preserve"> Mother will stand close, while a hospital will be further away)</w:t>
            </w:r>
            <w:r w:rsidR="00D515EA" w:rsidRPr="00F844EF">
              <w:rPr>
                <w:rFonts w:cs="Calibri"/>
                <w:sz w:val="22"/>
                <w:szCs w:val="22"/>
              </w:rPr>
              <w:t>.</w:t>
            </w:r>
            <w:r w:rsidRPr="00F844EF">
              <w:rPr>
                <w:rFonts w:cs="Calibri"/>
                <w:sz w:val="22"/>
                <w:szCs w:val="22"/>
              </w:rPr>
              <w:t xml:space="preserve"> Note that they may need to move again in relation to other roles.</w:t>
            </w:r>
          </w:p>
          <w:p w14:paraId="5E5BD803" w14:textId="77777777" w:rsidR="00FA158A" w:rsidRPr="00F844EF" w:rsidRDefault="00FA158A">
            <w:pPr>
              <w:widowControl w:val="0"/>
              <w:pBdr>
                <w:top w:val="nil"/>
                <w:left w:val="nil"/>
                <w:bottom w:val="nil"/>
                <w:right w:val="nil"/>
                <w:between w:val="nil"/>
              </w:pBdr>
              <w:rPr>
                <w:rFonts w:cs="Calibri"/>
                <w:sz w:val="22"/>
                <w:szCs w:val="22"/>
              </w:rPr>
            </w:pPr>
          </w:p>
          <w:p w14:paraId="047AE514" w14:textId="77777777" w:rsidR="00FA158A" w:rsidRPr="00F844EF" w:rsidRDefault="00291260">
            <w:pPr>
              <w:widowControl w:val="0"/>
              <w:pBdr>
                <w:top w:val="nil"/>
                <w:left w:val="nil"/>
                <w:bottom w:val="nil"/>
                <w:right w:val="nil"/>
                <w:between w:val="nil"/>
              </w:pBdr>
              <w:rPr>
                <w:rFonts w:cs="Calibri"/>
                <w:sz w:val="22"/>
                <w:szCs w:val="22"/>
              </w:rPr>
            </w:pPr>
            <w:r w:rsidRPr="00F844EF">
              <w:rPr>
                <w:rFonts w:cs="Calibri"/>
                <w:sz w:val="22"/>
                <w:szCs w:val="22"/>
              </w:rPr>
              <w:t>Allow a few minutes to do this.</w:t>
            </w:r>
          </w:p>
          <w:p w14:paraId="79B2D8A6" w14:textId="77777777" w:rsidR="00FA158A" w:rsidRPr="00F844EF" w:rsidRDefault="00FA158A">
            <w:pPr>
              <w:widowControl w:val="0"/>
              <w:pBdr>
                <w:top w:val="nil"/>
                <w:left w:val="nil"/>
                <w:bottom w:val="nil"/>
                <w:right w:val="nil"/>
                <w:between w:val="nil"/>
              </w:pBdr>
              <w:rPr>
                <w:rFonts w:cs="Calibri"/>
                <w:sz w:val="22"/>
                <w:szCs w:val="22"/>
              </w:rPr>
            </w:pPr>
          </w:p>
          <w:p w14:paraId="5D2E54D6" w14:textId="3352F993" w:rsidR="00FA158A" w:rsidRPr="00F844EF" w:rsidRDefault="00291260">
            <w:pPr>
              <w:widowControl w:val="0"/>
              <w:pBdr>
                <w:top w:val="nil"/>
                <w:left w:val="nil"/>
                <w:bottom w:val="nil"/>
                <w:right w:val="nil"/>
                <w:between w:val="nil"/>
              </w:pBdr>
              <w:rPr>
                <w:rFonts w:cs="Calibri"/>
                <w:sz w:val="22"/>
                <w:szCs w:val="22"/>
              </w:rPr>
            </w:pPr>
            <w:r w:rsidRPr="00F844EF">
              <w:rPr>
                <w:rFonts w:cs="Calibri"/>
                <w:sz w:val="22"/>
                <w:szCs w:val="22"/>
              </w:rPr>
              <w:t>Explain that each participant represents a person, people</w:t>
            </w:r>
            <w:r w:rsidR="006508E3" w:rsidRPr="00F844EF">
              <w:rPr>
                <w:rFonts w:cs="Calibri"/>
                <w:sz w:val="22"/>
                <w:szCs w:val="22"/>
              </w:rPr>
              <w:t>,</w:t>
            </w:r>
            <w:r w:rsidRPr="00F844EF">
              <w:rPr>
                <w:rFonts w:cs="Calibri"/>
                <w:sz w:val="22"/>
                <w:szCs w:val="22"/>
              </w:rPr>
              <w:t xml:space="preserve"> or institution that has a relationship to the child in the centre. Give the end of the string to the </w:t>
            </w:r>
            <w:r w:rsidR="006508E3" w:rsidRPr="00F844EF">
              <w:rPr>
                <w:rFonts w:cs="Calibri"/>
                <w:sz w:val="22"/>
                <w:szCs w:val="22"/>
              </w:rPr>
              <w:t>“</w:t>
            </w:r>
            <w:r w:rsidRPr="00F844EF">
              <w:rPr>
                <w:rFonts w:cs="Calibri"/>
                <w:sz w:val="22"/>
                <w:szCs w:val="22"/>
              </w:rPr>
              <w:t>child.</w:t>
            </w:r>
            <w:r w:rsidR="006508E3" w:rsidRPr="00F844EF">
              <w:rPr>
                <w:rFonts w:cs="Calibri"/>
                <w:sz w:val="22"/>
                <w:szCs w:val="22"/>
              </w:rPr>
              <w:t>”</w:t>
            </w:r>
            <w:r w:rsidRPr="00F844EF">
              <w:rPr>
                <w:rFonts w:cs="Calibri"/>
                <w:sz w:val="22"/>
                <w:szCs w:val="22"/>
              </w:rPr>
              <w:t xml:space="preserve"> Ask them to keep hold of one end of </w:t>
            </w:r>
            <w:r w:rsidR="006508E3" w:rsidRPr="00F844EF">
              <w:rPr>
                <w:rFonts w:cs="Calibri"/>
                <w:sz w:val="22"/>
                <w:szCs w:val="22"/>
              </w:rPr>
              <w:t xml:space="preserve">the string </w:t>
            </w:r>
            <w:r w:rsidRPr="00F844EF">
              <w:rPr>
                <w:rFonts w:cs="Calibri"/>
                <w:sz w:val="22"/>
                <w:szCs w:val="22"/>
              </w:rPr>
              <w:t xml:space="preserve">and choose someone else. Carry the ball of string to this person and have them hold onto the string to create a line from the child to themself. This person should then read out their own role and briefly explain why they have chosen to stand in that position. This person should then keep hold of the string as you take and loop the string back to the child or on to another participant. (Ideally the participants would throw the ball of string between one another, but due to COVID-19 only the facilitator should handle the ball of string, with </w:t>
            </w:r>
            <w:r w:rsidRPr="00F844EF">
              <w:rPr>
                <w:rFonts w:cs="Calibri"/>
                <w:sz w:val="22"/>
                <w:szCs w:val="22"/>
              </w:rPr>
              <w:lastRenderedPageBreak/>
              <w:t xml:space="preserve">participants just holding a specific piece of the string to form a web.) </w:t>
            </w:r>
          </w:p>
          <w:p w14:paraId="55796B62" w14:textId="113D58F1" w:rsidR="00FA158A" w:rsidRPr="00F844EF" w:rsidRDefault="00291260">
            <w:pPr>
              <w:widowControl w:val="0"/>
              <w:pBdr>
                <w:top w:val="nil"/>
                <w:left w:val="nil"/>
                <w:bottom w:val="nil"/>
                <w:right w:val="nil"/>
                <w:between w:val="nil"/>
              </w:pBdr>
              <w:rPr>
                <w:rFonts w:cs="Calibri"/>
                <w:sz w:val="22"/>
                <w:szCs w:val="22"/>
              </w:rPr>
            </w:pPr>
            <w:r w:rsidRPr="00F844EF">
              <w:rPr>
                <w:rFonts w:cs="Calibri"/>
                <w:sz w:val="22"/>
                <w:szCs w:val="22"/>
              </w:rPr>
              <w:t xml:space="preserve">Continue until each participant has named their role and explained their position, then explain: A child’s word is like a spider web. The child sits at the </w:t>
            </w:r>
            <w:r w:rsidR="00277FA6" w:rsidRPr="00F844EF">
              <w:rPr>
                <w:rFonts w:cs="Calibri"/>
                <w:sz w:val="22"/>
                <w:szCs w:val="22"/>
              </w:rPr>
              <w:t>cent</w:t>
            </w:r>
            <w:r w:rsidR="009F36D4" w:rsidRPr="00F844EF">
              <w:rPr>
                <w:rFonts w:cs="Calibri"/>
                <w:sz w:val="22"/>
                <w:szCs w:val="22"/>
              </w:rPr>
              <w:t>re</w:t>
            </w:r>
            <w:r w:rsidR="00277FA6" w:rsidRPr="00F844EF">
              <w:rPr>
                <w:rFonts w:cs="Calibri"/>
                <w:sz w:val="22"/>
                <w:szCs w:val="22"/>
              </w:rPr>
              <w:t>,</w:t>
            </w:r>
            <w:r w:rsidRPr="00F844EF">
              <w:rPr>
                <w:rFonts w:cs="Calibri"/>
                <w:sz w:val="22"/>
                <w:szCs w:val="22"/>
              </w:rPr>
              <w:t xml:space="preserve"> but it feels what happens in any parts of his web. When we talk about a child’s environment we talk about the child’s social web. Like the spider</w:t>
            </w:r>
            <w:r w:rsidR="00277FA6" w:rsidRPr="00F844EF">
              <w:rPr>
                <w:rFonts w:cs="Calibri"/>
                <w:sz w:val="22"/>
                <w:szCs w:val="22"/>
              </w:rPr>
              <w:t>,</w:t>
            </w:r>
            <w:r w:rsidRPr="00F844EF">
              <w:rPr>
                <w:rFonts w:cs="Calibri"/>
                <w:sz w:val="22"/>
                <w:szCs w:val="22"/>
              </w:rPr>
              <w:t xml:space="preserve"> the child is at the centre of their web. </w:t>
            </w:r>
          </w:p>
          <w:p w14:paraId="2E19800B" w14:textId="77777777" w:rsidR="00FA158A" w:rsidRPr="00F844EF" w:rsidRDefault="00FA158A">
            <w:pPr>
              <w:widowControl w:val="0"/>
              <w:pBdr>
                <w:top w:val="nil"/>
                <w:left w:val="nil"/>
                <w:bottom w:val="nil"/>
                <w:right w:val="nil"/>
                <w:between w:val="nil"/>
              </w:pBdr>
              <w:rPr>
                <w:rFonts w:cs="Calibri"/>
                <w:sz w:val="22"/>
                <w:szCs w:val="22"/>
              </w:rPr>
            </w:pPr>
          </w:p>
          <w:p w14:paraId="2351FFFD" w14:textId="574626ED" w:rsidR="00FA158A" w:rsidRPr="00F844EF" w:rsidRDefault="00291260">
            <w:pPr>
              <w:widowControl w:val="0"/>
              <w:pBdr>
                <w:top w:val="nil"/>
                <w:left w:val="nil"/>
                <w:bottom w:val="nil"/>
                <w:right w:val="nil"/>
                <w:between w:val="nil"/>
              </w:pBdr>
              <w:rPr>
                <w:rFonts w:cs="Calibri"/>
                <w:sz w:val="22"/>
                <w:szCs w:val="22"/>
              </w:rPr>
            </w:pPr>
            <w:r w:rsidRPr="00F844EF">
              <w:rPr>
                <w:rFonts w:cs="Calibri"/>
                <w:sz w:val="22"/>
                <w:szCs w:val="22"/>
              </w:rPr>
              <w:t xml:space="preserve">Put up or reveal a large drawing of the </w:t>
            </w:r>
            <w:r w:rsidR="000A6CE8" w:rsidRPr="00F844EF">
              <w:rPr>
                <w:rFonts w:cs="Calibri"/>
                <w:sz w:val="22"/>
                <w:szCs w:val="22"/>
              </w:rPr>
              <w:t>S</w:t>
            </w:r>
            <w:r w:rsidRPr="00F844EF">
              <w:rPr>
                <w:rFonts w:cs="Calibri"/>
                <w:sz w:val="22"/>
                <w:szCs w:val="22"/>
              </w:rPr>
              <w:t>ocio-</w:t>
            </w:r>
            <w:r w:rsidR="000A6CE8" w:rsidRPr="00F844EF">
              <w:rPr>
                <w:rFonts w:cs="Calibri"/>
                <w:sz w:val="22"/>
                <w:szCs w:val="22"/>
              </w:rPr>
              <w:t>E</w:t>
            </w:r>
            <w:r w:rsidRPr="00F844EF">
              <w:rPr>
                <w:rFonts w:cs="Calibri"/>
                <w:sz w:val="22"/>
                <w:szCs w:val="22"/>
              </w:rPr>
              <w:t xml:space="preserve">cological </w:t>
            </w:r>
            <w:r w:rsidR="000A6CE8" w:rsidRPr="00F844EF">
              <w:rPr>
                <w:rFonts w:cs="Calibri"/>
                <w:sz w:val="22"/>
                <w:szCs w:val="22"/>
              </w:rPr>
              <w:t>M</w:t>
            </w:r>
            <w:r w:rsidRPr="00F844EF">
              <w:rPr>
                <w:rFonts w:cs="Calibri"/>
                <w:sz w:val="22"/>
                <w:szCs w:val="22"/>
              </w:rPr>
              <w:t xml:space="preserve">odel on the wall of the training </w:t>
            </w:r>
            <w:r w:rsidR="00277FA6" w:rsidRPr="00F844EF">
              <w:rPr>
                <w:rFonts w:cs="Calibri"/>
                <w:sz w:val="22"/>
                <w:szCs w:val="22"/>
              </w:rPr>
              <w:t>room and</w:t>
            </w:r>
            <w:r w:rsidRPr="00F844EF">
              <w:rPr>
                <w:rFonts w:cs="Calibri"/>
                <w:sz w:val="22"/>
                <w:szCs w:val="22"/>
              </w:rPr>
              <w:t xml:space="preserve"> explain: The child’s environment/spider web can be represented </w:t>
            </w:r>
            <w:r w:rsidR="00277FA6" w:rsidRPr="00F844EF">
              <w:rPr>
                <w:rFonts w:cs="Calibri"/>
                <w:sz w:val="22"/>
                <w:szCs w:val="22"/>
              </w:rPr>
              <w:t xml:space="preserve">by </w:t>
            </w:r>
            <w:r w:rsidRPr="00F844EF">
              <w:rPr>
                <w:rFonts w:cs="Calibri"/>
                <w:sz w:val="22"/>
                <w:szCs w:val="22"/>
              </w:rPr>
              <w:t xml:space="preserve">a diagram with the child at the centre, surrounded by </w:t>
            </w:r>
            <w:proofErr w:type="gramStart"/>
            <w:r w:rsidRPr="00F844EF">
              <w:rPr>
                <w:rFonts w:cs="Calibri"/>
                <w:sz w:val="22"/>
                <w:szCs w:val="22"/>
              </w:rPr>
              <w:t>a number of</w:t>
            </w:r>
            <w:proofErr w:type="gramEnd"/>
            <w:r w:rsidRPr="00F844EF">
              <w:rPr>
                <w:rFonts w:cs="Calibri"/>
                <w:sz w:val="22"/>
                <w:szCs w:val="22"/>
              </w:rPr>
              <w:t xml:space="preserve"> rings which represent things that can affect their life. The ring closest to the child represents the things and the people closest to them</w:t>
            </w:r>
            <w:r w:rsidR="00277FA6" w:rsidRPr="00F844EF">
              <w:rPr>
                <w:rFonts w:cs="Calibri"/>
                <w:sz w:val="22"/>
                <w:szCs w:val="22"/>
              </w:rPr>
              <w:t>,</w:t>
            </w:r>
            <w:r w:rsidRPr="00F844EF">
              <w:rPr>
                <w:rFonts w:cs="Calibri"/>
                <w:sz w:val="22"/>
                <w:szCs w:val="22"/>
              </w:rPr>
              <w:t xml:space="preserve"> such as their family. The rings further away are about people and things in the community or in the society that can also affect children’s lives. </w:t>
            </w:r>
          </w:p>
          <w:p w14:paraId="1BD64628" w14:textId="77777777" w:rsidR="00FA158A" w:rsidRPr="00F844EF" w:rsidRDefault="00FA158A">
            <w:pPr>
              <w:widowControl w:val="0"/>
              <w:pBdr>
                <w:top w:val="nil"/>
                <w:left w:val="nil"/>
                <w:bottom w:val="nil"/>
                <w:right w:val="nil"/>
                <w:between w:val="nil"/>
              </w:pBdr>
              <w:rPr>
                <w:rFonts w:cs="Calibri"/>
                <w:sz w:val="22"/>
                <w:szCs w:val="22"/>
              </w:rPr>
            </w:pPr>
          </w:p>
          <w:p w14:paraId="064E3DAF" w14:textId="77777777" w:rsidR="00FA158A" w:rsidRPr="00F844EF" w:rsidRDefault="00291260">
            <w:pPr>
              <w:widowControl w:val="0"/>
              <w:pBdr>
                <w:top w:val="nil"/>
                <w:left w:val="nil"/>
                <w:bottom w:val="nil"/>
                <w:right w:val="nil"/>
                <w:between w:val="nil"/>
              </w:pBdr>
              <w:rPr>
                <w:rFonts w:cs="Calibri"/>
                <w:sz w:val="22"/>
                <w:szCs w:val="22"/>
              </w:rPr>
            </w:pPr>
            <w:r w:rsidRPr="00F844EF">
              <w:rPr>
                <w:rFonts w:cs="Calibri"/>
                <w:sz w:val="22"/>
                <w:szCs w:val="22"/>
              </w:rPr>
              <w:t xml:space="preserve">Ask each participant to attach their role sticker to the relevant part of the diagram and then return to their seats. </w:t>
            </w:r>
          </w:p>
        </w:tc>
        <w:tc>
          <w:tcPr>
            <w:tcW w:w="3311" w:type="dxa"/>
            <w:shd w:val="clear" w:color="auto" w:fill="9BD0E8"/>
            <w:tcMar>
              <w:top w:w="80" w:type="dxa"/>
              <w:left w:w="80" w:type="dxa"/>
              <w:bottom w:w="80" w:type="dxa"/>
              <w:right w:w="80" w:type="dxa"/>
            </w:tcMar>
          </w:tcPr>
          <w:p w14:paraId="02A10B30" w14:textId="77777777" w:rsidR="00FA158A" w:rsidRPr="00F844EF" w:rsidRDefault="00FA158A">
            <w:pPr>
              <w:widowControl w:val="0"/>
              <w:pBdr>
                <w:top w:val="nil"/>
                <w:left w:val="nil"/>
                <w:bottom w:val="nil"/>
                <w:right w:val="nil"/>
                <w:between w:val="nil"/>
              </w:pBdr>
              <w:rPr>
                <w:rFonts w:cs="Calibri"/>
                <w:sz w:val="22"/>
                <w:szCs w:val="22"/>
              </w:rPr>
            </w:pPr>
          </w:p>
          <w:p w14:paraId="7736F525" w14:textId="77777777" w:rsidR="00FA158A" w:rsidRPr="00F844EF" w:rsidRDefault="00FA158A">
            <w:pPr>
              <w:widowControl w:val="0"/>
              <w:pBdr>
                <w:top w:val="nil"/>
                <w:left w:val="nil"/>
                <w:bottom w:val="nil"/>
                <w:right w:val="nil"/>
                <w:between w:val="nil"/>
              </w:pBdr>
              <w:rPr>
                <w:rFonts w:cs="Calibri"/>
                <w:sz w:val="22"/>
                <w:szCs w:val="22"/>
              </w:rPr>
            </w:pPr>
          </w:p>
          <w:p w14:paraId="12677BF1" w14:textId="77777777" w:rsidR="00FA158A" w:rsidRPr="00F844EF" w:rsidRDefault="00FA158A">
            <w:pPr>
              <w:widowControl w:val="0"/>
              <w:pBdr>
                <w:top w:val="nil"/>
                <w:left w:val="nil"/>
                <w:bottom w:val="nil"/>
                <w:right w:val="nil"/>
                <w:between w:val="nil"/>
              </w:pBdr>
              <w:rPr>
                <w:rFonts w:cs="Calibri"/>
                <w:sz w:val="22"/>
                <w:szCs w:val="22"/>
              </w:rPr>
            </w:pPr>
          </w:p>
          <w:p w14:paraId="270A7B88" w14:textId="39502A10" w:rsidR="00FA158A" w:rsidRPr="00F844EF" w:rsidRDefault="00291260">
            <w:pPr>
              <w:widowControl w:val="0"/>
              <w:pBdr>
                <w:top w:val="nil"/>
                <w:left w:val="nil"/>
                <w:bottom w:val="nil"/>
                <w:right w:val="nil"/>
                <w:between w:val="nil"/>
              </w:pBdr>
              <w:rPr>
                <w:rFonts w:cs="Calibri"/>
                <w:sz w:val="22"/>
                <w:szCs w:val="22"/>
              </w:rPr>
            </w:pPr>
            <w:r w:rsidRPr="00F844EF">
              <w:rPr>
                <w:rFonts w:cs="Calibri"/>
                <w:sz w:val="22"/>
                <w:szCs w:val="22"/>
              </w:rPr>
              <w:t xml:space="preserve">Create a template on a virtual whiteboard with different roles on sticky notes. Ask each participant to claim one role by selecting the sticky note on the virtual whiteboard. Ensure only one person has each </w:t>
            </w:r>
            <w:r w:rsidR="006508E3" w:rsidRPr="00F844EF">
              <w:rPr>
                <w:rFonts w:cs="Calibri"/>
                <w:sz w:val="22"/>
                <w:szCs w:val="22"/>
              </w:rPr>
              <w:t>note or</w:t>
            </w:r>
            <w:r w:rsidRPr="00F844EF">
              <w:rPr>
                <w:rFonts w:cs="Calibri"/>
                <w:sz w:val="22"/>
                <w:szCs w:val="22"/>
              </w:rPr>
              <w:t xml:space="preserve"> allocate one to each person. Instead of moving their bodies, explain that they can move their sticky notes around the whiteboard.</w:t>
            </w:r>
          </w:p>
          <w:p w14:paraId="5831E5F9" w14:textId="77777777" w:rsidR="00FA158A" w:rsidRPr="00F844EF" w:rsidRDefault="00FA158A">
            <w:pPr>
              <w:widowControl w:val="0"/>
              <w:pBdr>
                <w:top w:val="nil"/>
                <w:left w:val="nil"/>
                <w:bottom w:val="nil"/>
                <w:right w:val="nil"/>
                <w:between w:val="nil"/>
              </w:pBdr>
              <w:rPr>
                <w:rFonts w:cs="Calibri"/>
                <w:sz w:val="22"/>
                <w:szCs w:val="22"/>
              </w:rPr>
            </w:pPr>
          </w:p>
          <w:p w14:paraId="0D506BEF" w14:textId="536A8B17" w:rsidR="00FA158A" w:rsidRPr="00F844EF" w:rsidRDefault="00291260">
            <w:pPr>
              <w:widowControl w:val="0"/>
              <w:pBdr>
                <w:top w:val="nil"/>
                <w:left w:val="nil"/>
                <w:bottom w:val="nil"/>
                <w:right w:val="nil"/>
                <w:between w:val="nil"/>
              </w:pBdr>
              <w:rPr>
                <w:rFonts w:cs="Calibri"/>
                <w:sz w:val="22"/>
                <w:szCs w:val="22"/>
              </w:rPr>
            </w:pPr>
            <w:r w:rsidRPr="00F844EF">
              <w:rPr>
                <w:rFonts w:cs="Calibri"/>
                <w:sz w:val="22"/>
                <w:szCs w:val="22"/>
              </w:rPr>
              <w:t>Ask the participants with the child sticky notes to move at the centr</w:t>
            </w:r>
            <w:r w:rsidR="006508E3" w:rsidRPr="00F844EF">
              <w:rPr>
                <w:rFonts w:cs="Calibri"/>
                <w:sz w:val="22"/>
                <w:szCs w:val="22"/>
              </w:rPr>
              <w:t>e</w:t>
            </w:r>
            <w:r w:rsidRPr="00F844EF">
              <w:rPr>
                <w:rFonts w:cs="Calibri"/>
                <w:sz w:val="22"/>
                <w:szCs w:val="22"/>
              </w:rPr>
              <w:t xml:space="preserve"> of the whiteboard.</w:t>
            </w:r>
          </w:p>
          <w:p w14:paraId="61496792" w14:textId="77777777" w:rsidR="00FA158A" w:rsidRPr="00F844EF" w:rsidRDefault="00FA158A">
            <w:pPr>
              <w:widowControl w:val="0"/>
              <w:pBdr>
                <w:top w:val="nil"/>
                <w:left w:val="nil"/>
                <w:bottom w:val="nil"/>
                <w:right w:val="nil"/>
                <w:between w:val="nil"/>
              </w:pBdr>
              <w:rPr>
                <w:rFonts w:cs="Calibri"/>
                <w:sz w:val="22"/>
                <w:szCs w:val="22"/>
              </w:rPr>
            </w:pPr>
          </w:p>
          <w:p w14:paraId="58172B46" w14:textId="77777777" w:rsidR="00FA158A" w:rsidRPr="00F844EF" w:rsidRDefault="00FA158A">
            <w:pPr>
              <w:widowControl w:val="0"/>
              <w:pBdr>
                <w:top w:val="nil"/>
                <w:left w:val="nil"/>
                <w:bottom w:val="nil"/>
                <w:right w:val="nil"/>
                <w:between w:val="nil"/>
              </w:pBdr>
              <w:rPr>
                <w:rFonts w:cs="Calibri"/>
                <w:sz w:val="22"/>
                <w:szCs w:val="22"/>
              </w:rPr>
            </w:pPr>
          </w:p>
          <w:p w14:paraId="0BE3F11A" w14:textId="77777777" w:rsidR="00FA158A" w:rsidRPr="00F844EF" w:rsidRDefault="00FA158A">
            <w:pPr>
              <w:widowControl w:val="0"/>
              <w:pBdr>
                <w:top w:val="nil"/>
                <w:left w:val="nil"/>
                <w:bottom w:val="nil"/>
                <w:right w:val="nil"/>
                <w:between w:val="nil"/>
              </w:pBdr>
              <w:rPr>
                <w:rFonts w:cs="Calibri"/>
                <w:sz w:val="22"/>
                <w:szCs w:val="22"/>
              </w:rPr>
            </w:pPr>
          </w:p>
          <w:p w14:paraId="42A52FA9" w14:textId="72DE6807" w:rsidR="00FA158A" w:rsidRPr="00F844EF" w:rsidRDefault="00291260">
            <w:pPr>
              <w:widowControl w:val="0"/>
              <w:rPr>
                <w:rFonts w:cs="Calibri"/>
                <w:sz w:val="22"/>
                <w:szCs w:val="22"/>
              </w:rPr>
            </w:pPr>
            <w:r w:rsidRPr="00F844EF">
              <w:rPr>
                <w:rFonts w:cs="Calibri"/>
                <w:sz w:val="22"/>
                <w:szCs w:val="22"/>
              </w:rPr>
              <w:t>Explain that everyone else should position themselves around the child, based on how close their relationship is to the child. Provide some examples if needed (</w:t>
            </w:r>
            <w:r w:rsidR="00C4480B" w:rsidRPr="00F844EF">
              <w:rPr>
                <w:rFonts w:cs="Calibri"/>
                <w:sz w:val="22"/>
                <w:szCs w:val="22"/>
              </w:rPr>
              <w:t>e.g.,</w:t>
            </w:r>
            <w:r w:rsidRPr="00F844EF">
              <w:rPr>
                <w:rFonts w:cs="Calibri"/>
                <w:sz w:val="22"/>
                <w:szCs w:val="22"/>
              </w:rPr>
              <w:t xml:space="preserve"> Mother will stand close, while a hospital will be further away)</w:t>
            </w:r>
            <w:r w:rsidR="00184003" w:rsidRPr="00F844EF">
              <w:rPr>
                <w:rFonts w:cs="Calibri"/>
                <w:sz w:val="22"/>
                <w:szCs w:val="22"/>
              </w:rPr>
              <w:t>.</w:t>
            </w:r>
            <w:r w:rsidRPr="00F844EF">
              <w:rPr>
                <w:rFonts w:cs="Calibri"/>
                <w:sz w:val="22"/>
                <w:szCs w:val="22"/>
              </w:rPr>
              <w:t xml:space="preserve"> Note that they may need to move again in relation to other roles.</w:t>
            </w:r>
          </w:p>
          <w:p w14:paraId="56224F98" w14:textId="77777777" w:rsidR="00FA158A" w:rsidRPr="00F844EF" w:rsidRDefault="00FA158A">
            <w:pPr>
              <w:widowControl w:val="0"/>
              <w:pBdr>
                <w:top w:val="nil"/>
                <w:left w:val="nil"/>
                <w:bottom w:val="nil"/>
                <w:right w:val="nil"/>
                <w:between w:val="nil"/>
              </w:pBdr>
              <w:rPr>
                <w:rFonts w:cs="Calibri"/>
                <w:sz w:val="22"/>
                <w:szCs w:val="22"/>
              </w:rPr>
            </w:pPr>
          </w:p>
          <w:p w14:paraId="7D5454F4" w14:textId="77777777" w:rsidR="00FA158A" w:rsidRPr="00F844EF" w:rsidRDefault="00FA158A">
            <w:pPr>
              <w:widowControl w:val="0"/>
              <w:pBdr>
                <w:top w:val="nil"/>
                <w:left w:val="nil"/>
                <w:bottom w:val="nil"/>
                <w:right w:val="nil"/>
                <w:between w:val="nil"/>
              </w:pBdr>
              <w:rPr>
                <w:rFonts w:cs="Calibri"/>
                <w:sz w:val="22"/>
                <w:szCs w:val="22"/>
              </w:rPr>
            </w:pPr>
          </w:p>
          <w:p w14:paraId="274C1392" w14:textId="77777777" w:rsidR="00FA158A" w:rsidRPr="00F844EF" w:rsidRDefault="00FA158A">
            <w:pPr>
              <w:widowControl w:val="0"/>
              <w:pBdr>
                <w:top w:val="nil"/>
                <w:left w:val="nil"/>
                <w:bottom w:val="nil"/>
                <w:right w:val="nil"/>
                <w:between w:val="nil"/>
              </w:pBdr>
              <w:rPr>
                <w:rFonts w:cs="Calibri"/>
                <w:sz w:val="22"/>
                <w:szCs w:val="22"/>
              </w:rPr>
            </w:pPr>
          </w:p>
          <w:p w14:paraId="2C97967E" w14:textId="77777777" w:rsidR="00FA158A" w:rsidRPr="00F844EF" w:rsidRDefault="00FA158A">
            <w:pPr>
              <w:widowControl w:val="0"/>
              <w:pBdr>
                <w:top w:val="nil"/>
                <w:left w:val="nil"/>
                <w:bottom w:val="nil"/>
                <w:right w:val="nil"/>
                <w:between w:val="nil"/>
              </w:pBdr>
              <w:rPr>
                <w:rFonts w:cs="Calibri"/>
                <w:sz w:val="22"/>
                <w:szCs w:val="22"/>
              </w:rPr>
            </w:pPr>
          </w:p>
          <w:p w14:paraId="4E751A11" w14:textId="77777777" w:rsidR="00FA158A" w:rsidRPr="00F844EF" w:rsidRDefault="00FA158A">
            <w:pPr>
              <w:widowControl w:val="0"/>
              <w:pBdr>
                <w:top w:val="nil"/>
                <w:left w:val="nil"/>
                <w:bottom w:val="nil"/>
                <w:right w:val="nil"/>
                <w:between w:val="nil"/>
              </w:pBdr>
              <w:rPr>
                <w:rFonts w:cs="Calibri"/>
                <w:sz w:val="22"/>
                <w:szCs w:val="22"/>
              </w:rPr>
            </w:pPr>
          </w:p>
          <w:p w14:paraId="7D75E426" w14:textId="77777777" w:rsidR="00FA158A" w:rsidRPr="00F844EF" w:rsidRDefault="00FA158A">
            <w:pPr>
              <w:widowControl w:val="0"/>
              <w:pBdr>
                <w:top w:val="nil"/>
                <w:left w:val="nil"/>
                <w:bottom w:val="nil"/>
                <w:right w:val="nil"/>
                <w:between w:val="nil"/>
              </w:pBdr>
              <w:rPr>
                <w:rFonts w:cs="Calibri"/>
                <w:sz w:val="22"/>
                <w:szCs w:val="22"/>
              </w:rPr>
            </w:pPr>
          </w:p>
          <w:p w14:paraId="2EBE8E2D" w14:textId="77777777" w:rsidR="00FA158A" w:rsidRPr="00F844EF" w:rsidRDefault="00FA158A">
            <w:pPr>
              <w:widowControl w:val="0"/>
              <w:pBdr>
                <w:top w:val="nil"/>
                <w:left w:val="nil"/>
                <w:bottom w:val="nil"/>
                <w:right w:val="nil"/>
                <w:between w:val="nil"/>
              </w:pBdr>
              <w:rPr>
                <w:rFonts w:cs="Calibri"/>
                <w:sz w:val="22"/>
                <w:szCs w:val="22"/>
              </w:rPr>
            </w:pPr>
          </w:p>
          <w:p w14:paraId="5F611E4D" w14:textId="77777777" w:rsidR="00FA158A" w:rsidRPr="00F844EF" w:rsidRDefault="00291260">
            <w:pPr>
              <w:widowControl w:val="0"/>
              <w:pBdr>
                <w:top w:val="nil"/>
                <w:left w:val="nil"/>
                <w:bottom w:val="nil"/>
                <w:right w:val="nil"/>
                <w:between w:val="nil"/>
              </w:pBdr>
              <w:rPr>
                <w:rFonts w:cs="Calibri"/>
                <w:sz w:val="22"/>
                <w:szCs w:val="22"/>
              </w:rPr>
            </w:pPr>
            <w:r w:rsidRPr="00F844EF">
              <w:rPr>
                <w:rFonts w:cs="Calibri"/>
                <w:sz w:val="22"/>
                <w:szCs w:val="22"/>
              </w:rPr>
              <w:t xml:space="preserve">Use the pen or drawing tool on the virtual whiteboard to create the lines between the child and other roles. Each participant should be reading their role and why they have chosen to stand in that </w:t>
            </w:r>
            <w:proofErr w:type="gramStart"/>
            <w:r w:rsidRPr="00F844EF">
              <w:rPr>
                <w:rFonts w:cs="Calibri"/>
                <w:sz w:val="22"/>
                <w:szCs w:val="22"/>
              </w:rPr>
              <w:t>particular position</w:t>
            </w:r>
            <w:proofErr w:type="gramEnd"/>
            <w:r w:rsidRPr="00F844EF">
              <w:rPr>
                <w:rFonts w:cs="Calibri"/>
                <w:sz w:val="22"/>
                <w:szCs w:val="22"/>
              </w:rPr>
              <w:t xml:space="preserve">. Continue to connect all roles to the child. </w:t>
            </w:r>
          </w:p>
          <w:p w14:paraId="2BD45487" w14:textId="77777777" w:rsidR="00FA158A" w:rsidRPr="00F844EF" w:rsidRDefault="00FA158A">
            <w:pPr>
              <w:widowControl w:val="0"/>
              <w:pBdr>
                <w:top w:val="nil"/>
                <w:left w:val="nil"/>
                <w:bottom w:val="nil"/>
                <w:right w:val="nil"/>
                <w:between w:val="nil"/>
              </w:pBdr>
              <w:rPr>
                <w:rFonts w:cs="Calibri"/>
                <w:sz w:val="22"/>
                <w:szCs w:val="22"/>
              </w:rPr>
            </w:pPr>
          </w:p>
          <w:p w14:paraId="0BBB8FBF" w14:textId="77777777" w:rsidR="00FA158A" w:rsidRPr="00F844EF" w:rsidRDefault="00FA158A">
            <w:pPr>
              <w:widowControl w:val="0"/>
              <w:pBdr>
                <w:top w:val="nil"/>
                <w:left w:val="nil"/>
                <w:bottom w:val="nil"/>
                <w:right w:val="nil"/>
                <w:between w:val="nil"/>
              </w:pBdr>
              <w:rPr>
                <w:rFonts w:cs="Calibri"/>
                <w:sz w:val="22"/>
                <w:szCs w:val="22"/>
              </w:rPr>
            </w:pPr>
          </w:p>
          <w:p w14:paraId="3586378D" w14:textId="77777777" w:rsidR="00FA158A" w:rsidRPr="00F844EF" w:rsidRDefault="00FA158A">
            <w:pPr>
              <w:widowControl w:val="0"/>
              <w:pBdr>
                <w:top w:val="nil"/>
                <w:left w:val="nil"/>
                <w:bottom w:val="nil"/>
                <w:right w:val="nil"/>
                <w:between w:val="nil"/>
              </w:pBdr>
              <w:rPr>
                <w:rFonts w:cs="Calibri"/>
                <w:sz w:val="22"/>
                <w:szCs w:val="22"/>
              </w:rPr>
            </w:pPr>
          </w:p>
          <w:p w14:paraId="790DF9A8" w14:textId="77777777" w:rsidR="00FA158A" w:rsidRPr="00F844EF" w:rsidRDefault="00FA158A">
            <w:pPr>
              <w:widowControl w:val="0"/>
              <w:pBdr>
                <w:top w:val="nil"/>
                <w:left w:val="nil"/>
                <w:bottom w:val="nil"/>
                <w:right w:val="nil"/>
                <w:between w:val="nil"/>
              </w:pBdr>
              <w:rPr>
                <w:rFonts w:cs="Calibri"/>
                <w:sz w:val="22"/>
                <w:szCs w:val="22"/>
              </w:rPr>
            </w:pPr>
          </w:p>
          <w:p w14:paraId="282F8F47" w14:textId="77777777" w:rsidR="00FA158A" w:rsidRPr="00F844EF" w:rsidRDefault="00FA158A">
            <w:pPr>
              <w:widowControl w:val="0"/>
              <w:pBdr>
                <w:top w:val="nil"/>
                <w:left w:val="nil"/>
                <w:bottom w:val="nil"/>
                <w:right w:val="nil"/>
                <w:between w:val="nil"/>
              </w:pBdr>
              <w:rPr>
                <w:rFonts w:cs="Calibri"/>
                <w:sz w:val="22"/>
                <w:szCs w:val="22"/>
              </w:rPr>
            </w:pPr>
          </w:p>
          <w:p w14:paraId="43986A57" w14:textId="77777777" w:rsidR="00FA158A" w:rsidRPr="00F844EF" w:rsidRDefault="00FA158A">
            <w:pPr>
              <w:widowControl w:val="0"/>
              <w:pBdr>
                <w:top w:val="nil"/>
                <w:left w:val="nil"/>
                <w:bottom w:val="nil"/>
                <w:right w:val="nil"/>
                <w:between w:val="nil"/>
              </w:pBdr>
              <w:rPr>
                <w:rFonts w:cs="Calibri"/>
                <w:sz w:val="22"/>
                <w:szCs w:val="22"/>
              </w:rPr>
            </w:pPr>
          </w:p>
          <w:p w14:paraId="49345363" w14:textId="77777777" w:rsidR="00FA158A" w:rsidRPr="00F844EF" w:rsidRDefault="00FA158A">
            <w:pPr>
              <w:widowControl w:val="0"/>
              <w:pBdr>
                <w:top w:val="nil"/>
                <w:left w:val="nil"/>
                <w:bottom w:val="nil"/>
                <w:right w:val="nil"/>
                <w:between w:val="nil"/>
              </w:pBdr>
              <w:rPr>
                <w:rFonts w:cs="Calibri"/>
                <w:sz w:val="22"/>
                <w:szCs w:val="22"/>
              </w:rPr>
            </w:pPr>
          </w:p>
          <w:p w14:paraId="776FD740" w14:textId="77777777" w:rsidR="00FA158A" w:rsidRPr="00F844EF" w:rsidRDefault="00FA158A">
            <w:pPr>
              <w:widowControl w:val="0"/>
              <w:pBdr>
                <w:top w:val="nil"/>
                <w:left w:val="nil"/>
                <w:bottom w:val="nil"/>
                <w:right w:val="nil"/>
                <w:between w:val="nil"/>
              </w:pBdr>
              <w:rPr>
                <w:rFonts w:cs="Calibri"/>
                <w:sz w:val="22"/>
                <w:szCs w:val="22"/>
              </w:rPr>
            </w:pPr>
          </w:p>
          <w:p w14:paraId="18A1ADBC" w14:textId="77777777" w:rsidR="00FA158A" w:rsidRPr="00F844EF" w:rsidRDefault="00FA158A">
            <w:pPr>
              <w:widowControl w:val="0"/>
              <w:pBdr>
                <w:top w:val="nil"/>
                <w:left w:val="nil"/>
                <w:bottom w:val="nil"/>
                <w:right w:val="nil"/>
                <w:between w:val="nil"/>
              </w:pBdr>
              <w:rPr>
                <w:rFonts w:cs="Calibri"/>
                <w:sz w:val="22"/>
                <w:szCs w:val="22"/>
              </w:rPr>
            </w:pPr>
          </w:p>
          <w:p w14:paraId="0D92C5F7" w14:textId="77777777" w:rsidR="00FA158A" w:rsidRPr="00F844EF" w:rsidRDefault="00FA158A">
            <w:pPr>
              <w:widowControl w:val="0"/>
              <w:pBdr>
                <w:top w:val="nil"/>
                <w:left w:val="nil"/>
                <w:bottom w:val="nil"/>
                <w:right w:val="nil"/>
                <w:between w:val="nil"/>
              </w:pBdr>
              <w:rPr>
                <w:rFonts w:cs="Calibri"/>
                <w:sz w:val="22"/>
                <w:szCs w:val="22"/>
              </w:rPr>
            </w:pPr>
          </w:p>
          <w:p w14:paraId="52C13ED7" w14:textId="77777777" w:rsidR="00FA158A" w:rsidRPr="00F844EF" w:rsidRDefault="00FA158A">
            <w:pPr>
              <w:widowControl w:val="0"/>
              <w:pBdr>
                <w:top w:val="nil"/>
                <w:left w:val="nil"/>
                <w:bottom w:val="nil"/>
                <w:right w:val="nil"/>
                <w:between w:val="nil"/>
              </w:pBdr>
              <w:rPr>
                <w:rFonts w:cs="Calibri"/>
                <w:sz w:val="22"/>
                <w:szCs w:val="22"/>
              </w:rPr>
            </w:pPr>
          </w:p>
          <w:p w14:paraId="5A949B17" w14:textId="77777777" w:rsidR="00FA158A" w:rsidRPr="00F844EF" w:rsidRDefault="00FA158A">
            <w:pPr>
              <w:widowControl w:val="0"/>
              <w:pBdr>
                <w:top w:val="nil"/>
                <w:left w:val="nil"/>
                <w:bottom w:val="nil"/>
                <w:right w:val="nil"/>
                <w:between w:val="nil"/>
              </w:pBdr>
              <w:rPr>
                <w:rFonts w:cs="Calibri"/>
                <w:sz w:val="22"/>
                <w:szCs w:val="22"/>
              </w:rPr>
            </w:pPr>
          </w:p>
          <w:p w14:paraId="120EAB28" w14:textId="77777777" w:rsidR="00FA158A" w:rsidRPr="00F844EF" w:rsidRDefault="00FA158A">
            <w:pPr>
              <w:widowControl w:val="0"/>
              <w:pBdr>
                <w:top w:val="nil"/>
                <w:left w:val="nil"/>
                <w:bottom w:val="nil"/>
                <w:right w:val="nil"/>
                <w:between w:val="nil"/>
              </w:pBdr>
              <w:rPr>
                <w:rFonts w:cs="Calibri"/>
                <w:sz w:val="22"/>
                <w:szCs w:val="22"/>
              </w:rPr>
            </w:pPr>
          </w:p>
          <w:p w14:paraId="57C8E34A" w14:textId="77777777" w:rsidR="00FA158A" w:rsidRPr="00F844EF" w:rsidRDefault="00FA158A">
            <w:pPr>
              <w:widowControl w:val="0"/>
              <w:pBdr>
                <w:top w:val="nil"/>
                <w:left w:val="nil"/>
                <w:bottom w:val="nil"/>
                <w:right w:val="nil"/>
                <w:between w:val="nil"/>
              </w:pBdr>
              <w:rPr>
                <w:rFonts w:cs="Calibri"/>
                <w:sz w:val="22"/>
                <w:szCs w:val="22"/>
              </w:rPr>
            </w:pPr>
          </w:p>
          <w:p w14:paraId="50C46BD8" w14:textId="77777777" w:rsidR="00FA158A" w:rsidRPr="00F844EF" w:rsidRDefault="00FA158A">
            <w:pPr>
              <w:widowControl w:val="0"/>
              <w:pBdr>
                <w:top w:val="nil"/>
                <w:left w:val="nil"/>
                <w:bottom w:val="nil"/>
                <w:right w:val="nil"/>
                <w:between w:val="nil"/>
              </w:pBdr>
              <w:rPr>
                <w:rFonts w:cs="Calibri"/>
                <w:sz w:val="22"/>
                <w:szCs w:val="22"/>
              </w:rPr>
            </w:pPr>
          </w:p>
          <w:p w14:paraId="1A6A0EC5" w14:textId="77777777" w:rsidR="00FA158A" w:rsidRPr="00F844EF" w:rsidRDefault="00FA158A">
            <w:pPr>
              <w:widowControl w:val="0"/>
              <w:pBdr>
                <w:top w:val="nil"/>
                <w:left w:val="nil"/>
                <w:bottom w:val="nil"/>
                <w:right w:val="nil"/>
                <w:between w:val="nil"/>
              </w:pBdr>
              <w:rPr>
                <w:rFonts w:cs="Calibri"/>
                <w:sz w:val="22"/>
                <w:szCs w:val="22"/>
              </w:rPr>
            </w:pPr>
          </w:p>
          <w:p w14:paraId="71C5521D" w14:textId="77777777" w:rsidR="00FA158A" w:rsidRPr="00F844EF" w:rsidRDefault="00FA158A">
            <w:pPr>
              <w:widowControl w:val="0"/>
              <w:pBdr>
                <w:top w:val="nil"/>
                <w:left w:val="nil"/>
                <w:bottom w:val="nil"/>
                <w:right w:val="nil"/>
                <w:between w:val="nil"/>
              </w:pBdr>
              <w:rPr>
                <w:rFonts w:cs="Calibri"/>
                <w:sz w:val="22"/>
                <w:szCs w:val="22"/>
              </w:rPr>
            </w:pPr>
          </w:p>
          <w:p w14:paraId="39EC055E" w14:textId="77777777" w:rsidR="00FA158A" w:rsidRPr="00F844EF" w:rsidRDefault="00FA158A">
            <w:pPr>
              <w:widowControl w:val="0"/>
              <w:pBdr>
                <w:top w:val="nil"/>
                <w:left w:val="nil"/>
                <w:bottom w:val="nil"/>
                <w:right w:val="nil"/>
                <w:between w:val="nil"/>
              </w:pBdr>
              <w:rPr>
                <w:rFonts w:cs="Calibri"/>
                <w:sz w:val="22"/>
                <w:szCs w:val="22"/>
              </w:rPr>
            </w:pPr>
          </w:p>
          <w:p w14:paraId="2E96B11B" w14:textId="77777777" w:rsidR="00FA158A" w:rsidRPr="00F844EF" w:rsidRDefault="00FA158A">
            <w:pPr>
              <w:widowControl w:val="0"/>
              <w:pBdr>
                <w:top w:val="nil"/>
                <w:left w:val="nil"/>
                <w:bottom w:val="nil"/>
                <w:right w:val="nil"/>
                <w:between w:val="nil"/>
              </w:pBdr>
              <w:rPr>
                <w:rFonts w:cs="Calibri"/>
                <w:sz w:val="22"/>
                <w:szCs w:val="22"/>
              </w:rPr>
            </w:pPr>
          </w:p>
          <w:p w14:paraId="661516FF" w14:textId="77777777" w:rsidR="00FA158A" w:rsidRPr="00F844EF" w:rsidRDefault="00FA158A">
            <w:pPr>
              <w:widowControl w:val="0"/>
              <w:pBdr>
                <w:top w:val="nil"/>
                <w:left w:val="nil"/>
                <w:bottom w:val="nil"/>
                <w:right w:val="nil"/>
                <w:between w:val="nil"/>
              </w:pBdr>
              <w:rPr>
                <w:rFonts w:cs="Calibri"/>
                <w:sz w:val="22"/>
                <w:szCs w:val="22"/>
              </w:rPr>
            </w:pPr>
          </w:p>
          <w:p w14:paraId="52202BB2" w14:textId="77777777" w:rsidR="00FA158A" w:rsidRPr="00F844EF" w:rsidRDefault="00FA158A">
            <w:pPr>
              <w:widowControl w:val="0"/>
              <w:pBdr>
                <w:top w:val="nil"/>
                <w:left w:val="nil"/>
                <w:bottom w:val="nil"/>
                <w:right w:val="nil"/>
                <w:between w:val="nil"/>
              </w:pBdr>
              <w:rPr>
                <w:rFonts w:cs="Calibri"/>
                <w:sz w:val="22"/>
                <w:szCs w:val="22"/>
              </w:rPr>
            </w:pPr>
          </w:p>
          <w:p w14:paraId="37393D8E" w14:textId="07FC5989" w:rsidR="00FA158A" w:rsidRPr="00F844EF" w:rsidRDefault="00291260">
            <w:pPr>
              <w:widowControl w:val="0"/>
              <w:pBdr>
                <w:top w:val="nil"/>
                <w:left w:val="nil"/>
                <w:bottom w:val="nil"/>
                <w:right w:val="nil"/>
                <w:between w:val="nil"/>
              </w:pBdr>
              <w:rPr>
                <w:rFonts w:cs="Calibri"/>
                <w:sz w:val="22"/>
                <w:szCs w:val="22"/>
              </w:rPr>
            </w:pPr>
            <w:r w:rsidRPr="00F844EF">
              <w:rPr>
                <w:rFonts w:cs="Calibri"/>
                <w:sz w:val="22"/>
                <w:szCs w:val="22"/>
              </w:rPr>
              <w:t xml:space="preserve">Share the link and screen share the </w:t>
            </w:r>
            <w:r w:rsidR="000A6CE8" w:rsidRPr="00F844EF">
              <w:rPr>
                <w:rFonts w:cs="Calibri"/>
                <w:sz w:val="22"/>
                <w:szCs w:val="22"/>
              </w:rPr>
              <w:t>S</w:t>
            </w:r>
            <w:r w:rsidRPr="00F844EF">
              <w:rPr>
                <w:rFonts w:cs="Calibri"/>
                <w:sz w:val="22"/>
                <w:szCs w:val="22"/>
              </w:rPr>
              <w:t>ocio-</w:t>
            </w:r>
            <w:r w:rsidR="000A6CE8" w:rsidRPr="00F844EF">
              <w:rPr>
                <w:rFonts w:cs="Calibri"/>
                <w:sz w:val="22"/>
                <w:szCs w:val="22"/>
              </w:rPr>
              <w:t>E</w:t>
            </w:r>
            <w:r w:rsidRPr="00F844EF">
              <w:rPr>
                <w:rFonts w:cs="Calibri"/>
                <w:sz w:val="22"/>
                <w:szCs w:val="22"/>
              </w:rPr>
              <w:t xml:space="preserve">cological </w:t>
            </w:r>
            <w:r w:rsidR="000A6CE8" w:rsidRPr="00F844EF">
              <w:rPr>
                <w:rFonts w:cs="Calibri"/>
                <w:sz w:val="22"/>
                <w:szCs w:val="22"/>
              </w:rPr>
              <w:t>M</w:t>
            </w:r>
            <w:r w:rsidRPr="00F844EF">
              <w:rPr>
                <w:rFonts w:cs="Calibri"/>
                <w:sz w:val="22"/>
                <w:szCs w:val="22"/>
              </w:rPr>
              <w:t xml:space="preserve">odel on the virtual whiteboard. </w:t>
            </w:r>
          </w:p>
        </w:tc>
      </w:tr>
      <w:tr w:rsidR="00FA158A" w:rsidRPr="00170914" w14:paraId="61EAE48B" w14:textId="77777777" w:rsidTr="00E916B3">
        <w:trPr>
          <w:trHeight w:val="5475"/>
        </w:trPr>
        <w:tc>
          <w:tcPr>
            <w:tcW w:w="596" w:type="dxa"/>
            <w:shd w:val="clear" w:color="auto" w:fill="036794"/>
            <w:tcMar>
              <w:top w:w="80" w:type="dxa"/>
              <w:left w:w="80" w:type="dxa"/>
              <w:bottom w:w="80" w:type="dxa"/>
              <w:right w:w="80" w:type="dxa"/>
            </w:tcMar>
          </w:tcPr>
          <w:p w14:paraId="28ED0310" w14:textId="77777777" w:rsidR="00FA158A" w:rsidRPr="00E916B3" w:rsidRDefault="00291260">
            <w:pPr>
              <w:rPr>
                <w:b/>
                <w:bCs/>
              </w:rPr>
            </w:pPr>
            <w:r w:rsidRPr="00E916B3">
              <w:rPr>
                <w:b/>
                <w:bCs/>
                <w:color w:val="FFFFFF" w:themeColor="background1"/>
              </w:rPr>
              <w:lastRenderedPageBreak/>
              <w:t>30’</w:t>
            </w:r>
          </w:p>
        </w:tc>
        <w:tc>
          <w:tcPr>
            <w:tcW w:w="5194" w:type="dxa"/>
            <w:shd w:val="clear" w:color="auto" w:fill="9BD0E8"/>
            <w:tcMar>
              <w:top w:w="80" w:type="dxa"/>
              <w:left w:w="80" w:type="dxa"/>
              <w:bottom w:w="80" w:type="dxa"/>
              <w:right w:w="80" w:type="dxa"/>
            </w:tcMar>
          </w:tcPr>
          <w:p w14:paraId="279B5036" w14:textId="77777777" w:rsidR="00FA158A" w:rsidRPr="00F844EF" w:rsidRDefault="00291260">
            <w:pPr>
              <w:pBdr>
                <w:top w:val="nil"/>
                <w:left w:val="nil"/>
                <w:bottom w:val="nil"/>
                <w:right w:val="nil"/>
                <w:between w:val="nil"/>
              </w:pBdr>
              <w:spacing w:line="259" w:lineRule="auto"/>
              <w:jc w:val="both"/>
              <w:rPr>
                <w:rFonts w:cs="Calibri"/>
                <w:b/>
                <w:sz w:val="22"/>
                <w:szCs w:val="22"/>
              </w:rPr>
            </w:pPr>
            <w:r w:rsidRPr="00F844EF">
              <w:rPr>
                <w:rFonts w:cs="Calibri"/>
                <w:b/>
                <w:sz w:val="22"/>
                <w:szCs w:val="22"/>
              </w:rPr>
              <w:t>Risk and Protective Factors</w:t>
            </w:r>
          </w:p>
          <w:p w14:paraId="0C60E177" w14:textId="77777777" w:rsidR="00FA158A" w:rsidRPr="00F844EF" w:rsidRDefault="00FA158A">
            <w:pPr>
              <w:pBdr>
                <w:top w:val="nil"/>
                <w:left w:val="nil"/>
                <w:bottom w:val="nil"/>
                <w:right w:val="nil"/>
                <w:between w:val="nil"/>
              </w:pBdr>
              <w:spacing w:line="259" w:lineRule="auto"/>
              <w:jc w:val="both"/>
              <w:rPr>
                <w:rFonts w:cs="Calibri"/>
                <w:sz w:val="22"/>
                <w:szCs w:val="22"/>
              </w:rPr>
            </w:pPr>
          </w:p>
          <w:p w14:paraId="7BB64E65" w14:textId="022CDF50" w:rsidR="00FA158A" w:rsidRPr="00F844EF" w:rsidRDefault="00291260">
            <w:pPr>
              <w:pBdr>
                <w:top w:val="nil"/>
                <w:left w:val="nil"/>
                <w:bottom w:val="nil"/>
                <w:right w:val="nil"/>
                <w:between w:val="nil"/>
              </w:pBdr>
              <w:spacing w:line="259" w:lineRule="auto"/>
              <w:jc w:val="both"/>
              <w:rPr>
                <w:rFonts w:cs="Calibri"/>
                <w:sz w:val="22"/>
                <w:szCs w:val="22"/>
              </w:rPr>
            </w:pPr>
            <w:r w:rsidRPr="00F844EF">
              <w:rPr>
                <w:rFonts w:cs="Calibri"/>
                <w:b/>
                <w:sz w:val="22"/>
                <w:szCs w:val="22"/>
              </w:rPr>
              <w:t>Say:</w:t>
            </w:r>
            <w:r w:rsidRPr="00F844EF">
              <w:rPr>
                <w:rFonts w:cs="Calibri"/>
                <w:sz w:val="22"/>
                <w:szCs w:val="22"/>
              </w:rPr>
              <w:t xml:space="preserve"> The </w:t>
            </w:r>
            <w:r w:rsidR="000A6CE8" w:rsidRPr="00F844EF">
              <w:rPr>
                <w:rFonts w:cs="Calibri"/>
                <w:sz w:val="22"/>
                <w:szCs w:val="22"/>
              </w:rPr>
              <w:t>S</w:t>
            </w:r>
            <w:r w:rsidRPr="00F844EF">
              <w:rPr>
                <w:rFonts w:cs="Calibri"/>
                <w:sz w:val="22"/>
                <w:szCs w:val="22"/>
              </w:rPr>
              <w:t>ocio-</w:t>
            </w:r>
            <w:r w:rsidR="000A6CE8" w:rsidRPr="00F844EF">
              <w:rPr>
                <w:rFonts w:cs="Calibri"/>
                <w:sz w:val="22"/>
                <w:szCs w:val="22"/>
              </w:rPr>
              <w:t>E</w:t>
            </w:r>
            <w:r w:rsidRPr="00F844EF">
              <w:rPr>
                <w:rFonts w:cs="Calibri"/>
                <w:sz w:val="22"/>
                <w:szCs w:val="22"/>
              </w:rPr>
              <w:t xml:space="preserve">cological </w:t>
            </w:r>
            <w:r w:rsidR="000A6CE8" w:rsidRPr="00F844EF">
              <w:rPr>
                <w:rFonts w:cs="Calibri"/>
                <w:sz w:val="22"/>
                <w:szCs w:val="22"/>
              </w:rPr>
              <w:t>M</w:t>
            </w:r>
            <w:r w:rsidRPr="00F844EF">
              <w:rPr>
                <w:rFonts w:cs="Calibri"/>
                <w:sz w:val="22"/>
                <w:szCs w:val="22"/>
              </w:rPr>
              <w:t>odel also illustrates that risks and protective factors exist at all levels of children’s safety and well</w:t>
            </w:r>
            <w:r w:rsidR="00EA0B7C" w:rsidRPr="00F844EF">
              <w:rPr>
                <w:rFonts w:cs="Calibri"/>
                <w:sz w:val="22"/>
                <w:szCs w:val="22"/>
              </w:rPr>
              <w:t>-</w:t>
            </w:r>
            <w:r w:rsidRPr="00F844EF">
              <w:rPr>
                <w:rFonts w:cs="Calibri"/>
                <w:sz w:val="22"/>
                <w:szCs w:val="22"/>
              </w:rPr>
              <w:t>being.</w:t>
            </w:r>
          </w:p>
          <w:p w14:paraId="1BEA736D" w14:textId="0E7FA12F"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sz w:val="22"/>
                <w:szCs w:val="22"/>
              </w:rPr>
              <w:t>Protective factors are those factors in children’s lives that enhance their healthy and positive development. Risk factors are those factors in children’s lives that interfere with their development and make them more vulnerable.</w:t>
            </w:r>
          </w:p>
          <w:p w14:paraId="0C5AE475" w14:textId="3EE4112A"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b/>
                <w:sz w:val="22"/>
                <w:szCs w:val="22"/>
              </w:rPr>
              <w:t xml:space="preserve">Instructions: </w:t>
            </w:r>
            <w:r w:rsidRPr="00F844EF">
              <w:rPr>
                <w:rFonts w:cs="Calibri"/>
                <w:sz w:val="22"/>
                <w:szCs w:val="22"/>
              </w:rPr>
              <w:t xml:space="preserve">Divide participants in small groups and ask them to populate a list of protective and risk factors across the different layers of the </w:t>
            </w:r>
            <w:r w:rsidR="000A6CE8" w:rsidRPr="00F844EF">
              <w:rPr>
                <w:rFonts w:cs="Calibri"/>
                <w:sz w:val="22"/>
                <w:szCs w:val="22"/>
              </w:rPr>
              <w:t>S</w:t>
            </w:r>
            <w:r w:rsidRPr="00F844EF">
              <w:rPr>
                <w:rFonts w:cs="Calibri"/>
                <w:sz w:val="22"/>
                <w:szCs w:val="22"/>
              </w:rPr>
              <w:t>ocio-</w:t>
            </w:r>
            <w:r w:rsidR="000A6CE8" w:rsidRPr="00F844EF">
              <w:rPr>
                <w:rFonts w:cs="Calibri"/>
                <w:sz w:val="22"/>
                <w:szCs w:val="22"/>
              </w:rPr>
              <w:t>E</w:t>
            </w:r>
            <w:r w:rsidRPr="00F844EF">
              <w:rPr>
                <w:rFonts w:cs="Calibri"/>
                <w:sz w:val="22"/>
                <w:szCs w:val="22"/>
              </w:rPr>
              <w:t xml:space="preserve">cological </w:t>
            </w:r>
            <w:r w:rsidR="000A6CE8" w:rsidRPr="00F844EF">
              <w:rPr>
                <w:rFonts w:cs="Calibri"/>
                <w:sz w:val="22"/>
                <w:szCs w:val="22"/>
              </w:rPr>
              <w:t>M</w:t>
            </w:r>
            <w:r w:rsidRPr="00F844EF">
              <w:rPr>
                <w:rFonts w:cs="Calibri"/>
                <w:sz w:val="22"/>
                <w:szCs w:val="22"/>
              </w:rPr>
              <w:t xml:space="preserve">odel. You may give some examples from the table in the </w:t>
            </w:r>
            <w:r w:rsidR="009F36D4" w:rsidRPr="00F844EF">
              <w:rPr>
                <w:rFonts w:cs="Calibri"/>
                <w:i/>
                <w:iCs/>
                <w:sz w:val="22"/>
                <w:szCs w:val="22"/>
              </w:rPr>
              <w:t>K</w:t>
            </w:r>
            <w:r w:rsidRPr="00F844EF">
              <w:rPr>
                <w:rFonts w:cs="Calibri"/>
                <w:i/>
                <w:iCs/>
                <w:sz w:val="22"/>
                <w:szCs w:val="22"/>
              </w:rPr>
              <w:t xml:space="preserve">ey </w:t>
            </w:r>
            <w:r w:rsidR="009F36D4" w:rsidRPr="00F844EF">
              <w:rPr>
                <w:rFonts w:cs="Calibri"/>
                <w:i/>
                <w:iCs/>
                <w:sz w:val="22"/>
                <w:szCs w:val="22"/>
              </w:rPr>
              <w:t>L</w:t>
            </w:r>
            <w:r w:rsidRPr="00F844EF">
              <w:rPr>
                <w:rFonts w:cs="Calibri"/>
                <w:i/>
                <w:iCs/>
                <w:sz w:val="22"/>
                <w:szCs w:val="22"/>
              </w:rPr>
              <w:t xml:space="preserve">earning </w:t>
            </w:r>
            <w:r w:rsidR="009F36D4" w:rsidRPr="00F844EF">
              <w:rPr>
                <w:rFonts w:cs="Calibri"/>
                <w:i/>
                <w:iCs/>
                <w:sz w:val="22"/>
                <w:szCs w:val="22"/>
              </w:rPr>
              <w:t>P</w:t>
            </w:r>
            <w:r w:rsidRPr="00F844EF">
              <w:rPr>
                <w:rFonts w:cs="Calibri"/>
                <w:i/>
                <w:iCs/>
                <w:sz w:val="22"/>
                <w:szCs w:val="22"/>
              </w:rPr>
              <w:t>oints</w:t>
            </w:r>
            <w:r w:rsidRPr="00F844EF">
              <w:rPr>
                <w:rFonts w:cs="Calibri"/>
                <w:sz w:val="22"/>
                <w:szCs w:val="22"/>
              </w:rPr>
              <w:t xml:space="preserve"> to get them started. After 20 minutes ask one group to present protective factors and one group to present risk factors and all to complement.</w:t>
            </w:r>
          </w:p>
        </w:tc>
        <w:tc>
          <w:tcPr>
            <w:tcW w:w="3311" w:type="dxa"/>
            <w:shd w:val="clear" w:color="auto" w:fill="9BD0E8"/>
            <w:tcMar>
              <w:top w:w="80" w:type="dxa"/>
              <w:left w:w="80" w:type="dxa"/>
              <w:bottom w:w="80" w:type="dxa"/>
              <w:right w:w="80" w:type="dxa"/>
            </w:tcMar>
          </w:tcPr>
          <w:p w14:paraId="15FB1767" w14:textId="77777777" w:rsidR="00FA158A" w:rsidRPr="00F844EF" w:rsidRDefault="00FA158A">
            <w:pPr>
              <w:rPr>
                <w:rFonts w:cs="Calibri"/>
                <w:sz w:val="22"/>
                <w:szCs w:val="22"/>
              </w:rPr>
            </w:pPr>
          </w:p>
          <w:p w14:paraId="5CBD750D" w14:textId="77777777" w:rsidR="00FA158A" w:rsidRPr="00F844EF" w:rsidRDefault="00FA158A">
            <w:pPr>
              <w:rPr>
                <w:rFonts w:cs="Calibri"/>
                <w:sz w:val="22"/>
                <w:szCs w:val="22"/>
              </w:rPr>
            </w:pPr>
          </w:p>
          <w:p w14:paraId="6B405B1F" w14:textId="35CBA12A" w:rsidR="00FA158A" w:rsidRPr="00F844EF" w:rsidRDefault="00291260">
            <w:pPr>
              <w:rPr>
                <w:rFonts w:cs="Calibri"/>
                <w:sz w:val="22"/>
                <w:szCs w:val="22"/>
              </w:rPr>
            </w:pPr>
            <w:r w:rsidRPr="00F844EF">
              <w:rPr>
                <w:rFonts w:cs="Calibri"/>
                <w:sz w:val="22"/>
                <w:szCs w:val="22"/>
              </w:rPr>
              <w:t xml:space="preserve">Prepare breakout rooms of around 4 </w:t>
            </w:r>
            <w:r w:rsidR="00A83C7B" w:rsidRPr="00F844EF">
              <w:rPr>
                <w:rFonts w:cs="Calibri"/>
                <w:sz w:val="22"/>
                <w:szCs w:val="22"/>
              </w:rPr>
              <w:t>pax</w:t>
            </w:r>
            <w:r w:rsidRPr="00F844EF">
              <w:rPr>
                <w:rFonts w:cs="Calibri"/>
                <w:sz w:val="22"/>
                <w:szCs w:val="22"/>
              </w:rPr>
              <w:t xml:space="preserve">. Provide a link to a virtual whiteboard on which the lists can be prepared. </w:t>
            </w:r>
          </w:p>
          <w:p w14:paraId="1EF4A794" w14:textId="77777777" w:rsidR="00FA158A" w:rsidRPr="00F844EF" w:rsidRDefault="00FA158A">
            <w:pPr>
              <w:rPr>
                <w:rFonts w:cs="Calibri"/>
                <w:sz w:val="22"/>
                <w:szCs w:val="22"/>
              </w:rPr>
            </w:pPr>
          </w:p>
          <w:p w14:paraId="2ACDA139" w14:textId="77777777" w:rsidR="00FA158A" w:rsidRPr="00F844EF" w:rsidRDefault="00FA158A">
            <w:pPr>
              <w:rPr>
                <w:rFonts w:cs="Calibri"/>
                <w:sz w:val="22"/>
                <w:szCs w:val="22"/>
              </w:rPr>
            </w:pPr>
          </w:p>
          <w:p w14:paraId="2DAED3FC" w14:textId="77777777" w:rsidR="00FA158A" w:rsidRPr="00F844EF" w:rsidRDefault="00FA158A">
            <w:pPr>
              <w:rPr>
                <w:rFonts w:cs="Calibri"/>
                <w:sz w:val="22"/>
                <w:szCs w:val="22"/>
              </w:rPr>
            </w:pPr>
          </w:p>
          <w:p w14:paraId="270740F1" w14:textId="77777777" w:rsidR="00FA158A" w:rsidRPr="00F844EF" w:rsidRDefault="00FA158A">
            <w:pPr>
              <w:rPr>
                <w:rFonts w:cs="Calibri"/>
                <w:sz w:val="22"/>
                <w:szCs w:val="22"/>
              </w:rPr>
            </w:pPr>
          </w:p>
          <w:p w14:paraId="5C532196" w14:textId="77777777" w:rsidR="00FA158A" w:rsidRPr="00F844EF" w:rsidRDefault="00FA158A">
            <w:pPr>
              <w:rPr>
                <w:rFonts w:cs="Calibri"/>
                <w:sz w:val="22"/>
                <w:szCs w:val="22"/>
              </w:rPr>
            </w:pPr>
          </w:p>
          <w:p w14:paraId="7C3C4EA1" w14:textId="77777777" w:rsidR="00FA158A" w:rsidRPr="00F844EF" w:rsidRDefault="00291260">
            <w:pPr>
              <w:rPr>
                <w:rFonts w:cs="Calibri"/>
                <w:sz w:val="22"/>
                <w:szCs w:val="22"/>
              </w:rPr>
            </w:pPr>
            <w:r w:rsidRPr="00F844EF">
              <w:rPr>
                <w:rFonts w:cs="Calibri"/>
                <w:sz w:val="22"/>
                <w:szCs w:val="22"/>
              </w:rPr>
              <w:t>Launch the breakout rooms.</w:t>
            </w:r>
          </w:p>
          <w:p w14:paraId="30A18035" w14:textId="77777777" w:rsidR="00FA158A" w:rsidRPr="00F844EF" w:rsidRDefault="00FA158A">
            <w:pPr>
              <w:rPr>
                <w:rFonts w:cs="Calibri"/>
                <w:sz w:val="22"/>
                <w:szCs w:val="22"/>
              </w:rPr>
            </w:pPr>
          </w:p>
          <w:p w14:paraId="3EC045B3" w14:textId="77777777" w:rsidR="00FA158A" w:rsidRPr="00F844EF" w:rsidRDefault="00291260">
            <w:pPr>
              <w:rPr>
                <w:rFonts w:cs="Calibri"/>
                <w:sz w:val="22"/>
                <w:szCs w:val="22"/>
              </w:rPr>
            </w:pPr>
            <w:r w:rsidRPr="00F844EF">
              <w:rPr>
                <w:rFonts w:cs="Calibri"/>
                <w:sz w:val="22"/>
                <w:szCs w:val="22"/>
              </w:rPr>
              <w:t>Circulate between the groups to support as needed.</w:t>
            </w:r>
          </w:p>
          <w:p w14:paraId="713EB2B3" w14:textId="77777777" w:rsidR="00FA158A" w:rsidRPr="00F844EF" w:rsidRDefault="00FA158A">
            <w:pPr>
              <w:rPr>
                <w:rFonts w:cs="Calibri"/>
                <w:sz w:val="22"/>
                <w:szCs w:val="22"/>
              </w:rPr>
            </w:pPr>
          </w:p>
          <w:p w14:paraId="0D5A7298" w14:textId="77777777" w:rsidR="00FA158A" w:rsidRPr="00F844EF" w:rsidRDefault="00291260">
            <w:pPr>
              <w:rPr>
                <w:rFonts w:cs="Calibri"/>
                <w:sz w:val="22"/>
                <w:szCs w:val="22"/>
              </w:rPr>
            </w:pPr>
            <w:r w:rsidRPr="00F844EF">
              <w:rPr>
                <w:rFonts w:cs="Calibri"/>
                <w:sz w:val="22"/>
                <w:szCs w:val="22"/>
              </w:rPr>
              <w:t>Close the breakout rooms. Share screen as required during plenary feedback and ask one group to present protective factors and one group to present risk factors and all to complement.</w:t>
            </w:r>
          </w:p>
        </w:tc>
      </w:tr>
      <w:tr w:rsidR="00FA158A" w:rsidRPr="00170914" w14:paraId="4E4E92CD" w14:textId="77777777" w:rsidTr="00E916B3">
        <w:trPr>
          <w:trHeight w:val="5465"/>
        </w:trPr>
        <w:tc>
          <w:tcPr>
            <w:tcW w:w="596" w:type="dxa"/>
            <w:shd w:val="clear" w:color="auto" w:fill="036794"/>
            <w:tcMar>
              <w:top w:w="80" w:type="dxa"/>
              <w:left w:w="80" w:type="dxa"/>
              <w:bottom w:w="80" w:type="dxa"/>
              <w:right w:w="80" w:type="dxa"/>
            </w:tcMar>
          </w:tcPr>
          <w:p w14:paraId="0B4E9299" w14:textId="77777777" w:rsidR="00FA158A" w:rsidRPr="00E916B3" w:rsidRDefault="00291260">
            <w:pPr>
              <w:rPr>
                <w:b/>
                <w:bCs/>
              </w:rPr>
            </w:pPr>
            <w:r w:rsidRPr="00E916B3">
              <w:rPr>
                <w:b/>
                <w:bCs/>
                <w:color w:val="FFFFFF" w:themeColor="background1"/>
              </w:rPr>
              <w:t>35’</w:t>
            </w:r>
          </w:p>
        </w:tc>
        <w:tc>
          <w:tcPr>
            <w:tcW w:w="5194" w:type="dxa"/>
            <w:shd w:val="clear" w:color="auto" w:fill="9BD0E8"/>
            <w:tcMar>
              <w:top w:w="80" w:type="dxa"/>
              <w:left w:w="80" w:type="dxa"/>
              <w:bottom w:w="80" w:type="dxa"/>
              <w:right w:w="80" w:type="dxa"/>
            </w:tcMar>
          </w:tcPr>
          <w:p w14:paraId="605AB2D9" w14:textId="5FF29DF9" w:rsidR="00FA158A" w:rsidRPr="00F844EF" w:rsidRDefault="00291260">
            <w:pPr>
              <w:pBdr>
                <w:top w:val="nil"/>
                <w:left w:val="nil"/>
                <w:bottom w:val="nil"/>
                <w:right w:val="nil"/>
                <w:between w:val="nil"/>
              </w:pBdr>
              <w:spacing w:line="259" w:lineRule="auto"/>
              <w:jc w:val="both"/>
              <w:rPr>
                <w:rFonts w:cs="Calibri"/>
                <w:b/>
                <w:sz w:val="22"/>
                <w:szCs w:val="22"/>
              </w:rPr>
            </w:pPr>
            <w:r w:rsidRPr="00F844EF">
              <w:rPr>
                <w:rFonts w:cs="Calibri"/>
                <w:b/>
                <w:sz w:val="22"/>
                <w:szCs w:val="22"/>
              </w:rPr>
              <w:t xml:space="preserve">Factors influencing response to </w:t>
            </w:r>
            <w:r w:rsidR="004815C0" w:rsidRPr="00F844EF">
              <w:rPr>
                <w:rFonts w:cs="Calibri"/>
                <w:b/>
                <w:sz w:val="22"/>
                <w:szCs w:val="22"/>
              </w:rPr>
              <w:t xml:space="preserve">adverse </w:t>
            </w:r>
            <w:r w:rsidRPr="00F844EF">
              <w:rPr>
                <w:rFonts w:cs="Calibri"/>
                <w:b/>
                <w:sz w:val="22"/>
                <w:szCs w:val="22"/>
              </w:rPr>
              <w:t>events</w:t>
            </w:r>
          </w:p>
          <w:p w14:paraId="128C22AD" w14:textId="77777777" w:rsidR="00FA158A" w:rsidRPr="00F844EF" w:rsidRDefault="00FA158A">
            <w:pPr>
              <w:pBdr>
                <w:top w:val="nil"/>
                <w:left w:val="nil"/>
                <w:bottom w:val="nil"/>
                <w:right w:val="nil"/>
                <w:between w:val="nil"/>
              </w:pBdr>
              <w:spacing w:line="259" w:lineRule="auto"/>
              <w:jc w:val="both"/>
              <w:rPr>
                <w:rFonts w:cs="Calibri"/>
                <w:b/>
                <w:sz w:val="22"/>
                <w:szCs w:val="22"/>
              </w:rPr>
            </w:pPr>
          </w:p>
          <w:p w14:paraId="251AF348" w14:textId="77777777" w:rsidR="00FA158A" w:rsidRPr="00F844EF" w:rsidRDefault="00291260">
            <w:pPr>
              <w:pBdr>
                <w:top w:val="nil"/>
                <w:left w:val="nil"/>
                <w:bottom w:val="nil"/>
                <w:right w:val="nil"/>
                <w:between w:val="nil"/>
              </w:pBdr>
              <w:jc w:val="both"/>
              <w:rPr>
                <w:rFonts w:cs="Calibri"/>
                <w:color w:val="3C4043"/>
                <w:sz w:val="22"/>
                <w:szCs w:val="22"/>
                <w:highlight w:val="white"/>
              </w:rPr>
            </w:pPr>
            <w:r w:rsidRPr="00F844EF">
              <w:rPr>
                <w:rFonts w:cs="Calibri"/>
                <w:b/>
                <w:sz w:val="22"/>
                <w:szCs w:val="22"/>
              </w:rPr>
              <w:t>Say:</w:t>
            </w:r>
            <w:r w:rsidRPr="00F844EF">
              <w:rPr>
                <w:rFonts w:cs="Calibri"/>
                <w:sz w:val="22"/>
                <w:szCs w:val="22"/>
              </w:rPr>
              <w:t xml:space="preserve"> Some factors may influence how negatively someone is impacted by a traumatic/adverse event, including:</w:t>
            </w:r>
          </w:p>
          <w:p w14:paraId="15F3DFFC" w14:textId="77777777" w:rsidR="00FA158A" w:rsidRPr="00F844EF" w:rsidRDefault="00FA158A">
            <w:pPr>
              <w:pBdr>
                <w:top w:val="nil"/>
                <w:left w:val="nil"/>
                <w:bottom w:val="nil"/>
                <w:right w:val="nil"/>
                <w:between w:val="nil"/>
              </w:pBdr>
              <w:jc w:val="both"/>
              <w:rPr>
                <w:rFonts w:cs="Calibri"/>
                <w:color w:val="3C4043"/>
                <w:sz w:val="22"/>
                <w:szCs w:val="22"/>
                <w:highlight w:val="white"/>
              </w:rPr>
            </w:pPr>
          </w:p>
          <w:p w14:paraId="47E47D52" w14:textId="77777777" w:rsidR="00FA158A" w:rsidRPr="00F844EF" w:rsidRDefault="00291260">
            <w:pPr>
              <w:pBdr>
                <w:top w:val="nil"/>
                <w:left w:val="nil"/>
                <w:bottom w:val="nil"/>
                <w:right w:val="nil"/>
                <w:between w:val="nil"/>
              </w:pBdr>
              <w:jc w:val="both"/>
              <w:rPr>
                <w:rFonts w:cs="Calibri"/>
                <w:sz w:val="22"/>
                <w:szCs w:val="22"/>
              </w:rPr>
            </w:pPr>
            <w:r w:rsidRPr="00F844EF">
              <w:rPr>
                <w:rFonts w:cs="Calibri"/>
                <w:color w:val="0489C6"/>
                <w:sz w:val="22"/>
                <w:szCs w:val="22"/>
              </w:rPr>
              <w:t xml:space="preserve">• </w:t>
            </w:r>
            <w:r w:rsidRPr="00F844EF">
              <w:rPr>
                <w:rFonts w:cs="Calibri"/>
                <w:sz w:val="22"/>
                <w:szCs w:val="22"/>
              </w:rPr>
              <w:t>Age</w:t>
            </w:r>
          </w:p>
          <w:p w14:paraId="23A8842A" w14:textId="77777777" w:rsidR="00FA158A" w:rsidRPr="00F844EF" w:rsidRDefault="00291260">
            <w:pPr>
              <w:pBdr>
                <w:top w:val="nil"/>
                <w:left w:val="nil"/>
                <w:bottom w:val="nil"/>
                <w:right w:val="nil"/>
                <w:between w:val="nil"/>
              </w:pBdr>
              <w:jc w:val="both"/>
              <w:rPr>
                <w:rFonts w:cs="Calibri"/>
                <w:sz w:val="22"/>
                <w:szCs w:val="22"/>
              </w:rPr>
            </w:pPr>
            <w:r w:rsidRPr="00F844EF">
              <w:rPr>
                <w:rFonts w:cs="Calibri"/>
                <w:color w:val="0489C6"/>
                <w:sz w:val="22"/>
                <w:szCs w:val="22"/>
              </w:rPr>
              <w:t xml:space="preserve">• </w:t>
            </w:r>
            <w:r w:rsidRPr="00F844EF">
              <w:rPr>
                <w:rFonts w:cs="Calibri"/>
                <w:sz w:val="22"/>
                <w:szCs w:val="22"/>
              </w:rPr>
              <w:t>Gender</w:t>
            </w:r>
          </w:p>
          <w:p w14:paraId="12E2FCC7" w14:textId="79A351DD" w:rsidR="00FA158A" w:rsidRPr="00F844EF" w:rsidRDefault="00291260">
            <w:pPr>
              <w:pBdr>
                <w:top w:val="nil"/>
                <w:left w:val="nil"/>
                <w:bottom w:val="nil"/>
                <w:right w:val="nil"/>
                <w:between w:val="nil"/>
              </w:pBdr>
              <w:jc w:val="both"/>
              <w:rPr>
                <w:rFonts w:cs="Calibri"/>
                <w:sz w:val="22"/>
                <w:szCs w:val="22"/>
              </w:rPr>
            </w:pPr>
            <w:r w:rsidRPr="00F844EF">
              <w:rPr>
                <w:rFonts w:cs="Calibri"/>
                <w:color w:val="0489C6"/>
                <w:sz w:val="22"/>
                <w:szCs w:val="22"/>
              </w:rPr>
              <w:t xml:space="preserve">• </w:t>
            </w:r>
            <w:r w:rsidRPr="00F844EF">
              <w:rPr>
                <w:rFonts w:cs="Calibri"/>
                <w:sz w:val="22"/>
                <w:szCs w:val="22"/>
              </w:rPr>
              <w:t>Disability</w:t>
            </w:r>
          </w:p>
          <w:p w14:paraId="290816A4" w14:textId="00B2D08B" w:rsidR="00FA158A" w:rsidRPr="00F844EF" w:rsidRDefault="00291260">
            <w:pPr>
              <w:pBdr>
                <w:top w:val="nil"/>
                <w:left w:val="nil"/>
                <w:bottom w:val="nil"/>
                <w:right w:val="nil"/>
                <w:between w:val="nil"/>
              </w:pBdr>
              <w:jc w:val="both"/>
              <w:rPr>
                <w:rFonts w:cs="Calibri"/>
                <w:sz w:val="22"/>
                <w:szCs w:val="22"/>
              </w:rPr>
            </w:pPr>
            <w:r w:rsidRPr="00F844EF">
              <w:rPr>
                <w:rFonts w:cs="Calibri"/>
                <w:color w:val="0489C6"/>
                <w:sz w:val="22"/>
                <w:szCs w:val="22"/>
              </w:rPr>
              <w:t>•</w:t>
            </w:r>
            <w:r w:rsidRPr="00F844EF">
              <w:rPr>
                <w:rFonts w:cs="Calibri"/>
                <w:sz w:val="22"/>
                <w:szCs w:val="22"/>
              </w:rPr>
              <w:t>Legal status (refugee, internally displaced, migrant</w:t>
            </w:r>
            <w:r w:rsidR="00F75D78" w:rsidRPr="00F844EF">
              <w:rPr>
                <w:rFonts w:cs="Calibri"/>
                <w:sz w:val="22"/>
                <w:szCs w:val="22"/>
              </w:rPr>
              <w:t>,</w:t>
            </w:r>
            <w:r w:rsidRPr="00F844EF">
              <w:rPr>
                <w:rFonts w:cs="Calibri"/>
                <w:sz w:val="22"/>
                <w:szCs w:val="22"/>
              </w:rPr>
              <w:t xml:space="preserve"> or stateless)</w:t>
            </w:r>
          </w:p>
          <w:p w14:paraId="36595BD5" w14:textId="09888785" w:rsidR="00FA158A" w:rsidRPr="00F844EF" w:rsidRDefault="00291260">
            <w:pPr>
              <w:jc w:val="both"/>
              <w:rPr>
                <w:rFonts w:cs="Calibri"/>
                <w:sz w:val="22"/>
                <w:szCs w:val="22"/>
              </w:rPr>
            </w:pPr>
            <w:r w:rsidRPr="00F844EF">
              <w:rPr>
                <w:rFonts w:cs="Calibri"/>
                <w:color w:val="0489C6"/>
                <w:sz w:val="22"/>
                <w:szCs w:val="22"/>
              </w:rPr>
              <w:t>•</w:t>
            </w:r>
            <w:r w:rsidRPr="00F844EF">
              <w:rPr>
                <w:rFonts w:cs="Calibri"/>
                <w:sz w:val="22"/>
                <w:szCs w:val="22"/>
              </w:rPr>
              <w:t>Ethnic belonging</w:t>
            </w:r>
            <w:r w:rsidR="00493F2C" w:rsidRPr="00F844EF">
              <w:rPr>
                <w:rFonts w:cs="Calibri"/>
                <w:sz w:val="22"/>
                <w:szCs w:val="22"/>
              </w:rPr>
              <w:t>,</w:t>
            </w:r>
            <w:r w:rsidRPr="00F844EF">
              <w:rPr>
                <w:rFonts w:cs="Calibri"/>
                <w:sz w:val="22"/>
                <w:szCs w:val="22"/>
              </w:rPr>
              <w:t xml:space="preserve"> amongst others</w:t>
            </w:r>
          </w:p>
          <w:p w14:paraId="1D24D472" w14:textId="77777777" w:rsidR="00FA158A" w:rsidRPr="00F844EF" w:rsidRDefault="00FA158A">
            <w:pPr>
              <w:pBdr>
                <w:top w:val="nil"/>
                <w:left w:val="nil"/>
                <w:bottom w:val="nil"/>
                <w:right w:val="nil"/>
                <w:between w:val="nil"/>
              </w:pBdr>
              <w:jc w:val="both"/>
              <w:rPr>
                <w:rFonts w:cs="Calibri"/>
                <w:sz w:val="22"/>
                <w:szCs w:val="22"/>
              </w:rPr>
            </w:pPr>
          </w:p>
          <w:p w14:paraId="28F6D9A1" w14:textId="77777777" w:rsidR="00FA158A" w:rsidRPr="00F844EF" w:rsidRDefault="00FA158A">
            <w:pPr>
              <w:pBdr>
                <w:top w:val="nil"/>
                <w:left w:val="nil"/>
                <w:bottom w:val="nil"/>
                <w:right w:val="nil"/>
                <w:between w:val="nil"/>
              </w:pBdr>
              <w:jc w:val="both"/>
              <w:rPr>
                <w:rFonts w:cs="Calibri"/>
                <w:sz w:val="22"/>
                <w:szCs w:val="22"/>
              </w:rPr>
            </w:pPr>
          </w:p>
          <w:p w14:paraId="2107C284" w14:textId="192AB1F6" w:rsidR="00FA158A" w:rsidRPr="00F844EF" w:rsidRDefault="00291260">
            <w:pPr>
              <w:pBdr>
                <w:top w:val="nil"/>
                <w:left w:val="nil"/>
                <w:bottom w:val="nil"/>
                <w:right w:val="nil"/>
                <w:between w:val="nil"/>
              </w:pBdr>
              <w:jc w:val="both"/>
              <w:rPr>
                <w:rFonts w:cs="Calibri"/>
                <w:b/>
                <w:sz w:val="22"/>
                <w:szCs w:val="22"/>
              </w:rPr>
            </w:pPr>
            <w:r w:rsidRPr="00F844EF">
              <w:rPr>
                <w:rFonts w:cs="Calibri"/>
                <w:b/>
                <w:sz w:val="22"/>
                <w:szCs w:val="22"/>
              </w:rPr>
              <w:t>Read the case study:</w:t>
            </w:r>
          </w:p>
          <w:p w14:paraId="15F9FCA4" w14:textId="325DE3FD" w:rsidR="00F844EF" w:rsidRPr="00F844EF" w:rsidRDefault="00F844EF">
            <w:pPr>
              <w:pBdr>
                <w:top w:val="nil"/>
                <w:left w:val="nil"/>
                <w:bottom w:val="nil"/>
                <w:right w:val="nil"/>
                <w:between w:val="nil"/>
              </w:pBdr>
              <w:jc w:val="both"/>
              <w:rPr>
                <w:rFonts w:cs="Calibri"/>
                <w:b/>
                <w:sz w:val="22"/>
                <w:szCs w:val="22"/>
              </w:rPr>
            </w:pPr>
          </w:p>
          <w:p w14:paraId="33AA9E86" w14:textId="19F90027" w:rsidR="00FA158A" w:rsidRPr="00F844EF" w:rsidRDefault="00F844EF" w:rsidP="00F844EF">
            <w:pPr>
              <w:pBdr>
                <w:top w:val="nil"/>
                <w:left w:val="nil"/>
                <w:bottom w:val="nil"/>
                <w:right w:val="nil"/>
                <w:between w:val="nil"/>
              </w:pBdr>
              <w:jc w:val="both"/>
              <w:rPr>
                <w:rFonts w:cs="Calibri"/>
                <w:bCs/>
                <w:sz w:val="22"/>
                <w:szCs w:val="22"/>
              </w:rPr>
            </w:pPr>
            <w:r w:rsidRPr="00F844EF">
              <w:rPr>
                <w:rFonts w:cs="Calibri"/>
                <w:bCs/>
                <w:sz w:val="22"/>
                <w:szCs w:val="22"/>
              </w:rPr>
              <w:t xml:space="preserve">Abdel, 15, and his sister Lila, 16, live with their parents in a region that has been affected by conflict for many years. Sometimes the fighting is little, and other times it is much more. Although they are similar in age, during the most recent increase in fighting, their parents are treating Lila and Abdel differently. Lila is not permitted to leave the house on her own: she must be accompanied on the way to school and is not allowed to socialise with her friends after school, or to go out in the evening. She is not allowed to go to the shops for her parents as she usually would. Abdel, meanwhile, is spending more time outside of the house. With </w:t>
            </w:r>
            <w:r w:rsidRPr="00F844EF">
              <w:rPr>
                <w:rFonts w:cs="Calibri"/>
                <w:bCs/>
                <w:sz w:val="22"/>
                <w:szCs w:val="22"/>
              </w:rPr>
              <w:lastRenderedPageBreak/>
              <w:t xml:space="preserve">encouragement from his parents, he has started taking part in the conflict, and is often out most of the night. </w:t>
            </w:r>
          </w:p>
          <w:p w14:paraId="33905592" w14:textId="77777777" w:rsidR="00FA158A" w:rsidRPr="00F844EF" w:rsidRDefault="00FA158A">
            <w:pPr>
              <w:pBdr>
                <w:top w:val="nil"/>
                <w:left w:val="nil"/>
                <w:bottom w:val="nil"/>
                <w:right w:val="nil"/>
                <w:between w:val="nil"/>
              </w:pBdr>
              <w:jc w:val="both"/>
              <w:rPr>
                <w:rFonts w:cs="Calibri"/>
                <w:sz w:val="22"/>
                <w:szCs w:val="22"/>
              </w:rPr>
            </w:pPr>
          </w:p>
          <w:p w14:paraId="432F822E" w14:textId="77777777" w:rsidR="00FA158A" w:rsidRPr="00F844EF" w:rsidRDefault="00291260">
            <w:pPr>
              <w:pBdr>
                <w:top w:val="nil"/>
                <w:left w:val="nil"/>
                <w:bottom w:val="nil"/>
                <w:right w:val="nil"/>
                <w:between w:val="nil"/>
              </w:pBdr>
              <w:jc w:val="both"/>
              <w:rPr>
                <w:rFonts w:cs="Calibri"/>
                <w:sz w:val="22"/>
                <w:szCs w:val="22"/>
              </w:rPr>
            </w:pPr>
            <w:r w:rsidRPr="00F844EF">
              <w:rPr>
                <w:rFonts w:cs="Calibri"/>
                <w:b/>
                <w:sz w:val="22"/>
                <w:szCs w:val="22"/>
              </w:rPr>
              <w:t>Ask</w:t>
            </w:r>
            <w:r w:rsidRPr="00F844EF">
              <w:rPr>
                <w:rFonts w:cs="Calibri"/>
                <w:sz w:val="22"/>
                <w:szCs w:val="22"/>
              </w:rPr>
              <w:t>: What is the impact of gender in this example?</w:t>
            </w:r>
          </w:p>
          <w:p w14:paraId="10A1E4C6" w14:textId="77777777" w:rsidR="00FA158A" w:rsidRPr="00F844EF" w:rsidRDefault="00FA158A">
            <w:pPr>
              <w:pBdr>
                <w:top w:val="nil"/>
                <w:left w:val="nil"/>
                <w:bottom w:val="nil"/>
                <w:right w:val="nil"/>
                <w:between w:val="nil"/>
              </w:pBdr>
              <w:jc w:val="both"/>
              <w:rPr>
                <w:rFonts w:cs="Calibri"/>
                <w:sz w:val="22"/>
                <w:szCs w:val="22"/>
              </w:rPr>
            </w:pPr>
          </w:p>
          <w:p w14:paraId="2DD22D0A" w14:textId="1E0C90FE" w:rsidR="00FA158A" w:rsidRPr="00F844EF" w:rsidRDefault="00291260">
            <w:pPr>
              <w:pBdr>
                <w:top w:val="nil"/>
                <w:left w:val="nil"/>
                <w:bottom w:val="nil"/>
                <w:right w:val="nil"/>
                <w:between w:val="nil"/>
              </w:pBdr>
              <w:jc w:val="both"/>
              <w:rPr>
                <w:rFonts w:cs="Calibri"/>
                <w:sz w:val="22"/>
                <w:szCs w:val="22"/>
              </w:rPr>
            </w:pPr>
            <w:r w:rsidRPr="00F844EF">
              <w:rPr>
                <w:rFonts w:cs="Calibri"/>
                <w:b/>
                <w:sz w:val="22"/>
                <w:szCs w:val="22"/>
              </w:rPr>
              <w:t xml:space="preserve">Instructions: </w:t>
            </w:r>
            <w:r w:rsidRPr="00F844EF">
              <w:rPr>
                <w:rFonts w:cs="Calibri"/>
                <w:sz w:val="22"/>
                <w:szCs w:val="22"/>
              </w:rPr>
              <w:t>Take as many examples as possible from participants and explain that gender and other factors impact how children experience events</w:t>
            </w:r>
            <w:r w:rsidRPr="00F844EF">
              <w:rPr>
                <w:rFonts w:cs="Calibri"/>
                <w:b/>
                <w:sz w:val="22"/>
                <w:szCs w:val="22"/>
              </w:rPr>
              <w:t xml:space="preserve"> </w:t>
            </w:r>
            <w:r w:rsidRPr="00F844EF">
              <w:rPr>
                <w:rFonts w:cs="Calibri"/>
                <w:sz w:val="22"/>
                <w:szCs w:val="22"/>
              </w:rPr>
              <w:t xml:space="preserve">as well as how they interpret them. </w:t>
            </w:r>
          </w:p>
          <w:p w14:paraId="63231D57" w14:textId="55296DDE" w:rsidR="00F844EF" w:rsidRPr="00F844EF" w:rsidRDefault="00F844EF">
            <w:pPr>
              <w:pBdr>
                <w:top w:val="nil"/>
                <w:left w:val="nil"/>
                <w:bottom w:val="nil"/>
                <w:right w:val="nil"/>
                <w:between w:val="nil"/>
              </w:pBdr>
              <w:jc w:val="both"/>
              <w:rPr>
                <w:rFonts w:cs="Calibri"/>
                <w:sz w:val="22"/>
                <w:szCs w:val="22"/>
              </w:rPr>
            </w:pPr>
          </w:p>
          <w:p w14:paraId="1AB2B84F" w14:textId="77777777" w:rsidR="00F844EF" w:rsidRPr="00F844EF" w:rsidRDefault="00F844EF" w:rsidP="00F844EF">
            <w:pPr>
              <w:pBdr>
                <w:top w:val="nil"/>
                <w:left w:val="nil"/>
                <w:bottom w:val="nil"/>
                <w:right w:val="nil"/>
                <w:between w:val="nil"/>
              </w:pBdr>
              <w:jc w:val="both"/>
              <w:rPr>
                <w:rFonts w:cs="Calibri"/>
                <w:sz w:val="22"/>
                <w:szCs w:val="22"/>
              </w:rPr>
            </w:pPr>
            <w:r w:rsidRPr="00F844EF">
              <w:rPr>
                <w:rFonts w:cs="Calibri"/>
                <w:sz w:val="22"/>
                <w:szCs w:val="22"/>
              </w:rPr>
              <w:t>For instance, findings from a study in Gaza suggest that parents in extreme threat situations tended to protect and restrict girls whereas they tolerated or encouraged boys to actively participate in the conflict, resulting in different exposure to risk factors and harmful outcomes as a function of gender, even within the same household.</w:t>
            </w:r>
          </w:p>
          <w:p w14:paraId="59F7704A" w14:textId="77777777" w:rsidR="00F844EF" w:rsidRPr="00F844EF" w:rsidRDefault="00F844EF" w:rsidP="00F844EF">
            <w:pPr>
              <w:pBdr>
                <w:top w:val="nil"/>
                <w:left w:val="nil"/>
                <w:bottom w:val="nil"/>
                <w:right w:val="nil"/>
                <w:between w:val="nil"/>
              </w:pBdr>
              <w:jc w:val="both"/>
              <w:rPr>
                <w:rFonts w:cs="Calibri"/>
                <w:sz w:val="22"/>
                <w:szCs w:val="22"/>
              </w:rPr>
            </w:pPr>
          </w:p>
          <w:p w14:paraId="55555DAE" w14:textId="536EBA8C" w:rsidR="00F844EF" w:rsidRPr="00F844EF" w:rsidRDefault="00F844EF" w:rsidP="00F844EF">
            <w:pPr>
              <w:pBdr>
                <w:top w:val="nil"/>
                <w:left w:val="nil"/>
                <w:bottom w:val="nil"/>
                <w:right w:val="nil"/>
                <w:between w:val="nil"/>
              </w:pBdr>
              <w:jc w:val="both"/>
              <w:rPr>
                <w:rFonts w:cs="Calibri"/>
                <w:sz w:val="22"/>
                <w:szCs w:val="22"/>
              </w:rPr>
            </w:pPr>
            <w:r w:rsidRPr="00F844EF">
              <w:rPr>
                <w:rFonts w:cs="Calibri"/>
                <w:sz w:val="22"/>
                <w:szCs w:val="22"/>
              </w:rPr>
              <w:t>Similarly, in studies related to Children Associated with Armed Forces and Groups (CAAFAG), it was found that females experienced higher levels of Sexual and Gender-Based Violence (SGBV).</w:t>
            </w:r>
          </w:p>
          <w:p w14:paraId="61A8486C" w14:textId="77777777" w:rsidR="00F844EF" w:rsidRPr="00F844EF" w:rsidRDefault="00F844EF" w:rsidP="00F844EF">
            <w:pPr>
              <w:pBdr>
                <w:top w:val="nil"/>
                <w:left w:val="nil"/>
                <w:bottom w:val="nil"/>
                <w:right w:val="nil"/>
                <w:between w:val="nil"/>
              </w:pBdr>
              <w:jc w:val="both"/>
              <w:rPr>
                <w:rFonts w:cs="Calibri"/>
                <w:sz w:val="22"/>
                <w:szCs w:val="22"/>
              </w:rPr>
            </w:pPr>
          </w:p>
          <w:p w14:paraId="46F7B1C7" w14:textId="049BA226" w:rsidR="00F844EF" w:rsidRPr="00F844EF" w:rsidRDefault="00F844EF" w:rsidP="00F844EF">
            <w:pPr>
              <w:pBdr>
                <w:top w:val="nil"/>
                <w:left w:val="nil"/>
                <w:bottom w:val="nil"/>
                <w:right w:val="nil"/>
                <w:between w:val="nil"/>
              </w:pBdr>
              <w:jc w:val="both"/>
              <w:rPr>
                <w:rFonts w:cs="Calibri"/>
                <w:sz w:val="22"/>
                <w:szCs w:val="22"/>
              </w:rPr>
            </w:pPr>
            <w:r w:rsidRPr="00F844EF">
              <w:rPr>
                <w:rFonts w:cs="Calibri"/>
                <w:sz w:val="22"/>
                <w:szCs w:val="22"/>
              </w:rPr>
              <w:t>Generally, females experience greater risk of Sexual and Gender-Based Violence in political conflicts or war, whereas males have greater risk for exposure to nonsexual violence in armed conflict.</w:t>
            </w:r>
          </w:p>
          <w:p w14:paraId="276C09C5" w14:textId="77777777" w:rsidR="00F844EF" w:rsidRPr="00F844EF" w:rsidRDefault="00F844EF" w:rsidP="00F844EF">
            <w:pPr>
              <w:pBdr>
                <w:top w:val="nil"/>
                <w:left w:val="nil"/>
                <w:bottom w:val="nil"/>
                <w:right w:val="nil"/>
                <w:between w:val="nil"/>
              </w:pBdr>
              <w:jc w:val="both"/>
              <w:rPr>
                <w:rFonts w:cs="Calibri"/>
                <w:sz w:val="22"/>
                <w:szCs w:val="22"/>
              </w:rPr>
            </w:pPr>
          </w:p>
          <w:p w14:paraId="76BF824F" w14:textId="77777777" w:rsidR="00F844EF" w:rsidRPr="00F844EF" w:rsidRDefault="00F844EF" w:rsidP="00F844EF">
            <w:pPr>
              <w:pBdr>
                <w:top w:val="nil"/>
                <w:left w:val="nil"/>
                <w:bottom w:val="nil"/>
                <w:right w:val="nil"/>
                <w:between w:val="nil"/>
              </w:pBdr>
              <w:jc w:val="both"/>
              <w:rPr>
                <w:rFonts w:cs="Calibri"/>
                <w:sz w:val="22"/>
                <w:szCs w:val="22"/>
              </w:rPr>
            </w:pPr>
            <w:r w:rsidRPr="00F844EF">
              <w:rPr>
                <w:rFonts w:cs="Calibri"/>
                <w:sz w:val="22"/>
                <w:szCs w:val="22"/>
              </w:rPr>
              <w:t>LGBTQI+ children may be exposed to a greater risk of prejudice, stigma, violence, or difficulties accessing humanitarian services.</w:t>
            </w:r>
            <w:r w:rsidRPr="00F844EF">
              <w:rPr>
                <w:rFonts w:cs="Calibri"/>
                <w:sz w:val="22"/>
                <w:szCs w:val="22"/>
                <w:vertAlign w:val="superscript"/>
              </w:rPr>
              <w:footnoteReference w:id="2"/>
            </w:r>
            <w:r w:rsidRPr="00F844EF">
              <w:rPr>
                <w:rFonts w:cs="Calibri"/>
                <w:sz w:val="22"/>
                <w:szCs w:val="22"/>
              </w:rPr>
              <w:t xml:space="preserve"> </w:t>
            </w:r>
          </w:p>
          <w:p w14:paraId="2642C046" w14:textId="77777777" w:rsidR="00FA158A" w:rsidRPr="00F844EF" w:rsidRDefault="00291260">
            <w:pPr>
              <w:pBdr>
                <w:top w:val="nil"/>
                <w:left w:val="nil"/>
                <w:bottom w:val="nil"/>
                <w:right w:val="nil"/>
                <w:between w:val="nil"/>
              </w:pBdr>
              <w:jc w:val="both"/>
              <w:rPr>
                <w:rFonts w:cs="Calibri"/>
                <w:sz w:val="22"/>
                <w:szCs w:val="22"/>
              </w:rPr>
            </w:pPr>
            <w:r w:rsidRPr="00F844EF">
              <w:rPr>
                <w:rFonts w:cs="Calibri"/>
                <w:sz w:val="22"/>
                <w:szCs w:val="22"/>
              </w:rPr>
              <w:t xml:space="preserve">     </w:t>
            </w:r>
          </w:p>
          <w:p w14:paraId="69D71279" w14:textId="77777777" w:rsidR="00FA158A" w:rsidRPr="00F844EF" w:rsidRDefault="00291260">
            <w:pPr>
              <w:pBdr>
                <w:top w:val="nil"/>
                <w:left w:val="nil"/>
                <w:bottom w:val="nil"/>
                <w:right w:val="nil"/>
                <w:between w:val="nil"/>
              </w:pBdr>
              <w:jc w:val="both"/>
              <w:rPr>
                <w:rFonts w:cs="Calibri"/>
                <w:b/>
                <w:sz w:val="22"/>
                <w:szCs w:val="22"/>
              </w:rPr>
            </w:pPr>
            <w:r w:rsidRPr="00F844EF">
              <w:rPr>
                <w:rFonts w:cs="Calibri"/>
                <w:b/>
                <w:sz w:val="22"/>
                <w:szCs w:val="22"/>
              </w:rPr>
              <w:t>Read the case study:</w:t>
            </w:r>
          </w:p>
          <w:p w14:paraId="7AEC8C03" w14:textId="17A990CA" w:rsidR="00FA158A" w:rsidRPr="00F844EF" w:rsidRDefault="00291260">
            <w:pPr>
              <w:pBdr>
                <w:top w:val="nil"/>
                <w:left w:val="nil"/>
                <w:bottom w:val="nil"/>
                <w:right w:val="nil"/>
                <w:between w:val="nil"/>
              </w:pBdr>
              <w:jc w:val="both"/>
              <w:rPr>
                <w:rFonts w:cs="Calibri"/>
                <w:sz w:val="22"/>
                <w:szCs w:val="22"/>
              </w:rPr>
            </w:pPr>
            <w:r w:rsidRPr="00F844EF">
              <w:rPr>
                <w:rFonts w:cs="Calibri"/>
                <w:sz w:val="22"/>
                <w:szCs w:val="22"/>
              </w:rPr>
              <w:t xml:space="preserve">Johan is 9 years </w:t>
            </w:r>
            <w:proofErr w:type="gramStart"/>
            <w:r w:rsidR="00C4480B" w:rsidRPr="00F844EF">
              <w:rPr>
                <w:rFonts w:cs="Calibri"/>
                <w:sz w:val="22"/>
                <w:szCs w:val="22"/>
              </w:rPr>
              <w:t>old,</w:t>
            </w:r>
            <w:proofErr w:type="gramEnd"/>
            <w:r w:rsidR="00C4480B" w:rsidRPr="00F844EF">
              <w:rPr>
                <w:rFonts w:cs="Calibri"/>
                <w:sz w:val="22"/>
                <w:szCs w:val="22"/>
              </w:rPr>
              <w:t xml:space="preserve"> Ken</w:t>
            </w:r>
            <w:r w:rsidRPr="00F844EF">
              <w:rPr>
                <w:rFonts w:cs="Calibri"/>
                <w:sz w:val="22"/>
                <w:szCs w:val="22"/>
              </w:rPr>
              <w:t xml:space="preserve"> is 7 years </w:t>
            </w:r>
            <w:r w:rsidR="00386239" w:rsidRPr="00F844EF">
              <w:rPr>
                <w:rFonts w:cs="Calibri"/>
                <w:sz w:val="22"/>
                <w:szCs w:val="22"/>
              </w:rPr>
              <w:t>old,</w:t>
            </w:r>
            <w:r w:rsidRPr="00F844EF">
              <w:rPr>
                <w:rFonts w:cs="Calibri"/>
                <w:sz w:val="22"/>
                <w:szCs w:val="22"/>
              </w:rPr>
              <w:t xml:space="preserve"> and Tina is 3 years old. Johan has cerebral palsy, which affects his movement and coordination. Before Covid-19, he had extra support and care</w:t>
            </w:r>
            <w:r w:rsidR="006F63D8" w:rsidRPr="00F844EF">
              <w:rPr>
                <w:rFonts w:cs="Calibri"/>
                <w:sz w:val="22"/>
                <w:szCs w:val="22"/>
              </w:rPr>
              <w:t>,</w:t>
            </w:r>
            <w:r w:rsidRPr="00F844EF">
              <w:rPr>
                <w:rFonts w:cs="Calibri"/>
                <w:sz w:val="22"/>
                <w:szCs w:val="22"/>
              </w:rPr>
              <w:t xml:space="preserve"> which helped him to get to school and participate in lessons. Since the outbreak started, he has not had any access to this extra care due to imposed movement restrictions. Johan and Ken’s   school is running online classes, Ken attends regularly but Johan finds it difficult to use the mouse and the keyboard of the family computer, so he has trouble participating and he is getting demotivated. Johan’s mother is busy working from home, managing the household, taking care of Tina</w:t>
            </w:r>
            <w:r w:rsidR="006F63D8" w:rsidRPr="00F844EF">
              <w:rPr>
                <w:rFonts w:cs="Calibri"/>
                <w:sz w:val="22"/>
                <w:szCs w:val="22"/>
              </w:rPr>
              <w:t>,</w:t>
            </w:r>
            <w:r w:rsidRPr="00F844EF">
              <w:rPr>
                <w:rFonts w:cs="Calibri"/>
                <w:sz w:val="22"/>
                <w:szCs w:val="22"/>
              </w:rPr>
              <w:t xml:space="preserve"> </w:t>
            </w:r>
            <w:r w:rsidR="006F63D8" w:rsidRPr="00F844EF">
              <w:rPr>
                <w:rFonts w:cs="Calibri"/>
                <w:sz w:val="22"/>
                <w:szCs w:val="22"/>
              </w:rPr>
              <w:t>whose</w:t>
            </w:r>
            <w:r w:rsidRPr="00F844EF">
              <w:rPr>
                <w:rFonts w:cs="Calibri"/>
                <w:sz w:val="22"/>
                <w:szCs w:val="22"/>
              </w:rPr>
              <w:t xml:space="preserve"> nursery is </w:t>
            </w:r>
            <w:r w:rsidR="00C4480B" w:rsidRPr="00F844EF">
              <w:rPr>
                <w:rFonts w:cs="Calibri"/>
                <w:sz w:val="22"/>
                <w:szCs w:val="22"/>
              </w:rPr>
              <w:t>closed, so</w:t>
            </w:r>
            <w:r w:rsidRPr="00F844EF">
              <w:rPr>
                <w:rFonts w:cs="Calibri"/>
                <w:sz w:val="22"/>
                <w:szCs w:val="22"/>
              </w:rPr>
              <w:t xml:space="preserve"> she does not have much time to spend with Johan. She often takes her children downstairs into the communal garden, but she cannot manage to help Johan downstairs </w:t>
            </w:r>
            <w:r w:rsidRPr="00F844EF">
              <w:rPr>
                <w:rFonts w:cs="Calibri"/>
                <w:sz w:val="22"/>
                <w:szCs w:val="22"/>
              </w:rPr>
              <w:lastRenderedPageBreak/>
              <w:t>while looking after the others. Johan’s father</w:t>
            </w:r>
            <w:r w:rsidR="006F63D8" w:rsidRPr="00F844EF">
              <w:rPr>
                <w:rFonts w:cs="Calibri"/>
                <w:sz w:val="22"/>
                <w:szCs w:val="22"/>
              </w:rPr>
              <w:t>’s</w:t>
            </w:r>
            <w:r w:rsidRPr="00F844EF">
              <w:rPr>
                <w:rFonts w:cs="Calibri"/>
                <w:sz w:val="22"/>
                <w:szCs w:val="22"/>
              </w:rPr>
              <w:t xml:space="preserve"> work routine has not been affected and </w:t>
            </w:r>
            <w:r w:rsidR="006F63D8" w:rsidRPr="00F844EF">
              <w:rPr>
                <w:rFonts w:cs="Calibri"/>
                <w:sz w:val="22"/>
                <w:szCs w:val="22"/>
              </w:rPr>
              <w:t xml:space="preserve">he </w:t>
            </w:r>
            <w:r w:rsidRPr="00F844EF">
              <w:rPr>
                <w:rFonts w:cs="Calibri"/>
                <w:sz w:val="22"/>
                <w:szCs w:val="22"/>
              </w:rPr>
              <w:t xml:space="preserve">comes back home late at night. </w:t>
            </w:r>
          </w:p>
          <w:p w14:paraId="5FC44A0C" w14:textId="77777777" w:rsidR="00FA158A" w:rsidRPr="00F844EF" w:rsidRDefault="00FA158A">
            <w:pPr>
              <w:pBdr>
                <w:top w:val="nil"/>
                <w:left w:val="nil"/>
                <w:bottom w:val="nil"/>
                <w:right w:val="nil"/>
                <w:between w:val="nil"/>
              </w:pBdr>
              <w:jc w:val="both"/>
              <w:rPr>
                <w:rFonts w:cs="Calibri"/>
                <w:sz w:val="22"/>
                <w:szCs w:val="22"/>
              </w:rPr>
            </w:pPr>
          </w:p>
          <w:p w14:paraId="08598B0D" w14:textId="77777777" w:rsidR="00FA158A" w:rsidRPr="00F844EF" w:rsidRDefault="00291260">
            <w:pPr>
              <w:pBdr>
                <w:top w:val="nil"/>
                <w:left w:val="nil"/>
                <w:bottom w:val="nil"/>
                <w:right w:val="nil"/>
                <w:between w:val="nil"/>
              </w:pBdr>
              <w:jc w:val="both"/>
              <w:rPr>
                <w:rFonts w:cs="Calibri"/>
                <w:b/>
                <w:sz w:val="22"/>
                <w:szCs w:val="22"/>
              </w:rPr>
            </w:pPr>
            <w:r w:rsidRPr="00F844EF">
              <w:rPr>
                <w:rFonts w:cs="Calibri"/>
                <w:b/>
                <w:sz w:val="22"/>
                <w:szCs w:val="22"/>
              </w:rPr>
              <w:t>Ask</w:t>
            </w:r>
            <w:r w:rsidRPr="00F844EF">
              <w:rPr>
                <w:rFonts w:cs="Calibri"/>
                <w:sz w:val="22"/>
                <w:szCs w:val="22"/>
              </w:rPr>
              <w:t>: What is the impact of disability in this example?</w:t>
            </w:r>
            <w:r w:rsidRPr="00F844EF">
              <w:rPr>
                <w:rFonts w:cs="Calibri"/>
                <w:b/>
                <w:sz w:val="22"/>
                <w:szCs w:val="22"/>
              </w:rPr>
              <w:t xml:space="preserve"> </w:t>
            </w:r>
          </w:p>
          <w:p w14:paraId="6E381948" w14:textId="77777777" w:rsidR="00FA158A" w:rsidRPr="00F844EF" w:rsidRDefault="00FA158A">
            <w:pPr>
              <w:pBdr>
                <w:top w:val="nil"/>
                <w:left w:val="nil"/>
                <w:bottom w:val="nil"/>
                <w:right w:val="nil"/>
                <w:between w:val="nil"/>
              </w:pBdr>
              <w:jc w:val="both"/>
              <w:rPr>
                <w:rFonts w:cs="Calibri"/>
                <w:b/>
                <w:sz w:val="22"/>
                <w:szCs w:val="22"/>
              </w:rPr>
            </w:pPr>
          </w:p>
          <w:p w14:paraId="792EDBC2" w14:textId="5AFE4759" w:rsidR="00FA158A" w:rsidRPr="00F844EF" w:rsidRDefault="00291260">
            <w:pPr>
              <w:pBdr>
                <w:top w:val="nil"/>
                <w:left w:val="nil"/>
                <w:bottom w:val="nil"/>
                <w:right w:val="nil"/>
                <w:between w:val="nil"/>
              </w:pBdr>
              <w:jc w:val="both"/>
              <w:rPr>
                <w:rFonts w:cs="Calibri"/>
                <w:b/>
                <w:sz w:val="22"/>
                <w:szCs w:val="22"/>
              </w:rPr>
            </w:pPr>
            <w:r w:rsidRPr="00F844EF">
              <w:rPr>
                <w:rFonts w:cs="Calibri"/>
                <w:b/>
                <w:sz w:val="22"/>
                <w:szCs w:val="22"/>
              </w:rPr>
              <w:t xml:space="preserve">Instructions: </w:t>
            </w:r>
            <w:r w:rsidR="00C4480B" w:rsidRPr="00F844EF">
              <w:rPr>
                <w:rFonts w:cs="Calibri"/>
                <w:sz w:val="22"/>
                <w:szCs w:val="22"/>
              </w:rPr>
              <w:t>T</w:t>
            </w:r>
            <w:r w:rsidRPr="00F844EF">
              <w:rPr>
                <w:rFonts w:cs="Calibri"/>
                <w:sz w:val="22"/>
                <w:szCs w:val="22"/>
              </w:rPr>
              <w:t xml:space="preserve">ake as many examples as possible and in small groups ask participants to come up with an example of how </w:t>
            </w:r>
            <w:r w:rsidR="00937734" w:rsidRPr="00F844EF">
              <w:rPr>
                <w:rFonts w:cs="Calibri"/>
                <w:sz w:val="22"/>
                <w:szCs w:val="22"/>
              </w:rPr>
              <w:t>these types of factors</w:t>
            </w:r>
            <w:r w:rsidRPr="00F844EF">
              <w:rPr>
                <w:rFonts w:cs="Calibri"/>
                <w:sz w:val="22"/>
                <w:szCs w:val="22"/>
              </w:rPr>
              <w:t xml:space="preserve"> impact children in their own context. Allow 10 minutes for discussion and ask each group to present back the example they have come up with. </w:t>
            </w:r>
          </w:p>
          <w:p w14:paraId="15B1A461" w14:textId="77777777" w:rsidR="00FA158A" w:rsidRPr="00F844EF" w:rsidRDefault="00FA158A">
            <w:pPr>
              <w:pBdr>
                <w:top w:val="nil"/>
                <w:left w:val="nil"/>
                <w:bottom w:val="nil"/>
                <w:right w:val="nil"/>
                <w:between w:val="nil"/>
              </w:pBdr>
              <w:jc w:val="both"/>
              <w:rPr>
                <w:rFonts w:cs="Calibri"/>
                <w:sz w:val="22"/>
                <w:szCs w:val="22"/>
              </w:rPr>
            </w:pPr>
          </w:p>
          <w:p w14:paraId="5AFBDD4D" w14:textId="77777777" w:rsidR="00FA158A" w:rsidRPr="00F844EF" w:rsidRDefault="00FA158A">
            <w:pPr>
              <w:pBdr>
                <w:top w:val="nil"/>
                <w:left w:val="nil"/>
                <w:bottom w:val="nil"/>
                <w:right w:val="nil"/>
                <w:between w:val="nil"/>
              </w:pBdr>
              <w:jc w:val="both"/>
              <w:rPr>
                <w:rFonts w:cs="Calibri"/>
                <w:sz w:val="22"/>
                <w:szCs w:val="22"/>
              </w:rPr>
            </w:pPr>
          </w:p>
        </w:tc>
        <w:tc>
          <w:tcPr>
            <w:tcW w:w="3311" w:type="dxa"/>
            <w:shd w:val="clear" w:color="auto" w:fill="9BD0E8"/>
            <w:tcMar>
              <w:top w:w="80" w:type="dxa"/>
              <w:left w:w="80" w:type="dxa"/>
              <w:bottom w:w="80" w:type="dxa"/>
              <w:right w:w="80" w:type="dxa"/>
            </w:tcMar>
          </w:tcPr>
          <w:p w14:paraId="0B65B86E" w14:textId="77777777" w:rsidR="00FA158A" w:rsidRPr="00F844EF" w:rsidRDefault="00FA158A">
            <w:pPr>
              <w:rPr>
                <w:rFonts w:cs="Calibri"/>
                <w:sz w:val="22"/>
                <w:szCs w:val="22"/>
              </w:rPr>
            </w:pPr>
          </w:p>
          <w:p w14:paraId="58610530" w14:textId="77777777" w:rsidR="00FA158A" w:rsidRPr="00F844EF" w:rsidRDefault="00FA158A">
            <w:pPr>
              <w:rPr>
                <w:rFonts w:cs="Calibri"/>
                <w:sz w:val="22"/>
                <w:szCs w:val="22"/>
              </w:rPr>
            </w:pPr>
          </w:p>
          <w:p w14:paraId="1D10E93E" w14:textId="77777777" w:rsidR="00FA158A" w:rsidRPr="00F844EF" w:rsidRDefault="00FA158A">
            <w:pPr>
              <w:rPr>
                <w:rFonts w:cs="Calibri"/>
                <w:sz w:val="22"/>
                <w:szCs w:val="22"/>
              </w:rPr>
            </w:pPr>
          </w:p>
          <w:p w14:paraId="2CD0AB18" w14:textId="77777777" w:rsidR="00FA158A" w:rsidRPr="00F844EF" w:rsidRDefault="00FA158A">
            <w:pPr>
              <w:rPr>
                <w:rFonts w:cs="Calibri"/>
                <w:sz w:val="22"/>
                <w:szCs w:val="22"/>
              </w:rPr>
            </w:pPr>
          </w:p>
          <w:p w14:paraId="5C407AB4" w14:textId="77777777" w:rsidR="00FA158A" w:rsidRPr="00F844EF" w:rsidRDefault="00FA158A">
            <w:pPr>
              <w:rPr>
                <w:rFonts w:cs="Calibri"/>
                <w:sz w:val="22"/>
                <w:szCs w:val="22"/>
              </w:rPr>
            </w:pPr>
          </w:p>
          <w:p w14:paraId="30B03411" w14:textId="77777777" w:rsidR="00FA158A" w:rsidRPr="00F844EF" w:rsidRDefault="00FA158A">
            <w:pPr>
              <w:rPr>
                <w:rFonts w:cs="Calibri"/>
                <w:sz w:val="22"/>
                <w:szCs w:val="22"/>
              </w:rPr>
            </w:pPr>
          </w:p>
          <w:p w14:paraId="72CA407F" w14:textId="77777777" w:rsidR="00FA158A" w:rsidRPr="00F844EF" w:rsidRDefault="00FA158A">
            <w:pPr>
              <w:rPr>
                <w:rFonts w:cs="Calibri"/>
                <w:sz w:val="22"/>
                <w:szCs w:val="22"/>
              </w:rPr>
            </w:pPr>
          </w:p>
          <w:p w14:paraId="54193D8C" w14:textId="77777777" w:rsidR="00FA158A" w:rsidRPr="00F844EF" w:rsidRDefault="00FA158A">
            <w:pPr>
              <w:rPr>
                <w:rFonts w:cs="Calibri"/>
                <w:sz w:val="22"/>
                <w:szCs w:val="22"/>
              </w:rPr>
            </w:pPr>
          </w:p>
          <w:p w14:paraId="675B15F9" w14:textId="77777777" w:rsidR="00FA158A" w:rsidRPr="00F844EF" w:rsidRDefault="00FA158A">
            <w:pPr>
              <w:rPr>
                <w:rFonts w:cs="Calibri"/>
                <w:sz w:val="22"/>
                <w:szCs w:val="22"/>
              </w:rPr>
            </w:pPr>
          </w:p>
          <w:p w14:paraId="2C66E3CD" w14:textId="77777777" w:rsidR="00FA158A" w:rsidRPr="00F844EF" w:rsidRDefault="00FA158A">
            <w:pPr>
              <w:rPr>
                <w:rFonts w:cs="Calibri"/>
                <w:sz w:val="22"/>
                <w:szCs w:val="22"/>
              </w:rPr>
            </w:pPr>
          </w:p>
          <w:p w14:paraId="023DE9FF" w14:textId="77777777" w:rsidR="00FA158A" w:rsidRPr="00F844EF" w:rsidRDefault="00FA158A">
            <w:pPr>
              <w:rPr>
                <w:rFonts w:cs="Calibri"/>
                <w:sz w:val="22"/>
                <w:szCs w:val="22"/>
              </w:rPr>
            </w:pPr>
          </w:p>
          <w:p w14:paraId="1C4689CC" w14:textId="77777777" w:rsidR="00FA158A" w:rsidRPr="00F844EF" w:rsidRDefault="00FA158A">
            <w:pPr>
              <w:rPr>
                <w:rFonts w:cs="Calibri"/>
                <w:sz w:val="22"/>
                <w:szCs w:val="22"/>
              </w:rPr>
            </w:pPr>
          </w:p>
          <w:p w14:paraId="59210664" w14:textId="77777777" w:rsidR="00FA158A" w:rsidRPr="00F844EF" w:rsidRDefault="00FA158A">
            <w:pPr>
              <w:rPr>
                <w:rFonts w:cs="Calibri"/>
                <w:sz w:val="22"/>
                <w:szCs w:val="22"/>
              </w:rPr>
            </w:pPr>
          </w:p>
          <w:p w14:paraId="62FF0C68" w14:textId="77777777" w:rsidR="00FA158A" w:rsidRPr="00F844EF" w:rsidRDefault="00FA158A">
            <w:pPr>
              <w:rPr>
                <w:rFonts w:cs="Calibri"/>
                <w:sz w:val="22"/>
                <w:szCs w:val="22"/>
              </w:rPr>
            </w:pPr>
          </w:p>
          <w:p w14:paraId="6D8BE911" w14:textId="77777777" w:rsidR="00FA158A" w:rsidRPr="00F844EF" w:rsidRDefault="00FA158A">
            <w:pPr>
              <w:rPr>
                <w:rFonts w:cs="Calibri"/>
                <w:sz w:val="22"/>
                <w:szCs w:val="22"/>
              </w:rPr>
            </w:pPr>
          </w:p>
          <w:p w14:paraId="2B79119C" w14:textId="77777777" w:rsidR="00FA158A" w:rsidRPr="00F844EF" w:rsidRDefault="00FA158A">
            <w:pPr>
              <w:rPr>
                <w:rFonts w:cs="Calibri"/>
                <w:sz w:val="22"/>
                <w:szCs w:val="22"/>
              </w:rPr>
            </w:pPr>
          </w:p>
          <w:p w14:paraId="5EA55ED1" w14:textId="77777777" w:rsidR="00FA158A" w:rsidRPr="00F844EF" w:rsidRDefault="00FA158A">
            <w:pPr>
              <w:rPr>
                <w:rFonts w:cs="Calibri"/>
                <w:sz w:val="22"/>
                <w:szCs w:val="22"/>
              </w:rPr>
            </w:pPr>
          </w:p>
          <w:p w14:paraId="09336D44" w14:textId="77777777" w:rsidR="00FA158A" w:rsidRPr="00F844EF" w:rsidRDefault="00FA158A">
            <w:pPr>
              <w:rPr>
                <w:rFonts w:cs="Calibri"/>
                <w:sz w:val="22"/>
                <w:szCs w:val="22"/>
              </w:rPr>
            </w:pPr>
          </w:p>
          <w:p w14:paraId="14F38E6A" w14:textId="73990317" w:rsidR="00FA158A" w:rsidRPr="00F844EF" w:rsidRDefault="00291260">
            <w:pPr>
              <w:rPr>
                <w:rFonts w:cs="Calibri"/>
                <w:sz w:val="22"/>
                <w:szCs w:val="22"/>
              </w:rPr>
            </w:pPr>
            <w:r w:rsidRPr="00F844EF">
              <w:rPr>
                <w:rFonts w:cs="Calibri"/>
                <w:sz w:val="22"/>
                <w:szCs w:val="22"/>
              </w:rPr>
              <w:t xml:space="preserve">Read the case study and show it on </w:t>
            </w:r>
            <w:r w:rsidR="00C6740D" w:rsidRPr="00F844EF">
              <w:rPr>
                <w:rFonts w:cs="Calibri"/>
                <w:sz w:val="22"/>
                <w:szCs w:val="22"/>
              </w:rPr>
              <w:t>PowerPoint</w:t>
            </w:r>
            <w:r w:rsidRPr="00F844EF">
              <w:rPr>
                <w:rFonts w:cs="Calibri"/>
                <w:sz w:val="22"/>
                <w:szCs w:val="22"/>
              </w:rPr>
              <w:t xml:space="preserve"> slide or through chat function</w:t>
            </w:r>
          </w:p>
          <w:p w14:paraId="5EAB41A3" w14:textId="77777777" w:rsidR="00FA158A" w:rsidRPr="00F844EF" w:rsidRDefault="00FA158A">
            <w:pPr>
              <w:rPr>
                <w:rFonts w:cs="Calibri"/>
                <w:sz w:val="22"/>
                <w:szCs w:val="22"/>
              </w:rPr>
            </w:pPr>
          </w:p>
          <w:p w14:paraId="6B01EED7" w14:textId="77777777" w:rsidR="00FA158A" w:rsidRPr="00F844EF" w:rsidRDefault="00FA158A">
            <w:pPr>
              <w:rPr>
                <w:rFonts w:cs="Calibri"/>
                <w:sz w:val="22"/>
                <w:szCs w:val="22"/>
              </w:rPr>
            </w:pPr>
          </w:p>
          <w:p w14:paraId="4434AC23" w14:textId="77777777" w:rsidR="00FA158A" w:rsidRPr="00F844EF" w:rsidRDefault="00FA158A">
            <w:pPr>
              <w:rPr>
                <w:rFonts w:cs="Calibri"/>
                <w:sz w:val="22"/>
                <w:szCs w:val="22"/>
              </w:rPr>
            </w:pPr>
          </w:p>
          <w:p w14:paraId="33BC8246" w14:textId="77777777" w:rsidR="00FA158A" w:rsidRPr="00F844EF" w:rsidRDefault="00FA158A">
            <w:pPr>
              <w:rPr>
                <w:rFonts w:cs="Calibri"/>
                <w:sz w:val="22"/>
                <w:szCs w:val="22"/>
              </w:rPr>
            </w:pPr>
          </w:p>
          <w:p w14:paraId="61DE7CD0" w14:textId="77777777" w:rsidR="00FA158A" w:rsidRPr="00F844EF" w:rsidRDefault="00FA158A">
            <w:pPr>
              <w:rPr>
                <w:rFonts w:cs="Calibri"/>
                <w:sz w:val="22"/>
                <w:szCs w:val="22"/>
              </w:rPr>
            </w:pPr>
          </w:p>
          <w:p w14:paraId="2F67190C" w14:textId="77777777" w:rsidR="00FA158A" w:rsidRPr="00F844EF" w:rsidRDefault="00FA158A">
            <w:pPr>
              <w:rPr>
                <w:rFonts w:cs="Calibri"/>
                <w:sz w:val="22"/>
                <w:szCs w:val="22"/>
              </w:rPr>
            </w:pPr>
          </w:p>
          <w:p w14:paraId="2138A0E7" w14:textId="77777777" w:rsidR="00FA158A" w:rsidRPr="00F844EF" w:rsidRDefault="00FA158A">
            <w:pPr>
              <w:rPr>
                <w:rFonts w:cs="Calibri"/>
                <w:sz w:val="22"/>
                <w:szCs w:val="22"/>
              </w:rPr>
            </w:pPr>
          </w:p>
          <w:p w14:paraId="14817298" w14:textId="77777777" w:rsidR="00FA158A" w:rsidRPr="00F844EF" w:rsidRDefault="00FA158A">
            <w:pPr>
              <w:rPr>
                <w:rFonts w:cs="Calibri"/>
                <w:sz w:val="22"/>
                <w:szCs w:val="22"/>
              </w:rPr>
            </w:pPr>
          </w:p>
          <w:p w14:paraId="4515FF4B" w14:textId="77777777" w:rsidR="00FA158A" w:rsidRPr="00F844EF" w:rsidRDefault="00FA158A">
            <w:pPr>
              <w:rPr>
                <w:rFonts w:cs="Calibri"/>
                <w:sz w:val="22"/>
                <w:szCs w:val="22"/>
              </w:rPr>
            </w:pPr>
          </w:p>
          <w:p w14:paraId="77EFC46C" w14:textId="77777777" w:rsidR="00FA158A" w:rsidRPr="00F844EF" w:rsidRDefault="00FA158A">
            <w:pPr>
              <w:rPr>
                <w:rFonts w:cs="Calibri"/>
                <w:sz w:val="22"/>
                <w:szCs w:val="22"/>
              </w:rPr>
            </w:pPr>
          </w:p>
          <w:p w14:paraId="444F5DD1" w14:textId="77777777" w:rsidR="00FA158A" w:rsidRPr="00F844EF" w:rsidRDefault="00FA158A">
            <w:pPr>
              <w:rPr>
                <w:rFonts w:cs="Calibri"/>
                <w:sz w:val="22"/>
                <w:szCs w:val="22"/>
              </w:rPr>
            </w:pPr>
          </w:p>
          <w:p w14:paraId="33CEFB0F" w14:textId="77777777" w:rsidR="00FA158A" w:rsidRPr="00F844EF" w:rsidRDefault="00FA158A">
            <w:pPr>
              <w:rPr>
                <w:rFonts w:cs="Calibri"/>
                <w:sz w:val="22"/>
                <w:szCs w:val="22"/>
              </w:rPr>
            </w:pPr>
          </w:p>
          <w:p w14:paraId="26824A03" w14:textId="77777777" w:rsidR="00FA158A" w:rsidRPr="00F844EF" w:rsidRDefault="00FA158A">
            <w:pPr>
              <w:rPr>
                <w:rFonts w:cs="Calibri"/>
                <w:sz w:val="22"/>
                <w:szCs w:val="22"/>
              </w:rPr>
            </w:pPr>
          </w:p>
          <w:p w14:paraId="6F5E2D94" w14:textId="77777777" w:rsidR="00FA158A" w:rsidRPr="00F844EF" w:rsidRDefault="00FA158A">
            <w:pPr>
              <w:rPr>
                <w:rFonts w:cs="Calibri"/>
                <w:sz w:val="22"/>
                <w:szCs w:val="22"/>
              </w:rPr>
            </w:pPr>
          </w:p>
          <w:p w14:paraId="0B077477" w14:textId="77777777" w:rsidR="00FA158A" w:rsidRPr="00F844EF" w:rsidRDefault="00FA158A">
            <w:pPr>
              <w:rPr>
                <w:rFonts w:cs="Calibri"/>
                <w:sz w:val="22"/>
                <w:szCs w:val="22"/>
              </w:rPr>
            </w:pPr>
          </w:p>
          <w:p w14:paraId="380BA9B6" w14:textId="77777777" w:rsidR="00FA158A" w:rsidRPr="00F844EF" w:rsidRDefault="00FA158A">
            <w:pPr>
              <w:rPr>
                <w:rFonts w:cs="Calibri"/>
                <w:sz w:val="22"/>
                <w:szCs w:val="22"/>
              </w:rPr>
            </w:pPr>
          </w:p>
          <w:p w14:paraId="327A729A" w14:textId="77777777" w:rsidR="00FA158A" w:rsidRPr="00F844EF" w:rsidRDefault="00FA158A">
            <w:pPr>
              <w:rPr>
                <w:rFonts w:cs="Calibri"/>
                <w:sz w:val="22"/>
                <w:szCs w:val="22"/>
              </w:rPr>
            </w:pPr>
          </w:p>
          <w:p w14:paraId="1E8B3C5D" w14:textId="77777777" w:rsidR="00FA158A" w:rsidRPr="00F844EF" w:rsidRDefault="00FA158A">
            <w:pPr>
              <w:rPr>
                <w:rFonts w:cs="Calibri"/>
                <w:sz w:val="22"/>
                <w:szCs w:val="22"/>
              </w:rPr>
            </w:pPr>
          </w:p>
          <w:p w14:paraId="5E977B06" w14:textId="77777777" w:rsidR="00FA158A" w:rsidRPr="00F844EF" w:rsidRDefault="00FA158A">
            <w:pPr>
              <w:rPr>
                <w:rFonts w:cs="Calibri"/>
                <w:sz w:val="22"/>
                <w:szCs w:val="22"/>
              </w:rPr>
            </w:pPr>
          </w:p>
          <w:p w14:paraId="74577AB4" w14:textId="77777777" w:rsidR="00FA158A" w:rsidRPr="00F844EF" w:rsidRDefault="00FA158A">
            <w:pPr>
              <w:rPr>
                <w:rFonts w:cs="Calibri"/>
                <w:sz w:val="22"/>
                <w:szCs w:val="22"/>
              </w:rPr>
            </w:pPr>
          </w:p>
          <w:p w14:paraId="5B0B5050" w14:textId="77777777" w:rsidR="00FA158A" w:rsidRPr="00F844EF" w:rsidRDefault="00FA158A">
            <w:pPr>
              <w:rPr>
                <w:rFonts w:cs="Calibri"/>
                <w:sz w:val="22"/>
                <w:szCs w:val="22"/>
              </w:rPr>
            </w:pPr>
          </w:p>
          <w:p w14:paraId="5C14EFE4" w14:textId="77777777" w:rsidR="00FA158A" w:rsidRPr="00F844EF" w:rsidRDefault="00FA158A">
            <w:pPr>
              <w:rPr>
                <w:rFonts w:cs="Calibri"/>
                <w:sz w:val="22"/>
                <w:szCs w:val="22"/>
              </w:rPr>
            </w:pPr>
          </w:p>
          <w:p w14:paraId="2A43EE13" w14:textId="77777777" w:rsidR="00FA158A" w:rsidRPr="00F844EF" w:rsidRDefault="00FA158A">
            <w:pPr>
              <w:rPr>
                <w:rFonts w:cs="Calibri"/>
                <w:sz w:val="22"/>
                <w:szCs w:val="22"/>
              </w:rPr>
            </w:pPr>
          </w:p>
          <w:p w14:paraId="0B110621" w14:textId="77777777" w:rsidR="00FA158A" w:rsidRPr="00F844EF" w:rsidRDefault="00FA158A">
            <w:pPr>
              <w:rPr>
                <w:rFonts w:cs="Calibri"/>
                <w:sz w:val="22"/>
                <w:szCs w:val="22"/>
              </w:rPr>
            </w:pPr>
          </w:p>
          <w:p w14:paraId="2724CE72" w14:textId="77777777" w:rsidR="00FA158A" w:rsidRPr="00F844EF" w:rsidRDefault="00FA158A">
            <w:pPr>
              <w:rPr>
                <w:rFonts w:cs="Calibri"/>
                <w:sz w:val="22"/>
                <w:szCs w:val="22"/>
              </w:rPr>
            </w:pPr>
          </w:p>
          <w:p w14:paraId="4A10B691" w14:textId="77777777" w:rsidR="00FA158A" w:rsidRPr="00F844EF" w:rsidRDefault="00FA158A">
            <w:pPr>
              <w:rPr>
                <w:rFonts w:cs="Calibri"/>
                <w:sz w:val="22"/>
                <w:szCs w:val="22"/>
              </w:rPr>
            </w:pPr>
          </w:p>
          <w:p w14:paraId="7E38B9A1" w14:textId="77777777" w:rsidR="00FA158A" w:rsidRPr="00F844EF" w:rsidRDefault="00FA158A">
            <w:pPr>
              <w:rPr>
                <w:rFonts w:cs="Calibri"/>
                <w:sz w:val="22"/>
                <w:szCs w:val="22"/>
              </w:rPr>
            </w:pPr>
          </w:p>
          <w:p w14:paraId="61365756" w14:textId="77777777" w:rsidR="00FA158A" w:rsidRPr="00F844EF" w:rsidRDefault="00FA158A">
            <w:pPr>
              <w:rPr>
                <w:rFonts w:cs="Calibri"/>
                <w:sz w:val="22"/>
                <w:szCs w:val="22"/>
              </w:rPr>
            </w:pPr>
          </w:p>
          <w:p w14:paraId="7CC17633" w14:textId="77777777" w:rsidR="00FA158A" w:rsidRPr="00F844EF" w:rsidRDefault="00FA158A">
            <w:pPr>
              <w:rPr>
                <w:rFonts w:cs="Calibri"/>
                <w:sz w:val="22"/>
                <w:szCs w:val="22"/>
              </w:rPr>
            </w:pPr>
          </w:p>
          <w:p w14:paraId="24E07B50" w14:textId="77777777" w:rsidR="00FA158A" w:rsidRPr="00F844EF" w:rsidRDefault="00FA158A">
            <w:pPr>
              <w:rPr>
                <w:rFonts w:cs="Calibri"/>
                <w:sz w:val="22"/>
                <w:szCs w:val="22"/>
              </w:rPr>
            </w:pPr>
          </w:p>
          <w:p w14:paraId="52E77E68" w14:textId="77777777" w:rsidR="00FA158A" w:rsidRPr="00F844EF" w:rsidRDefault="00FA158A">
            <w:pPr>
              <w:rPr>
                <w:rFonts w:cs="Calibri"/>
                <w:sz w:val="22"/>
                <w:szCs w:val="22"/>
              </w:rPr>
            </w:pPr>
          </w:p>
          <w:p w14:paraId="15E94D86" w14:textId="77777777" w:rsidR="00FA158A" w:rsidRPr="00F844EF" w:rsidRDefault="00FA158A">
            <w:pPr>
              <w:rPr>
                <w:rFonts w:cs="Calibri"/>
                <w:sz w:val="22"/>
                <w:szCs w:val="22"/>
              </w:rPr>
            </w:pPr>
          </w:p>
          <w:p w14:paraId="324FDD2E" w14:textId="77777777" w:rsidR="00FA158A" w:rsidRPr="00F844EF" w:rsidRDefault="00FA158A">
            <w:pPr>
              <w:rPr>
                <w:rFonts w:cs="Calibri"/>
                <w:sz w:val="22"/>
                <w:szCs w:val="22"/>
              </w:rPr>
            </w:pPr>
          </w:p>
          <w:p w14:paraId="3CE4FCD6" w14:textId="77777777" w:rsidR="00FA158A" w:rsidRPr="00F844EF" w:rsidRDefault="00FA158A">
            <w:pPr>
              <w:rPr>
                <w:rFonts w:cs="Calibri"/>
                <w:sz w:val="22"/>
                <w:szCs w:val="22"/>
              </w:rPr>
            </w:pPr>
          </w:p>
          <w:p w14:paraId="37C47064" w14:textId="77777777" w:rsidR="00FA158A" w:rsidRPr="00F844EF" w:rsidRDefault="00FA158A">
            <w:pPr>
              <w:rPr>
                <w:rFonts w:cs="Calibri"/>
                <w:sz w:val="22"/>
                <w:szCs w:val="22"/>
              </w:rPr>
            </w:pPr>
          </w:p>
          <w:p w14:paraId="06186D38" w14:textId="77777777" w:rsidR="00FA158A" w:rsidRPr="00F844EF" w:rsidRDefault="00FA158A">
            <w:pPr>
              <w:rPr>
                <w:rFonts w:cs="Calibri"/>
                <w:sz w:val="22"/>
                <w:szCs w:val="22"/>
              </w:rPr>
            </w:pPr>
          </w:p>
          <w:p w14:paraId="7222BC5B" w14:textId="77777777" w:rsidR="00FA158A" w:rsidRPr="00F844EF" w:rsidRDefault="00FA158A">
            <w:pPr>
              <w:rPr>
                <w:rFonts w:cs="Calibri"/>
                <w:sz w:val="22"/>
                <w:szCs w:val="22"/>
              </w:rPr>
            </w:pPr>
          </w:p>
          <w:p w14:paraId="39A0E60C" w14:textId="77777777" w:rsidR="00FA158A" w:rsidRPr="00F844EF" w:rsidRDefault="00FA158A">
            <w:pPr>
              <w:rPr>
                <w:rFonts w:cs="Calibri"/>
                <w:sz w:val="22"/>
                <w:szCs w:val="22"/>
              </w:rPr>
            </w:pPr>
          </w:p>
          <w:p w14:paraId="6CA61EEB" w14:textId="77777777" w:rsidR="00FA158A" w:rsidRPr="00F844EF" w:rsidRDefault="00FA158A">
            <w:pPr>
              <w:rPr>
                <w:rFonts w:cs="Calibri"/>
                <w:sz w:val="22"/>
                <w:szCs w:val="22"/>
              </w:rPr>
            </w:pPr>
          </w:p>
          <w:p w14:paraId="3BFCFEEE" w14:textId="77777777" w:rsidR="00FA158A" w:rsidRPr="00F844EF" w:rsidRDefault="00FA158A">
            <w:pPr>
              <w:rPr>
                <w:rFonts w:cs="Calibri"/>
                <w:sz w:val="22"/>
                <w:szCs w:val="22"/>
              </w:rPr>
            </w:pPr>
          </w:p>
          <w:p w14:paraId="73CCB71E" w14:textId="50187374" w:rsidR="00FA158A" w:rsidRPr="00F844EF" w:rsidRDefault="00291260">
            <w:pPr>
              <w:rPr>
                <w:rFonts w:cs="Calibri"/>
                <w:sz w:val="22"/>
                <w:szCs w:val="22"/>
              </w:rPr>
            </w:pPr>
            <w:r w:rsidRPr="00F844EF">
              <w:rPr>
                <w:rFonts w:cs="Calibri"/>
                <w:sz w:val="22"/>
                <w:szCs w:val="22"/>
              </w:rPr>
              <w:t xml:space="preserve">Read the case study and show it on </w:t>
            </w:r>
            <w:r w:rsidR="009A4AB0" w:rsidRPr="00F844EF">
              <w:rPr>
                <w:rFonts w:cs="Calibri"/>
                <w:sz w:val="22"/>
                <w:szCs w:val="22"/>
              </w:rPr>
              <w:t>PowerPoint</w:t>
            </w:r>
            <w:r w:rsidRPr="00F844EF">
              <w:rPr>
                <w:rFonts w:cs="Calibri"/>
                <w:sz w:val="22"/>
                <w:szCs w:val="22"/>
              </w:rPr>
              <w:t xml:space="preserve"> slide or through chat function</w:t>
            </w:r>
          </w:p>
          <w:p w14:paraId="0F99DEC1" w14:textId="77777777" w:rsidR="00FA158A" w:rsidRPr="00F844EF" w:rsidRDefault="00FA158A">
            <w:pPr>
              <w:rPr>
                <w:rFonts w:cs="Calibri"/>
                <w:sz w:val="22"/>
                <w:szCs w:val="22"/>
              </w:rPr>
            </w:pPr>
          </w:p>
          <w:p w14:paraId="1D035879" w14:textId="77777777" w:rsidR="00FA158A" w:rsidRPr="00F844EF" w:rsidRDefault="00FA158A">
            <w:pPr>
              <w:rPr>
                <w:rFonts w:cs="Calibri"/>
                <w:sz w:val="22"/>
                <w:szCs w:val="22"/>
              </w:rPr>
            </w:pPr>
          </w:p>
          <w:p w14:paraId="2465E2F0" w14:textId="77777777" w:rsidR="00FA158A" w:rsidRPr="00F844EF" w:rsidRDefault="00FA158A">
            <w:pPr>
              <w:rPr>
                <w:rFonts w:cs="Calibri"/>
                <w:sz w:val="22"/>
                <w:szCs w:val="22"/>
              </w:rPr>
            </w:pPr>
          </w:p>
          <w:p w14:paraId="73BFE7E0" w14:textId="77777777" w:rsidR="00FA158A" w:rsidRPr="00F844EF" w:rsidRDefault="00FA158A">
            <w:pPr>
              <w:rPr>
                <w:rFonts w:cs="Calibri"/>
                <w:sz w:val="22"/>
                <w:szCs w:val="22"/>
              </w:rPr>
            </w:pPr>
          </w:p>
          <w:p w14:paraId="242F82A6" w14:textId="77777777" w:rsidR="00FA158A" w:rsidRPr="00F844EF" w:rsidRDefault="00FA158A">
            <w:pPr>
              <w:rPr>
                <w:rFonts w:cs="Calibri"/>
                <w:sz w:val="22"/>
                <w:szCs w:val="22"/>
              </w:rPr>
            </w:pPr>
          </w:p>
          <w:p w14:paraId="4DB3E0F6" w14:textId="77777777" w:rsidR="00FA158A" w:rsidRPr="00F844EF" w:rsidRDefault="00FA158A">
            <w:pPr>
              <w:rPr>
                <w:rFonts w:cs="Calibri"/>
                <w:sz w:val="22"/>
                <w:szCs w:val="22"/>
              </w:rPr>
            </w:pPr>
          </w:p>
          <w:p w14:paraId="08CA2239" w14:textId="77777777" w:rsidR="00FA158A" w:rsidRPr="00F844EF" w:rsidRDefault="00FA158A">
            <w:pPr>
              <w:rPr>
                <w:rFonts w:cs="Calibri"/>
                <w:sz w:val="22"/>
                <w:szCs w:val="22"/>
              </w:rPr>
            </w:pPr>
          </w:p>
          <w:p w14:paraId="4D8FAAEA" w14:textId="77777777" w:rsidR="00FA158A" w:rsidRPr="00F844EF" w:rsidRDefault="00FA158A">
            <w:pPr>
              <w:rPr>
                <w:rFonts w:cs="Calibri"/>
                <w:sz w:val="22"/>
                <w:szCs w:val="22"/>
              </w:rPr>
            </w:pPr>
          </w:p>
          <w:p w14:paraId="1B9CB46B" w14:textId="77777777" w:rsidR="00FA158A" w:rsidRPr="00F844EF" w:rsidRDefault="00FA158A">
            <w:pPr>
              <w:rPr>
                <w:rFonts w:cs="Calibri"/>
                <w:sz w:val="22"/>
                <w:szCs w:val="22"/>
              </w:rPr>
            </w:pPr>
          </w:p>
          <w:p w14:paraId="65C22571" w14:textId="77777777" w:rsidR="00FA158A" w:rsidRPr="00F844EF" w:rsidRDefault="00FA158A">
            <w:pPr>
              <w:rPr>
                <w:rFonts w:cs="Calibri"/>
                <w:sz w:val="22"/>
                <w:szCs w:val="22"/>
              </w:rPr>
            </w:pPr>
          </w:p>
          <w:p w14:paraId="64233F35" w14:textId="77777777" w:rsidR="00FA158A" w:rsidRPr="00F844EF" w:rsidRDefault="00FA158A">
            <w:pPr>
              <w:rPr>
                <w:rFonts w:cs="Calibri"/>
                <w:sz w:val="22"/>
                <w:szCs w:val="22"/>
              </w:rPr>
            </w:pPr>
          </w:p>
          <w:p w14:paraId="373CC852" w14:textId="77777777" w:rsidR="00FA158A" w:rsidRPr="00F844EF" w:rsidRDefault="00FA158A">
            <w:pPr>
              <w:rPr>
                <w:rFonts w:cs="Calibri"/>
                <w:sz w:val="22"/>
                <w:szCs w:val="22"/>
              </w:rPr>
            </w:pPr>
          </w:p>
          <w:p w14:paraId="31DDB321" w14:textId="77777777" w:rsidR="00FA158A" w:rsidRPr="00F844EF" w:rsidRDefault="00FA158A">
            <w:pPr>
              <w:rPr>
                <w:rFonts w:cs="Calibri"/>
                <w:sz w:val="22"/>
                <w:szCs w:val="22"/>
              </w:rPr>
            </w:pPr>
          </w:p>
          <w:p w14:paraId="212DBB74" w14:textId="77777777" w:rsidR="00FA158A" w:rsidRPr="00F844EF" w:rsidRDefault="00FA158A">
            <w:pPr>
              <w:rPr>
                <w:rFonts w:cs="Calibri"/>
                <w:sz w:val="22"/>
                <w:szCs w:val="22"/>
              </w:rPr>
            </w:pPr>
          </w:p>
          <w:p w14:paraId="727D0909" w14:textId="77777777" w:rsidR="00FA158A" w:rsidRPr="00F844EF" w:rsidRDefault="00FA158A">
            <w:pPr>
              <w:rPr>
                <w:rFonts w:cs="Calibri"/>
                <w:sz w:val="22"/>
                <w:szCs w:val="22"/>
              </w:rPr>
            </w:pPr>
          </w:p>
          <w:p w14:paraId="41D08B71" w14:textId="77777777" w:rsidR="00FA158A" w:rsidRPr="00F844EF" w:rsidRDefault="00FA158A">
            <w:pPr>
              <w:rPr>
                <w:rFonts w:cs="Calibri"/>
                <w:sz w:val="22"/>
                <w:szCs w:val="22"/>
              </w:rPr>
            </w:pPr>
          </w:p>
          <w:p w14:paraId="78823A8D" w14:textId="77777777" w:rsidR="00FA158A" w:rsidRPr="00F844EF" w:rsidRDefault="00FA158A">
            <w:pPr>
              <w:rPr>
                <w:rFonts w:cs="Calibri"/>
                <w:sz w:val="22"/>
                <w:szCs w:val="22"/>
              </w:rPr>
            </w:pPr>
          </w:p>
          <w:p w14:paraId="370D1E85" w14:textId="77777777" w:rsidR="00FA158A" w:rsidRPr="00F844EF" w:rsidRDefault="00291260">
            <w:pPr>
              <w:rPr>
                <w:rFonts w:cs="Calibri"/>
                <w:sz w:val="22"/>
                <w:szCs w:val="22"/>
              </w:rPr>
            </w:pPr>
            <w:r w:rsidRPr="00F844EF">
              <w:rPr>
                <w:rFonts w:cs="Calibri"/>
                <w:sz w:val="22"/>
                <w:szCs w:val="22"/>
              </w:rPr>
              <w:t>Prepare breakout rooms of around 4 pax.</w:t>
            </w:r>
          </w:p>
          <w:p w14:paraId="0D58B25B" w14:textId="77777777" w:rsidR="00FA158A" w:rsidRPr="00F844EF" w:rsidRDefault="00FA158A">
            <w:pPr>
              <w:rPr>
                <w:rFonts w:cs="Calibri"/>
                <w:sz w:val="22"/>
                <w:szCs w:val="22"/>
              </w:rPr>
            </w:pPr>
          </w:p>
          <w:p w14:paraId="1EBEFEF7" w14:textId="77777777" w:rsidR="00FA158A" w:rsidRPr="00F844EF" w:rsidRDefault="00291260">
            <w:pPr>
              <w:rPr>
                <w:rFonts w:cs="Calibri"/>
                <w:sz w:val="22"/>
                <w:szCs w:val="22"/>
              </w:rPr>
            </w:pPr>
            <w:r w:rsidRPr="00F844EF">
              <w:rPr>
                <w:rFonts w:cs="Calibri"/>
                <w:sz w:val="22"/>
                <w:szCs w:val="22"/>
              </w:rPr>
              <w:t>Launch the breakout rooms.</w:t>
            </w:r>
          </w:p>
          <w:p w14:paraId="2047FC29" w14:textId="77777777" w:rsidR="00FA158A" w:rsidRPr="00F844EF" w:rsidRDefault="00FA158A">
            <w:pPr>
              <w:rPr>
                <w:rFonts w:cs="Calibri"/>
                <w:sz w:val="22"/>
                <w:szCs w:val="22"/>
              </w:rPr>
            </w:pPr>
          </w:p>
          <w:p w14:paraId="04A16DBE" w14:textId="77777777" w:rsidR="00FA158A" w:rsidRPr="00F844EF" w:rsidRDefault="00291260">
            <w:pPr>
              <w:rPr>
                <w:rFonts w:cs="Calibri"/>
                <w:sz w:val="22"/>
                <w:szCs w:val="22"/>
              </w:rPr>
            </w:pPr>
            <w:r w:rsidRPr="00F844EF">
              <w:rPr>
                <w:rFonts w:cs="Calibri"/>
                <w:sz w:val="22"/>
                <w:szCs w:val="22"/>
              </w:rPr>
              <w:t>Circulate between the groups to support as needed.</w:t>
            </w:r>
          </w:p>
          <w:p w14:paraId="3FFBB205" w14:textId="77777777" w:rsidR="00FA158A" w:rsidRPr="00F844EF" w:rsidRDefault="00FA158A">
            <w:pPr>
              <w:rPr>
                <w:rFonts w:cs="Calibri"/>
                <w:sz w:val="22"/>
                <w:szCs w:val="22"/>
              </w:rPr>
            </w:pPr>
          </w:p>
          <w:p w14:paraId="35E932CC" w14:textId="55120AC5" w:rsidR="00FA158A" w:rsidRPr="00F844EF" w:rsidRDefault="00291260">
            <w:pPr>
              <w:rPr>
                <w:rFonts w:cs="Calibri"/>
                <w:sz w:val="22"/>
                <w:szCs w:val="22"/>
              </w:rPr>
            </w:pPr>
            <w:r w:rsidRPr="00F844EF">
              <w:rPr>
                <w:rFonts w:cs="Calibri"/>
                <w:sz w:val="22"/>
                <w:szCs w:val="22"/>
              </w:rPr>
              <w:t xml:space="preserve">Close the breakout rooms. </w:t>
            </w:r>
            <w:r w:rsidR="001A4F0C" w:rsidRPr="00F844EF">
              <w:rPr>
                <w:rFonts w:cs="Calibri"/>
                <w:sz w:val="22"/>
                <w:szCs w:val="22"/>
              </w:rPr>
              <w:t>Ask</w:t>
            </w:r>
            <w:r w:rsidRPr="00F844EF">
              <w:rPr>
                <w:rFonts w:cs="Calibri"/>
                <w:sz w:val="22"/>
                <w:szCs w:val="22"/>
              </w:rPr>
              <w:t xml:space="preserve"> each group to present in plenary</w:t>
            </w:r>
            <w:r w:rsidR="001A4F0C" w:rsidRPr="00F844EF">
              <w:rPr>
                <w:rFonts w:cs="Calibri"/>
                <w:sz w:val="22"/>
                <w:szCs w:val="22"/>
              </w:rPr>
              <w:t>.</w:t>
            </w:r>
          </w:p>
        </w:tc>
      </w:tr>
      <w:tr w:rsidR="00F844EF" w:rsidRPr="00170914" w14:paraId="2A20191D" w14:textId="77777777" w:rsidTr="00E916B3">
        <w:trPr>
          <w:trHeight w:val="893"/>
        </w:trPr>
        <w:tc>
          <w:tcPr>
            <w:tcW w:w="596" w:type="dxa"/>
            <w:shd w:val="clear" w:color="auto" w:fill="036794"/>
            <w:tcMar>
              <w:top w:w="80" w:type="dxa"/>
              <w:left w:w="80" w:type="dxa"/>
              <w:bottom w:w="80" w:type="dxa"/>
              <w:right w:w="80" w:type="dxa"/>
            </w:tcMar>
          </w:tcPr>
          <w:p w14:paraId="0919D643" w14:textId="46FB6394" w:rsidR="00F844EF" w:rsidRPr="00E916B3" w:rsidRDefault="00F844EF">
            <w:pPr>
              <w:rPr>
                <w:b/>
                <w:bCs/>
              </w:rPr>
            </w:pPr>
            <w:r w:rsidRPr="00E916B3">
              <w:rPr>
                <w:b/>
                <w:bCs/>
                <w:color w:val="FFFFFF" w:themeColor="background1"/>
              </w:rPr>
              <w:lastRenderedPageBreak/>
              <w:t>15’</w:t>
            </w:r>
          </w:p>
        </w:tc>
        <w:tc>
          <w:tcPr>
            <w:tcW w:w="5194" w:type="dxa"/>
            <w:shd w:val="clear" w:color="auto" w:fill="9BD0E8"/>
            <w:tcMar>
              <w:top w:w="80" w:type="dxa"/>
              <w:left w:w="80" w:type="dxa"/>
              <w:bottom w:w="80" w:type="dxa"/>
              <w:right w:w="80" w:type="dxa"/>
            </w:tcMar>
          </w:tcPr>
          <w:p w14:paraId="29FB75CF" w14:textId="77777777" w:rsidR="00F844EF" w:rsidRPr="00F844EF" w:rsidRDefault="00F844EF" w:rsidP="00F844EF">
            <w:pPr>
              <w:pBdr>
                <w:top w:val="nil"/>
                <w:left w:val="nil"/>
                <w:bottom w:val="nil"/>
                <w:right w:val="nil"/>
                <w:between w:val="nil"/>
              </w:pBdr>
              <w:spacing w:line="259" w:lineRule="auto"/>
              <w:jc w:val="both"/>
              <w:rPr>
                <w:rFonts w:cs="Calibri"/>
                <w:b/>
                <w:sz w:val="22"/>
                <w:szCs w:val="22"/>
              </w:rPr>
            </w:pPr>
            <w:r w:rsidRPr="00F844EF">
              <w:rPr>
                <w:rFonts w:cs="Calibri"/>
                <w:b/>
                <w:sz w:val="22"/>
                <w:szCs w:val="22"/>
              </w:rPr>
              <w:t>Exposure to Risks</w:t>
            </w:r>
          </w:p>
          <w:p w14:paraId="2EE35FAA" w14:textId="77777777" w:rsidR="00F844EF" w:rsidRPr="00F844EF" w:rsidRDefault="00F844EF" w:rsidP="00F844EF">
            <w:pPr>
              <w:pBdr>
                <w:top w:val="nil"/>
                <w:left w:val="nil"/>
                <w:bottom w:val="nil"/>
                <w:right w:val="nil"/>
                <w:between w:val="nil"/>
              </w:pBdr>
              <w:spacing w:line="259" w:lineRule="auto"/>
              <w:jc w:val="both"/>
              <w:rPr>
                <w:rFonts w:cs="Calibri"/>
                <w:b/>
                <w:sz w:val="22"/>
                <w:szCs w:val="22"/>
              </w:rPr>
            </w:pPr>
          </w:p>
          <w:p w14:paraId="63D9D1F3" w14:textId="77777777" w:rsidR="00F844EF" w:rsidRPr="00F844EF" w:rsidRDefault="00F844EF" w:rsidP="00F844EF">
            <w:pPr>
              <w:pBdr>
                <w:top w:val="nil"/>
                <w:left w:val="nil"/>
                <w:bottom w:val="nil"/>
                <w:right w:val="nil"/>
                <w:between w:val="nil"/>
              </w:pBdr>
              <w:spacing w:line="259" w:lineRule="auto"/>
              <w:jc w:val="both"/>
              <w:rPr>
                <w:rFonts w:cs="Calibri"/>
                <w:b/>
                <w:color w:val="3A3A3A"/>
                <w:sz w:val="22"/>
                <w:szCs w:val="22"/>
                <w:highlight w:val="white"/>
              </w:rPr>
            </w:pPr>
            <w:r w:rsidRPr="00F844EF">
              <w:rPr>
                <w:rFonts w:cs="Calibri"/>
                <w:b/>
                <w:sz w:val="22"/>
                <w:szCs w:val="22"/>
              </w:rPr>
              <w:t xml:space="preserve">Say: </w:t>
            </w:r>
            <w:r w:rsidRPr="00F844EF">
              <w:rPr>
                <w:rFonts w:cs="Calibri"/>
                <w:bCs/>
                <w:sz w:val="22"/>
                <w:szCs w:val="22"/>
              </w:rPr>
              <w:t>When does being exposed to a risk become dangerous for children?</w:t>
            </w:r>
          </w:p>
          <w:p w14:paraId="36584546" w14:textId="77777777" w:rsidR="00F844EF" w:rsidRPr="00F844EF" w:rsidRDefault="00F844EF" w:rsidP="00F844EF">
            <w:pPr>
              <w:pBdr>
                <w:top w:val="nil"/>
                <w:left w:val="nil"/>
                <w:bottom w:val="nil"/>
                <w:right w:val="nil"/>
                <w:between w:val="nil"/>
              </w:pBdr>
              <w:rPr>
                <w:rFonts w:cs="Calibri"/>
                <w:b/>
                <w:color w:val="3A3A3A"/>
                <w:sz w:val="22"/>
                <w:szCs w:val="22"/>
              </w:rPr>
            </w:pPr>
          </w:p>
          <w:p w14:paraId="73665AC7" w14:textId="46F3A202" w:rsidR="00F844EF" w:rsidRPr="00F844EF" w:rsidRDefault="00F844EF" w:rsidP="00F844EF">
            <w:pPr>
              <w:pBdr>
                <w:top w:val="nil"/>
                <w:left w:val="nil"/>
                <w:bottom w:val="nil"/>
                <w:right w:val="nil"/>
                <w:between w:val="nil"/>
              </w:pBdr>
              <w:rPr>
                <w:rFonts w:cs="Calibri"/>
                <w:sz w:val="22"/>
                <w:szCs w:val="22"/>
              </w:rPr>
            </w:pPr>
            <w:r w:rsidRPr="00F844EF">
              <w:rPr>
                <w:rFonts w:cs="Calibri"/>
                <w:sz w:val="22"/>
                <w:szCs w:val="22"/>
              </w:rPr>
              <w:t>When identifying risk and protective factors, you should also consider the level and frequency of exposure to a traumatic/adverse event. The more often someone is exposed to traumatic/adverse events, and the more severe the event, the bigger the negative impact. While moderate, short-lived stress responses in the body can promote growth, </w:t>
            </w:r>
            <w:hyperlink r:id="rId21">
              <w:r w:rsidRPr="00F844EF">
                <w:rPr>
                  <w:rStyle w:val="Hyperlink"/>
                  <w:rFonts w:cs="Calibri"/>
                  <w:sz w:val="22"/>
                  <w:szCs w:val="22"/>
                </w:rPr>
                <w:t>toxic stress</w:t>
              </w:r>
            </w:hyperlink>
            <w:r w:rsidRPr="00F844EF">
              <w:rPr>
                <w:rFonts w:cs="Calibri"/>
                <w:sz w:val="22"/>
                <w:szCs w:val="22"/>
              </w:rPr>
              <w:t> is the strong, unrelieved activation of the body’s stress management system in the absence of protective adult support. Without caring adults to buffer children, the unrelenting stress caused by extreme poverty, neglect, abuse, or severe maternal depression can weaken the architecture of the developing brain, with long-term consequences for learning, behaviour, and both physical and mental health.</w:t>
            </w:r>
          </w:p>
          <w:p w14:paraId="0B9B078A" w14:textId="1BEEA6F0" w:rsidR="00F844EF" w:rsidRPr="00F844EF" w:rsidRDefault="00F844EF" w:rsidP="00F844EF">
            <w:pPr>
              <w:pBdr>
                <w:top w:val="nil"/>
                <w:left w:val="nil"/>
                <w:bottom w:val="nil"/>
                <w:right w:val="nil"/>
                <w:between w:val="nil"/>
              </w:pBdr>
              <w:rPr>
                <w:rFonts w:cs="Calibri"/>
                <w:sz w:val="22"/>
                <w:szCs w:val="22"/>
              </w:rPr>
            </w:pPr>
          </w:p>
          <w:p w14:paraId="304E88CA" w14:textId="705CF95B" w:rsidR="00F844EF" w:rsidRPr="00F844EF" w:rsidRDefault="00F844EF" w:rsidP="00F844EF">
            <w:pPr>
              <w:pBdr>
                <w:top w:val="nil"/>
                <w:left w:val="nil"/>
                <w:bottom w:val="nil"/>
                <w:right w:val="nil"/>
                <w:between w:val="nil"/>
              </w:pBdr>
              <w:rPr>
                <w:rFonts w:cs="Calibri"/>
                <w:sz w:val="22"/>
                <w:szCs w:val="22"/>
              </w:rPr>
            </w:pPr>
            <w:r w:rsidRPr="00F844EF">
              <w:rPr>
                <w:rFonts w:cs="Calibri"/>
                <w:b/>
                <w:sz w:val="22"/>
                <w:szCs w:val="22"/>
              </w:rPr>
              <w:t>Instructions:</w:t>
            </w:r>
            <w:r w:rsidRPr="00F844EF">
              <w:rPr>
                <w:rFonts w:cs="Calibri"/>
                <w:sz w:val="22"/>
                <w:szCs w:val="22"/>
              </w:rPr>
              <w:t xml:space="preserve"> Show video “Toxic Stress derails healthy Development”: </w:t>
            </w:r>
            <w:hyperlink r:id="rId22" w:history="1">
              <w:r w:rsidRPr="00F844EF">
                <w:rPr>
                  <w:rStyle w:val="Hyperlink"/>
                  <w:rFonts w:cs="Calibri"/>
                  <w:sz w:val="22"/>
                  <w:szCs w:val="22"/>
                </w:rPr>
                <w:t>https://www.youtube.com/watch?v=rVwFkcOZHJw</w:t>
              </w:r>
            </w:hyperlink>
          </w:p>
          <w:p w14:paraId="39D7199C" w14:textId="77777777" w:rsidR="00F844EF" w:rsidRPr="00F844EF" w:rsidRDefault="00F844EF" w:rsidP="00F844EF">
            <w:pPr>
              <w:pBdr>
                <w:top w:val="nil"/>
                <w:left w:val="nil"/>
                <w:bottom w:val="nil"/>
                <w:right w:val="nil"/>
                <w:between w:val="nil"/>
              </w:pBdr>
              <w:rPr>
                <w:rFonts w:cs="Calibri"/>
                <w:sz w:val="22"/>
                <w:szCs w:val="22"/>
              </w:rPr>
            </w:pPr>
          </w:p>
          <w:p w14:paraId="489D7484" w14:textId="77777777" w:rsidR="00F844EF" w:rsidRPr="00F844EF" w:rsidRDefault="00F844EF" w:rsidP="00F844EF">
            <w:pPr>
              <w:pBdr>
                <w:top w:val="nil"/>
                <w:left w:val="nil"/>
                <w:bottom w:val="nil"/>
                <w:right w:val="nil"/>
                <w:between w:val="nil"/>
              </w:pBdr>
              <w:rPr>
                <w:rFonts w:cs="Calibri"/>
                <w:b/>
                <w:sz w:val="22"/>
                <w:szCs w:val="22"/>
              </w:rPr>
            </w:pPr>
            <w:r w:rsidRPr="00F844EF">
              <w:rPr>
                <w:rFonts w:cs="Calibri"/>
                <w:b/>
                <w:sz w:val="22"/>
                <w:szCs w:val="22"/>
              </w:rPr>
              <w:t xml:space="preserve">Ask: </w:t>
            </w:r>
            <w:r w:rsidRPr="00F844EF">
              <w:rPr>
                <w:rFonts w:cs="Calibri"/>
                <w:bCs/>
                <w:sz w:val="22"/>
                <w:szCs w:val="22"/>
              </w:rPr>
              <w:t>In plenary:</w:t>
            </w:r>
            <w:r w:rsidRPr="00F844EF">
              <w:rPr>
                <w:rFonts w:cs="Calibri"/>
                <w:b/>
                <w:sz w:val="22"/>
                <w:szCs w:val="22"/>
              </w:rPr>
              <w:t xml:space="preserve"> </w:t>
            </w:r>
          </w:p>
          <w:p w14:paraId="5B8BCCFC" w14:textId="77777777" w:rsidR="00F844EF" w:rsidRPr="00F844EF" w:rsidRDefault="00F844EF" w:rsidP="009F15B6">
            <w:pPr>
              <w:numPr>
                <w:ilvl w:val="0"/>
                <w:numId w:val="47"/>
              </w:numPr>
              <w:pBdr>
                <w:top w:val="nil"/>
                <w:left w:val="nil"/>
                <w:bottom w:val="nil"/>
                <w:right w:val="nil"/>
                <w:between w:val="nil"/>
              </w:pBdr>
              <w:rPr>
                <w:rFonts w:cs="Calibri"/>
                <w:bCs/>
                <w:sz w:val="22"/>
                <w:szCs w:val="22"/>
              </w:rPr>
            </w:pPr>
            <w:r w:rsidRPr="00F844EF">
              <w:rPr>
                <w:rFonts w:cs="Calibri"/>
                <w:bCs/>
                <w:sz w:val="22"/>
                <w:szCs w:val="22"/>
              </w:rPr>
              <w:t>Why is support from caring adults important for a child experiencing stress?</w:t>
            </w:r>
          </w:p>
          <w:p w14:paraId="1D43C201" w14:textId="77777777" w:rsidR="00F844EF" w:rsidRPr="00F844EF" w:rsidRDefault="00F844EF" w:rsidP="009F15B6">
            <w:pPr>
              <w:numPr>
                <w:ilvl w:val="0"/>
                <w:numId w:val="47"/>
              </w:numPr>
              <w:pBdr>
                <w:top w:val="nil"/>
                <w:left w:val="nil"/>
                <w:bottom w:val="nil"/>
                <w:right w:val="nil"/>
                <w:between w:val="nil"/>
              </w:pBdr>
              <w:rPr>
                <w:rFonts w:cs="Calibri"/>
                <w:bCs/>
                <w:sz w:val="22"/>
                <w:szCs w:val="22"/>
              </w:rPr>
            </w:pPr>
            <w:r w:rsidRPr="00F844EF">
              <w:rPr>
                <w:rFonts w:cs="Calibri"/>
                <w:bCs/>
                <w:sz w:val="22"/>
                <w:szCs w:val="22"/>
              </w:rPr>
              <w:t>What can happen if stress is constant for a long period?</w:t>
            </w:r>
          </w:p>
          <w:p w14:paraId="3F3D7D17" w14:textId="688ED859" w:rsidR="00F844EF" w:rsidRPr="00F844EF" w:rsidRDefault="00F844EF" w:rsidP="009F15B6">
            <w:pPr>
              <w:numPr>
                <w:ilvl w:val="0"/>
                <w:numId w:val="47"/>
              </w:numPr>
              <w:pBdr>
                <w:top w:val="nil"/>
                <w:left w:val="nil"/>
                <w:bottom w:val="nil"/>
                <w:right w:val="nil"/>
                <w:between w:val="nil"/>
              </w:pBdr>
              <w:rPr>
                <w:rFonts w:cs="Calibri"/>
                <w:bCs/>
                <w:sz w:val="22"/>
                <w:szCs w:val="22"/>
              </w:rPr>
            </w:pPr>
            <w:r w:rsidRPr="00F844EF">
              <w:rPr>
                <w:rFonts w:cs="Calibri"/>
                <w:bCs/>
                <w:sz w:val="22"/>
                <w:szCs w:val="22"/>
              </w:rPr>
              <w:lastRenderedPageBreak/>
              <w:t>How can we avoid toxic stress in children?</w:t>
            </w:r>
          </w:p>
        </w:tc>
        <w:tc>
          <w:tcPr>
            <w:tcW w:w="3311" w:type="dxa"/>
            <w:shd w:val="clear" w:color="auto" w:fill="9BD0E8"/>
            <w:tcMar>
              <w:top w:w="80" w:type="dxa"/>
              <w:left w:w="80" w:type="dxa"/>
              <w:bottom w:w="80" w:type="dxa"/>
              <w:right w:w="80" w:type="dxa"/>
            </w:tcMar>
          </w:tcPr>
          <w:p w14:paraId="62BB0EFA" w14:textId="77777777" w:rsidR="00F844EF" w:rsidRPr="00F844EF" w:rsidRDefault="00F844EF">
            <w:pPr>
              <w:rPr>
                <w:rFonts w:cs="Calibri"/>
                <w:sz w:val="22"/>
                <w:szCs w:val="22"/>
              </w:rPr>
            </w:pPr>
          </w:p>
          <w:p w14:paraId="0608217B" w14:textId="77777777" w:rsidR="00F844EF" w:rsidRPr="00F844EF" w:rsidRDefault="00F844EF">
            <w:pPr>
              <w:rPr>
                <w:rFonts w:cs="Calibri"/>
                <w:sz w:val="22"/>
                <w:szCs w:val="22"/>
              </w:rPr>
            </w:pPr>
          </w:p>
          <w:p w14:paraId="725AE079" w14:textId="77777777" w:rsidR="00F844EF" w:rsidRPr="00F844EF" w:rsidRDefault="00F844EF">
            <w:pPr>
              <w:rPr>
                <w:rFonts w:cs="Calibri"/>
                <w:sz w:val="22"/>
                <w:szCs w:val="22"/>
              </w:rPr>
            </w:pPr>
          </w:p>
          <w:p w14:paraId="1602B25B" w14:textId="77777777" w:rsidR="00F844EF" w:rsidRPr="00F844EF" w:rsidRDefault="00F844EF">
            <w:pPr>
              <w:rPr>
                <w:rFonts w:cs="Calibri"/>
                <w:sz w:val="22"/>
                <w:szCs w:val="22"/>
              </w:rPr>
            </w:pPr>
          </w:p>
          <w:p w14:paraId="6FDEBADD" w14:textId="77777777" w:rsidR="00F844EF" w:rsidRPr="00F844EF" w:rsidRDefault="00F844EF">
            <w:pPr>
              <w:rPr>
                <w:rFonts w:cs="Calibri"/>
                <w:sz w:val="22"/>
                <w:szCs w:val="22"/>
              </w:rPr>
            </w:pPr>
          </w:p>
          <w:p w14:paraId="59C0DF95" w14:textId="77777777" w:rsidR="00F844EF" w:rsidRPr="00F844EF" w:rsidRDefault="00F844EF">
            <w:pPr>
              <w:rPr>
                <w:rFonts w:cs="Calibri"/>
                <w:sz w:val="22"/>
                <w:szCs w:val="22"/>
              </w:rPr>
            </w:pPr>
          </w:p>
          <w:p w14:paraId="7142E306" w14:textId="77777777" w:rsidR="00F844EF" w:rsidRPr="00F844EF" w:rsidRDefault="00F844EF">
            <w:pPr>
              <w:rPr>
                <w:rFonts w:cs="Calibri"/>
                <w:sz w:val="22"/>
                <w:szCs w:val="22"/>
              </w:rPr>
            </w:pPr>
          </w:p>
          <w:p w14:paraId="2C44A051" w14:textId="77777777" w:rsidR="00F844EF" w:rsidRPr="00F844EF" w:rsidRDefault="00F844EF">
            <w:pPr>
              <w:rPr>
                <w:rFonts w:cs="Calibri"/>
                <w:sz w:val="22"/>
                <w:szCs w:val="22"/>
              </w:rPr>
            </w:pPr>
          </w:p>
          <w:p w14:paraId="7319BE20" w14:textId="77777777" w:rsidR="00F844EF" w:rsidRPr="00F844EF" w:rsidRDefault="00F844EF">
            <w:pPr>
              <w:rPr>
                <w:rFonts w:cs="Calibri"/>
                <w:sz w:val="22"/>
                <w:szCs w:val="22"/>
              </w:rPr>
            </w:pPr>
          </w:p>
          <w:p w14:paraId="34C08087" w14:textId="77777777" w:rsidR="00F844EF" w:rsidRPr="00F844EF" w:rsidRDefault="00F844EF">
            <w:pPr>
              <w:rPr>
                <w:rFonts w:cs="Calibri"/>
                <w:sz w:val="22"/>
                <w:szCs w:val="22"/>
              </w:rPr>
            </w:pPr>
          </w:p>
          <w:p w14:paraId="687C1786" w14:textId="77777777" w:rsidR="00F844EF" w:rsidRPr="00F844EF" w:rsidRDefault="00F844EF">
            <w:pPr>
              <w:rPr>
                <w:rFonts w:cs="Calibri"/>
                <w:sz w:val="22"/>
                <w:szCs w:val="22"/>
              </w:rPr>
            </w:pPr>
          </w:p>
          <w:p w14:paraId="7B9F4D7D" w14:textId="77777777" w:rsidR="00F844EF" w:rsidRPr="00F844EF" w:rsidRDefault="00F844EF" w:rsidP="00F844EF">
            <w:pPr>
              <w:rPr>
                <w:rFonts w:cs="Calibri"/>
                <w:sz w:val="22"/>
                <w:szCs w:val="22"/>
              </w:rPr>
            </w:pPr>
            <w:r w:rsidRPr="00F844EF">
              <w:rPr>
                <w:rFonts w:cs="Calibri"/>
                <w:sz w:val="22"/>
                <w:szCs w:val="22"/>
              </w:rPr>
              <w:t>Share screen and sound to show the video.</w:t>
            </w:r>
          </w:p>
          <w:p w14:paraId="34F4B066" w14:textId="580F92B5" w:rsidR="00F844EF" w:rsidRPr="00F844EF" w:rsidRDefault="00F844EF">
            <w:pPr>
              <w:rPr>
                <w:rFonts w:cs="Calibri"/>
                <w:sz w:val="22"/>
                <w:szCs w:val="22"/>
              </w:rPr>
            </w:pPr>
          </w:p>
        </w:tc>
      </w:tr>
      <w:tr w:rsidR="00FA158A" w:rsidRPr="00170914" w14:paraId="4FB73C9D" w14:textId="77777777" w:rsidTr="00E916B3">
        <w:trPr>
          <w:trHeight w:val="731"/>
        </w:trPr>
        <w:tc>
          <w:tcPr>
            <w:tcW w:w="596" w:type="dxa"/>
            <w:shd w:val="clear" w:color="auto" w:fill="036794"/>
            <w:tcMar>
              <w:top w:w="80" w:type="dxa"/>
              <w:left w:w="80" w:type="dxa"/>
              <w:bottom w:w="80" w:type="dxa"/>
              <w:right w:w="80" w:type="dxa"/>
            </w:tcMar>
          </w:tcPr>
          <w:p w14:paraId="3D740A68" w14:textId="77777777" w:rsidR="00FA158A" w:rsidRPr="00E916B3" w:rsidRDefault="00291260">
            <w:pPr>
              <w:rPr>
                <w:b/>
                <w:bCs/>
              </w:rPr>
            </w:pPr>
            <w:r w:rsidRPr="00E916B3">
              <w:rPr>
                <w:b/>
                <w:bCs/>
                <w:color w:val="FFFFFF" w:themeColor="background1"/>
              </w:rPr>
              <w:t>30’</w:t>
            </w:r>
          </w:p>
        </w:tc>
        <w:tc>
          <w:tcPr>
            <w:tcW w:w="5194" w:type="dxa"/>
            <w:shd w:val="clear" w:color="auto" w:fill="9BD0E8"/>
            <w:tcMar>
              <w:top w:w="80" w:type="dxa"/>
              <w:left w:w="80" w:type="dxa"/>
              <w:bottom w:w="80" w:type="dxa"/>
              <w:right w:w="80" w:type="dxa"/>
            </w:tcMar>
          </w:tcPr>
          <w:p w14:paraId="27C00D6D" w14:textId="77777777" w:rsidR="00FA158A" w:rsidRPr="00F844EF" w:rsidRDefault="00291260">
            <w:pPr>
              <w:pBdr>
                <w:top w:val="nil"/>
                <w:left w:val="nil"/>
                <w:bottom w:val="nil"/>
                <w:right w:val="nil"/>
                <w:between w:val="nil"/>
              </w:pBdr>
              <w:spacing w:before="240" w:after="240"/>
              <w:rPr>
                <w:rFonts w:cs="Calibri"/>
                <w:sz w:val="22"/>
                <w:szCs w:val="22"/>
              </w:rPr>
            </w:pPr>
            <w:r w:rsidRPr="00F844EF">
              <w:rPr>
                <w:rFonts w:cs="Calibri"/>
                <w:b/>
                <w:sz w:val="22"/>
                <w:szCs w:val="22"/>
              </w:rPr>
              <w:t>Instructions:</w:t>
            </w:r>
            <w:r w:rsidRPr="00F844EF">
              <w:rPr>
                <w:rFonts w:cs="Calibri"/>
                <w:sz w:val="22"/>
                <w:szCs w:val="22"/>
              </w:rPr>
              <w:t xml:space="preserve"> Ask participants to use their learning journal to answer the below questions in relation to their own context. Consider whether it would be most appropriate for participants to do this alone or in pairs. Avoid larger groups to allow everyone to be working on their own reflection. </w:t>
            </w:r>
          </w:p>
          <w:p w14:paraId="0DCFD9AE" w14:textId="77777777" w:rsidR="00FA158A" w:rsidRPr="00F844EF" w:rsidRDefault="00291260" w:rsidP="009F15B6">
            <w:pPr>
              <w:numPr>
                <w:ilvl w:val="0"/>
                <w:numId w:val="28"/>
              </w:numPr>
              <w:pBdr>
                <w:top w:val="nil"/>
                <w:left w:val="nil"/>
                <w:bottom w:val="nil"/>
                <w:right w:val="nil"/>
                <w:between w:val="nil"/>
              </w:pBdr>
              <w:spacing w:before="240"/>
              <w:rPr>
                <w:rFonts w:cs="Calibri"/>
                <w:sz w:val="22"/>
                <w:szCs w:val="22"/>
              </w:rPr>
            </w:pPr>
            <w:r w:rsidRPr="00F844EF">
              <w:rPr>
                <w:rFonts w:cs="Calibri"/>
                <w:sz w:val="22"/>
                <w:szCs w:val="22"/>
              </w:rPr>
              <w:t>Why do you think taking developmental stages of the child into account is going to be important in the work you are going to be doing?</w:t>
            </w:r>
          </w:p>
          <w:p w14:paraId="79DE9BD5" w14:textId="77777777" w:rsidR="00FA158A" w:rsidRPr="00F844EF" w:rsidRDefault="00291260" w:rsidP="009F15B6">
            <w:pPr>
              <w:widowControl w:val="0"/>
              <w:numPr>
                <w:ilvl w:val="0"/>
                <w:numId w:val="28"/>
              </w:numPr>
              <w:pBdr>
                <w:top w:val="nil"/>
                <w:left w:val="nil"/>
                <w:bottom w:val="nil"/>
                <w:right w:val="nil"/>
                <w:between w:val="nil"/>
              </w:pBdr>
              <w:rPr>
                <w:rFonts w:cs="Calibri"/>
                <w:sz w:val="22"/>
                <w:szCs w:val="22"/>
              </w:rPr>
            </w:pPr>
            <w:r w:rsidRPr="00F844EF">
              <w:rPr>
                <w:rFonts w:cs="Calibri"/>
                <w:sz w:val="22"/>
                <w:szCs w:val="22"/>
              </w:rPr>
              <w:t>What could the main risk factors be in your context?</w:t>
            </w:r>
          </w:p>
          <w:p w14:paraId="6C0D4059" w14:textId="77777777" w:rsidR="00FA158A" w:rsidRPr="00F844EF" w:rsidRDefault="00291260" w:rsidP="009F15B6">
            <w:pPr>
              <w:widowControl w:val="0"/>
              <w:numPr>
                <w:ilvl w:val="0"/>
                <w:numId w:val="28"/>
              </w:numPr>
              <w:pBdr>
                <w:top w:val="nil"/>
                <w:left w:val="nil"/>
                <w:bottom w:val="nil"/>
                <w:right w:val="nil"/>
                <w:between w:val="nil"/>
              </w:pBdr>
              <w:rPr>
                <w:rFonts w:cs="Calibri"/>
                <w:sz w:val="22"/>
                <w:szCs w:val="22"/>
              </w:rPr>
            </w:pPr>
            <w:r w:rsidRPr="00F844EF">
              <w:rPr>
                <w:rFonts w:cs="Calibri"/>
                <w:sz w:val="22"/>
                <w:szCs w:val="22"/>
              </w:rPr>
              <w:t>What could the main protective factors be in your context?</w:t>
            </w:r>
          </w:p>
          <w:p w14:paraId="536A8DD8" w14:textId="49E07EBE" w:rsidR="00FA158A" w:rsidRPr="00F844EF" w:rsidRDefault="00291260" w:rsidP="009F15B6">
            <w:pPr>
              <w:widowControl w:val="0"/>
              <w:numPr>
                <w:ilvl w:val="0"/>
                <w:numId w:val="28"/>
              </w:numPr>
              <w:pBdr>
                <w:top w:val="nil"/>
                <w:left w:val="nil"/>
                <w:bottom w:val="nil"/>
                <w:right w:val="nil"/>
                <w:between w:val="nil"/>
              </w:pBdr>
              <w:rPr>
                <w:rFonts w:cs="Calibri"/>
                <w:sz w:val="22"/>
                <w:szCs w:val="22"/>
              </w:rPr>
            </w:pPr>
            <w:r w:rsidRPr="00F844EF">
              <w:rPr>
                <w:rFonts w:cs="Calibri"/>
                <w:sz w:val="22"/>
                <w:szCs w:val="22"/>
              </w:rPr>
              <w:t>Who in your community</w:t>
            </w:r>
            <w:r w:rsidR="005D0891" w:rsidRPr="00F844EF">
              <w:rPr>
                <w:rFonts w:cs="Calibri"/>
                <w:sz w:val="22"/>
                <w:szCs w:val="22"/>
              </w:rPr>
              <w:t>,</w:t>
            </w:r>
            <w:r w:rsidRPr="00F844EF">
              <w:rPr>
                <w:rFonts w:cs="Calibri"/>
                <w:sz w:val="22"/>
                <w:szCs w:val="22"/>
              </w:rPr>
              <w:t xml:space="preserve"> or the context in which you will be working</w:t>
            </w:r>
            <w:r w:rsidR="005D0891" w:rsidRPr="00F844EF">
              <w:rPr>
                <w:rFonts w:cs="Calibri"/>
                <w:sz w:val="22"/>
                <w:szCs w:val="22"/>
              </w:rPr>
              <w:t>,</w:t>
            </w:r>
            <w:r w:rsidRPr="00F844EF">
              <w:rPr>
                <w:rFonts w:cs="Calibri"/>
                <w:sz w:val="22"/>
                <w:szCs w:val="22"/>
              </w:rPr>
              <w:t xml:space="preserve"> is most exposed to the risk factors you have thought of?</w:t>
            </w:r>
          </w:p>
          <w:p w14:paraId="39D06685" w14:textId="77777777" w:rsidR="00FA158A" w:rsidRPr="00F844EF" w:rsidRDefault="00291260" w:rsidP="009F15B6">
            <w:pPr>
              <w:widowControl w:val="0"/>
              <w:numPr>
                <w:ilvl w:val="0"/>
                <w:numId w:val="28"/>
              </w:numPr>
              <w:pBdr>
                <w:top w:val="nil"/>
                <w:left w:val="nil"/>
                <w:bottom w:val="nil"/>
                <w:right w:val="nil"/>
                <w:between w:val="nil"/>
              </w:pBdr>
              <w:rPr>
                <w:rFonts w:cs="Calibri"/>
                <w:sz w:val="22"/>
                <w:szCs w:val="22"/>
              </w:rPr>
            </w:pPr>
            <w:r w:rsidRPr="00F844EF">
              <w:rPr>
                <w:rFonts w:cs="Calibri"/>
                <w:sz w:val="22"/>
                <w:szCs w:val="22"/>
              </w:rPr>
              <w:t>Can you think of something that you will do in your daily practice because of the discussions we had through this session?</w:t>
            </w:r>
          </w:p>
          <w:p w14:paraId="0AF9C7FF" w14:textId="77777777" w:rsidR="00FA158A" w:rsidRPr="00F844EF" w:rsidRDefault="00FA158A">
            <w:pPr>
              <w:widowControl w:val="0"/>
              <w:pBdr>
                <w:top w:val="nil"/>
                <w:left w:val="nil"/>
                <w:bottom w:val="nil"/>
                <w:right w:val="nil"/>
                <w:between w:val="nil"/>
              </w:pBdr>
              <w:rPr>
                <w:rFonts w:cs="Calibri"/>
                <w:sz w:val="22"/>
                <w:szCs w:val="22"/>
              </w:rPr>
            </w:pPr>
          </w:p>
          <w:p w14:paraId="2B7A46A6" w14:textId="2DD652D2" w:rsidR="00FA158A" w:rsidRPr="00F844EF" w:rsidRDefault="00291260">
            <w:pPr>
              <w:widowControl w:val="0"/>
              <w:pBdr>
                <w:top w:val="nil"/>
                <w:left w:val="nil"/>
                <w:bottom w:val="nil"/>
                <w:right w:val="nil"/>
                <w:between w:val="nil"/>
              </w:pBdr>
              <w:rPr>
                <w:rFonts w:cs="Calibri"/>
                <w:sz w:val="22"/>
                <w:szCs w:val="22"/>
              </w:rPr>
            </w:pPr>
            <w:r w:rsidRPr="00F844EF">
              <w:rPr>
                <w:rFonts w:cs="Calibri"/>
                <w:b/>
                <w:sz w:val="22"/>
                <w:szCs w:val="22"/>
              </w:rPr>
              <w:t xml:space="preserve">Optional: </w:t>
            </w:r>
            <w:r w:rsidRPr="00F844EF">
              <w:rPr>
                <w:rFonts w:cs="Calibri"/>
                <w:sz w:val="22"/>
                <w:szCs w:val="22"/>
              </w:rPr>
              <w:t xml:space="preserve">at the end of each </w:t>
            </w:r>
            <w:r w:rsidR="005D0891" w:rsidRPr="00F844EF">
              <w:rPr>
                <w:rFonts w:cs="Calibri"/>
                <w:sz w:val="22"/>
                <w:szCs w:val="22"/>
              </w:rPr>
              <w:t>module,</w:t>
            </w:r>
            <w:r w:rsidRPr="00F844EF">
              <w:rPr>
                <w:rFonts w:cs="Calibri"/>
                <w:sz w:val="22"/>
                <w:szCs w:val="22"/>
              </w:rPr>
              <w:t xml:space="preserve"> you can propose 1 or 2 online learning opportunities to further explore the content of the session. Do not share too many resources as it may feel overwhelming.  On </w:t>
            </w:r>
            <w:r w:rsidR="009F36D4" w:rsidRPr="00F844EF">
              <w:rPr>
                <w:rFonts w:cs="Calibri"/>
                <w:sz w:val="22"/>
                <w:szCs w:val="22"/>
              </w:rPr>
              <w:t>c</w:t>
            </w:r>
            <w:r w:rsidRPr="00F844EF">
              <w:rPr>
                <w:rFonts w:cs="Calibri"/>
                <w:sz w:val="22"/>
                <w:szCs w:val="22"/>
              </w:rPr>
              <w:t xml:space="preserve">hild </w:t>
            </w:r>
            <w:r w:rsidR="009F36D4" w:rsidRPr="00F844EF">
              <w:rPr>
                <w:rFonts w:cs="Calibri"/>
                <w:sz w:val="22"/>
                <w:szCs w:val="22"/>
              </w:rPr>
              <w:t>d</w:t>
            </w:r>
            <w:r w:rsidRPr="00F844EF">
              <w:rPr>
                <w:rFonts w:cs="Calibri"/>
                <w:sz w:val="22"/>
                <w:szCs w:val="22"/>
              </w:rPr>
              <w:t>evelopment you can suggest:</w:t>
            </w:r>
            <w:hyperlink r:id="rId23">
              <w:r w:rsidRPr="00F844EF">
                <w:rPr>
                  <w:rFonts w:cs="Calibri"/>
                  <w:color w:val="1155CC"/>
                  <w:sz w:val="22"/>
                  <w:szCs w:val="22"/>
                  <w:u w:val="single"/>
                </w:rPr>
                <w:t xml:space="preserve"> Promoting children’s development and well-being</w:t>
              </w:r>
            </w:hyperlink>
            <w:r w:rsidR="005D0891" w:rsidRPr="00F844EF">
              <w:rPr>
                <w:rFonts w:cs="Calibri"/>
                <w:color w:val="1155CC"/>
                <w:sz w:val="22"/>
                <w:szCs w:val="22"/>
                <w:u w:val="single"/>
              </w:rPr>
              <w:t>.</w:t>
            </w:r>
          </w:p>
          <w:p w14:paraId="0CF50CF3" w14:textId="77777777" w:rsidR="00FA158A" w:rsidRPr="00F844EF" w:rsidRDefault="00FA158A">
            <w:pPr>
              <w:widowControl w:val="0"/>
              <w:pBdr>
                <w:top w:val="nil"/>
                <w:left w:val="nil"/>
                <w:bottom w:val="nil"/>
                <w:right w:val="nil"/>
                <w:between w:val="nil"/>
              </w:pBdr>
              <w:rPr>
                <w:rFonts w:cs="Calibri"/>
                <w:sz w:val="22"/>
                <w:szCs w:val="22"/>
              </w:rPr>
            </w:pPr>
          </w:p>
        </w:tc>
        <w:tc>
          <w:tcPr>
            <w:tcW w:w="3311" w:type="dxa"/>
            <w:shd w:val="clear" w:color="auto" w:fill="9BD0E8"/>
            <w:tcMar>
              <w:top w:w="80" w:type="dxa"/>
              <w:left w:w="80" w:type="dxa"/>
              <w:bottom w:w="80" w:type="dxa"/>
              <w:right w:w="80" w:type="dxa"/>
            </w:tcMar>
          </w:tcPr>
          <w:p w14:paraId="2FFE740F" w14:textId="77777777" w:rsidR="00FA158A" w:rsidRPr="00F844EF" w:rsidRDefault="00FA158A">
            <w:pPr>
              <w:rPr>
                <w:rFonts w:cs="Calibri"/>
                <w:sz w:val="22"/>
                <w:szCs w:val="22"/>
              </w:rPr>
            </w:pPr>
          </w:p>
        </w:tc>
      </w:tr>
    </w:tbl>
    <w:p w14:paraId="439D32B8" w14:textId="77777777" w:rsidR="00FA158A" w:rsidRPr="00E916B3" w:rsidRDefault="00291260">
      <w:pPr>
        <w:widowControl w:val="0"/>
        <w:pBdr>
          <w:top w:val="nil"/>
          <w:left w:val="nil"/>
          <w:bottom w:val="nil"/>
          <w:right w:val="nil"/>
          <w:between w:val="nil"/>
        </w:pBdr>
        <w:spacing w:before="240" w:after="240"/>
        <w:rPr>
          <w:i/>
          <w:color w:val="314760"/>
          <w:sz w:val="22"/>
          <w:szCs w:val="22"/>
        </w:rPr>
      </w:pPr>
      <w:r w:rsidRPr="00E916B3">
        <w:rPr>
          <w:color w:val="314760"/>
          <w:sz w:val="22"/>
          <w:szCs w:val="22"/>
        </w:rPr>
        <w:t>Supporting information:</w:t>
      </w:r>
      <w:r w:rsidRPr="00E916B3">
        <w:rPr>
          <w:i/>
          <w:color w:val="314760"/>
          <w:sz w:val="22"/>
          <w:szCs w:val="22"/>
        </w:rPr>
        <w:t xml:space="preserve"> </w:t>
      </w:r>
    </w:p>
    <w:p w14:paraId="00AF94F7" w14:textId="77777777" w:rsidR="00FA158A" w:rsidRPr="00170914" w:rsidRDefault="00291260">
      <w:pPr>
        <w:widowControl w:val="0"/>
        <w:spacing w:before="240" w:after="240"/>
        <w:rPr>
          <w:sz w:val="22"/>
          <w:szCs w:val="22"/>
        </w:rPr>
      </w:pPr>
      <w:r w:rsidRPr="00170914">
        <w:rPr>
          <w:sz w:val="22"/>
          <w:szCs w:val="22"/>
        </w:rPr>
        <w:t>Summary of categories of child development:</w:t>
      </w:r>
    </w:p>
    <w:p w14:paraId="71BFFAEE" w14:textId="77777777" w:rsidR="00E916B3" w:rsidRPr="00E916B3" w:rsidRDefault="00291260" w:rsidP="009F15B6">
      <w:pPr>
        <w:pStyle w:val="ListParagraph"/>
        <w:widowControl w:val="0"/>
        <w:numPr>
          <w:ilvl w:val="0"/>
          <w:numId w:val="78"/>
        </w:numPr>
        <w:jc w:val="both"/>
        <w:rPr>
          <w:rFonts w:ascii="Calibri" w:hAnsi="Calibri" w:cs="Calibri"/>
        </w:rPr>
      </w:pPr>
      <w:r w:rsidRPr="00E916B3">
        <w:rPr>
          <w:rFonts w:ascii="Calibri" w:hAnsi="Calibri" w:cs="Calibri"/>
        </w:rPr>
        <w:t xml:space="preserve">Physical changes are about body growth and maturation: growing taller, gaining weight, hand-eye coordination, fine motor skills (grabbing, holding a pen), muscle development, gross motor skills such as crawling and walking, </w:t>
      </w:r>
      <w:r w:rsidR="005D0891" w:rsidRPr="00E916B3">
        <w:rPr>
          <w:rFonts w:ascii="Calibri" w:hAnsi="Calibri" w:cs="Calibri"/>
        </w:rPr>
        <w:t xml:space="preserve">and </w:t>
      </w:r>
      <w:r w:rsidRPr="00E916B3">
        <w:rPr>
          <w:rFonts w:ascii="Calibri" w:hAnsi="Calibri" w:cs="Calibri"/>
        </w:rPr>
        <w:t>physical changes linked to puberty.</w:t>
      </w:r>
    </w:p>
    <w:p w14:paraId="2B523F2F" w14:textId="77777777" w:rsidR="00E916B3" w:rsidRPr="00E916B3" w:rsidRDefault="00291260" w:rsidP="009F15B6">
      <w:pPr>
        <w:pStyle w:val="ListParagraph"/>
        <w:widowControl w:val="0"/>
        <w:numPr>
          <w:ilvl w:val="0"/>
          <w:numId w:val="78"/>
        </w:numPr>
        <w:jc w:val="both"/>
        <w:rPr>
          <w:rFonts w:ascii="Calibri" w:hAnsi="Calibri" w:cs="Calibri"/>
        </w:rPr>
      </w:pPr>
      <w:r w:rsidRPr="00E916B3">
        <w:rPr>
          <w:rFonts w:ascii="Calibri" w:hAnsi="Calibri" w:cs="Calibri"/>
        </w:rPr>
        <w:t>Cognitive changes are about learning language, remembering facts, solving problems, curiosity, imagination, processing information</w:t>
      </w:r>
      <w:r w:rsidR="005D0891" w:rsidRPr="00E916B3">
        <w:rPr>
          <w:rFonts w:ascii="Calibri" w:hAnsi="Calibri" w:cs="Calibri"/>
        </w:rPr>
        <w:t>,</w:t>
      </w:r>
      <w:r w:rsidRPr="00E916B3">
        <w:rPr>
          <w:rFonts w:ascii="Calibri" w:hAnsi="Calibri" w:cs="Calibri"/>
        </w:rPr>
        <w:t xml:space="preserve"> and abstract thinking.</w:t>
      </w:r>
    </w:p>
    <w:p w14:paraId="465175A5" w14:textId="77777777" w:rsidR="00E916B3" w:rsidRPr="00E916B3" w:rsidRDefault="00291260" w:rsidP="009F15B6">
      <w:pPr>
        <w:pStyle w:val="ListParagraph"/>
        <w:widowControl w:val="0"/>
        <w:numPr>
          <w:ilvl w:val="0"/>
          <w:numId w:val="78"/>
        </w:numPr>
        <w:jc w:val="both"/>
        <w:rPr>
          <w:rFonts w:ascii="Calibri" w:hAnsi="Calibri" w:cs="Calibri"/>
        </w:rPr>
      </w:pPr>
      <w:r w:rsidRPr="00E916B3">
        <w:rPr>
          <w:rFonts w:ascii="Calibri" w:hAnsi="Calibri" w:cs="Calibri"/>
        </w:rPr>
        <w:t xml:space="preserve">Emotional changes are about learning to identify emotions in self and others, learning to express and regulate emotions, expressing </w:t>
      </w:r>
      <w:r w:rsidR="005D0891" w:rsidRPr="00E916B3">
        <w:rPr>
          <w:rFonts w:ascii="Calibri" w:hAnsi="Calibri" w:cs="Calibri"/>
        </w:rPr>
        <w:t>self-confidence,</w:t>
      </w:r>
      <w:r w:rsidRPr="00E916B3">
        <w:rPr>
          <w:rFonts w:ascii="Calibri" w:hAnsi="Calibri" w:cs="Calibri"/>
        </w:rPr>
        <w:t xml:space="preserve"> and developing a sense of self.</w:t>
      </w:r>
    </w:p>
    <w:p w14:paraId="53F60F3D" w14:textId="628C9588" w:rsidR="00FA158A" w:rsidRPr="00E916B3" w:rsidRDefault="00291260" w:rsidP="009F15B6">
      <w:pPr>
        <w:pStyle w:val="ListParagraph"/>
        <w:widowControl w:val="0"/>
        <w:numPr>
          <w:ilvl w:val="0"/>
          <w:numId w:val="78"/>
        </w:numPr>
        <w:jc w:val="both"/>
        <w:rPr>
          <w:rFonts w:ascii="Calibri" w:hAnsi="Calibri" w:cs="Calibri"/>
        </w:rPr>
      </w:pPr>
      <w:r w:rsidRPr="00E916B3">
        <w:rPr>
          <w:rFonts w:ascii="Calibri" w:hAnsi="Calibri" w:cs="Calibri"/>
        </w:rPr>
        <w:t xml:space="preserve">Social Changes are about learning verbal and </w:t>
      </w:r>
      <w:r w:rsidR="00573B7A" w:rsidRPr="00E916B3">
        <w:rPr>
          <w:rFonts w:ascii="Calibri" w:hAnsi="Calibri" w:cs="Calibri"/>
        </w:rPr>
        <w:t>non-verbal</w:t>
      </w:r>
      <w:r w:rsidRPr="00E916B3">
        <w:rPr>
          <w:rFonts w:ascii="Calibri" w:hAnsi="Calibri" w:cs="Calibri"/>
        </w:rPr>
        <w:t xml:space="preserve"> skills and the ability to express needs, </w:t>
      </w:r>
      <w:r w:rsidR="00937734" w:rsidRPr="00E916B3">
        <w:rPr>
          <w:rFonts w:ascii="Calibri" w:hAnsi="Calibri" w:cs="Calibri"/>
        </w:rPr>
        <w:t>opinions,</w:t>
      </w:r>
      <w:r w:rsidRPr="00E916B3">
        <w:rPr>
          <w:rFonts w:ascii="Calibri" w:hAnsi="Calibri" w:cs="Calibri"/>
        </w:rPr>
        <w:t xml:space="preserve"> and motives, learning to cooperate and take turns,</w:t>
      </w:r>
      <w:r w:rsidR="00573B7A" w:rsidRPr="00E916B3">
        <w:rPr>
          <w:rFonts w:ascii="Calibri" w:hAnsi="Calibri" w:cs="Calibri"/>
        </w:rPr>
        <w:t xml:space="preserve"> and</w:t>
      </w:r>
      <w:r w:rsidRPr="00E916B3">
        <w:rPr>
          <w:rFonts w:ascii="Calibri" w:hAnsi="Calibri" w:cs="Calibri"/>
        </w:rPr>
        <w:t xml:space="preserve"> developing empathy and consideration for others. </w:t>
      </w:r>
    </w:p>
    <w:p w14:paraId="21B38934" w14:textId="77777777" w:rsidR="00FA158A" w:rsidRPr="00170914" w:rsidRDefault="00FA158A" w:rsidP="00FA3679">
      <w:pPr>
        <w:widowControl w:val="0"/>
        <w:ind w:left="1440"/>
        <w:jc w:val="both"/>
        <w:rPr>
          <w:sz w:val="22"/>
          <w:szCs w:val="22"/>
        </w:rPr>
      </w:pPr>
    </w:p>
    <w:tbl>
      <w:tblPr>
        <w:tblStyle w:val="affff"/>
        <w:tblW w:w="902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2D3DB"/>
        <w:tblLayout w:type="fixed"/>
        <w:tblLook w:val="0000" w:firstRow="0" w:lastRow="0" w:firstColumn="0" w:lastColumn="0" w:noHBand="0" w:noVBand="0"/>
      </w:tblPr>
      <w:tblGrid>
        <w:gridCol w:w="1163"/>
        <w:gridCol w:w="1598"/>
        <w:gridCol w:w="1572"/>
        <w:gridCol w:w="1508"/>
        <w:gridCol w:w="1522"/>
        <w:gridCol w:w="1657"/>
      </w:tblGrid>
      <w:tr w:rsidR="00FA158A" w:rsidRPr="00170914" w14:paraId="0EDB7481" w14:textId="77777777" w:rsidTr="00E916B3">
        <w:trPr>
          <w:trHeight w:val="916"/>
        </w:trPr>
        <w:tc>
          <w:tcPr>
            <w:tcW w:w="1163" w:type="dxa"/>
            <w:shd w:val="clear" w:color="auto" w:fill="B790A5"/>
            <w:tcMar>
              <w:top w:w="80" w:type="dxa"/>
              <w:left w:w="80" w:type="dxa"/>
              <w:bottom w:w="80" w:type="dxa"/>
              <w:right w:w="80" w:type="dxa"/>
            </w:tcMar>
          </w:tcPr>
          <w:p w14:paraId="7FA354E5" w14:textId="77777777" w:rsidR="00FA158A" w:rsidRPr="00E916B3" w:rsidRDefault="00FA158A">
            <w:pPr>
              <w:rPr>
                <w:color w:val="FFFFFF" w:themeColor="background1"/>
                <w:sz w:val="22"/>
                <w:szCs w:val="22"/>
              </w:rPr>
            </w:pPr>
          </w:p>
        </w:tc>
        <w:tc>
          <w:tcPr>
            <w:tcW w:w="1598" w:type="dxa"/>
            <w:shd w:val="clear" w:color="auto" w:fill="B790A5"/>
            <w:tcMar>
              <w:top w:w="80" w:type="dxa"/>
              <w:left w:w="80" w:type="dxa"/>
              <w:bottom w:w="80" w:type="dxa"/>
              <w:right w:w="80" w:type="dxa"/>
            </w:tcMar>
          </w:tcPr>
          <w:p w14:paraId="37FCE08F" w14:textId="68973B38" w:rsidR="00FA158A" w:rsidRPr="00E916B3" w:rsidRDefault="00291260">
            <w:pPr>
              <w:pBdr>
                <w:top w:val="nil"/>
                <w:left w:val="nil"/>
                <w:bottom w:val="nil"/>
                <w:right w:val="nil"/>
                <w:between w:val="nil"/>
              </w:pBdr>
              <w:rPr>
                <w:color w:val="FFFFFF" w:themeColor="background1"/>
                <w:sz w:val="21"/>
                <w:szCs w:val="21"/>
              </w:rPr>
            </w:pPr>
            <w:r w:rsidRPr="00E916B3">
              <w:rPr>
                <w:b/>
                <w:color w:val="FFFFFF" w:themeColor="background1"/>
                <w:sz w:val="21"/>
                <w:szCs w:val="21"/>
              </w:rPr>
              <w:t>Infancy (0 to 12 months</w:t>
            </w:r>
            <w:r w:rsidR="00573091" w:rsidRPr="00E916B3">
              <w:rPr>
                <w:b/>
                <w:color w:val="FFFFFF" w:themeColor="background1"/>
                <w:sz w:val="21"/>
                <w:szCs w:val="21"/>
              </w:rPr>
              <w:t xml:space="preserve"> of age</w:t>
            </w:r>
            <w:r w:rsidRPr="00E916B3">
              <w:rPr>
                <w:b/>
                <w:color w:val="FFFFFF" w:themeColor="background1"/>
                <w:sz w:val="21"/>
                <w:szCs w:val="21"/>
              </w:rPr>
              <w:t>)</w:t>
            </w:r>
          </w:p>
        </w:tc>
        <w:tc>
          <w:tcPr>
            <w:tcW w:w="1572" w:type="dxa"/>
            <w:shd w:val="clear" w:color="auto" w:fill="B790A5"/>
            <w:tcMar>
              <w:top w:w="80" w:type="dxa"/>
              <w:left w:w="80" w:type="dxa"/>
              <w:bottom w:w="80" w:type="dxa"/>
              <w:right w:w="80" w:type="dxa"/>
            </w:tcMar>
          </w:tcPr>
          <w:p w14:paraId="7B3FA217" w14:textId="77777777" w:rsidR="00FA158A" w:rsidRPr="00E916B3" w:rsidRDefault="00291260">
            <w:pPr>
              <w:pBdr>
                <w:top w:val="nil"/>
                <w:left w:val="nil"/>
                <w:bottom w:val="nil"/>
                <w:right w:val="nil"/>
                <w:between w:val="nil"/>
              </w:pBdr>
              <w:rPr>
                <w:color w:val="FFFFFF" w:themeColor="background1"/>
                <w:sz w:val="21"/>
                <w:szCs w:val="21"/>
              </w:rPr>
            </w:pPr>
            <w:r w:rsidRPr="00E916B3">
              <w:rPr>
                <w:b/>
                <w:color w:val="FFFFFF" w:themeColor="background1"/>
                <w:sz w:val="21"/>
                <w:szCs w:val="21"/>
              </w:rPr>
              <w:t>Toddlerhood (12 months to 3 years of age)</w:t>
            </w:r>
          </w:p>
        </w:tc>
        <w:tc>
          <w:tcPr>
            <w:tcW w:w="1508" w:type="dxa"/>
            <w:shd w:val="clear" w:color="auto" w:fill="B790A5"/>
            <w:tcMar>
              <w:top w:w="80" w:type="dxa"/>
              <w:left w:w="80" w:type="dxa"/>
              <w:bottom w:w="80" w:type="dxa"/>
              <w:right w:w="80" w:type="dxa"/>
            </w:tcMar>
          </w:tcPr>
          <w:p w14:paraId="533A4BE2" w14:textId="78BEED92" w:rsidR="00FA158A" w:rsidRPr="00E916B3" w:rsidRDefault="00291260">
            <w:pPr>
              <w:pBdr>
                <w:top w:val="nil"/>
                <w:left w:val="nil"/>
                <w:bottom w:val="nil"/>
                <w:right w:val="nil"/>
                <w:between w:val="nil"/>
              </w:pBdr>
              <w:rPr>
                <w:color w:val="FFFFFF" w:themeColor="background1"/>
                <w:sz w:val="21"/>
                <w:szCs w:val="21"/>
              </w:rPr>
            </w:pPr>
            <w:r w:rsidRPr="00E916B3">
              <w:rPr>
                <w:b/>
                <w:color w:val="FFFFFF" w:themeColor="background1"/>
                <w:sz w:val="21"/>
                <w:szCs w:val="21"/>
              </w:rPr>
              <w:t>Pre</w:t>
            </w:r>
            <w:r w:rsidR="009F36D4" w:rsidRPr="00E916B3">
              <w:rPr>
                <w:b/>
                <w:color w:val="FFFFFF" w:themeColor="background1"/>
                <w:sz w:val="21"/>
                <w:szCs w:val="21"/>
              </w:rPr>
              <w:t>-</w:t>
            </w:r>
            <w:r w:rsidRPr="00E916B3">
              <w:rPr>
                <w:b/>
                <w:color w:val="FFFFFF" w:themeColor="background1"/>
                <w:sz w:val="21"/>
                <w:szCs w:val="21"/>
              </w:rPr>
              <w:t>School Children (4 to 6 years of age)</w:t>
            </w:r>
          </w:p>
        </w:tc>
        <w:tc>
          <w:tcPr>
            <w:tcW w:w="1522" w:type="dxa"/>
            <w:shd w:val="clear" w:color="auto" w:fill="B790A5"/>
            <w:tcMar>
              <w:top w:w="80" w:type="dxa"/>
              <w:left w:w="80" w:type="dxa"/>
              <w:bottom w:w="80" w:type="dxa"/>
              <w:right w:w="80" w:type="dxa"/>
            </w:tcMar>
          </w:tcPr>
          <w:p w14:paraId="7E7DFCEE" w14:textId="77777777" w:rsidR="00FA158A" w:rsidRPr="00E916B3" w:rsidRDefault="00291260">
            <w:pPr>
              <w:pBdr>
                <w:top w:val="nil"/>
                <w:left w:val="nil"/>
                <w:bottom w:val="nil"/>
                <w:right w:val="nil"/>
                <w:between w:val="nil"/>
              </w:pBdr>
              <w:rPr>
                <w:color w:val="FFFFFF" w:themeColor="background1"/>
                <w:sz w:val="21"/>
                <w:szCs w:val="21"/>
              </w:rPr>
            </w:pPr>
            <w:r w:rsidRPr="00E916B3">
              <w:rPr>
                <w:b/>
                <w:color w:val="FFFFFF" w:themeColor="background1"/>
                <w:sz w:val="21"/>
                <w:szCs w:val="21"/>
              </w:rPr>
              <w:t>Middle Childhood</w:t>
            </w:r>
          </w:p>
        </w:tc>
        <w:tc>
          <w:tcPr>
            <w:tcW w:w="1657" w:type="dxa"/>
            <w:shd w:val="clear" w:color="auto" w:fill="B790A5"/>
            <w:tcMar>
              <w:top w:w="80" w:type="dxa"/>
              <w:left w:w="80" w:type="dxa"/>
              <w:bottom w:w="80" w:type="dxa"/>
              <w:right w:w="80" w:type="dxa"/>
            </w:tcMar>
          </w:tcPr>
          <w:p w14:paraId="425D42E0" w14:textId="77777777" w:rsidR="00FA158A" w:rsidRPr="00E916B3" w:rsidRDefault="00291260">
            <w:pPr>
              <w:pBdr>
                <w:top w:val="nil"/>
                <w:left w:val="nil"/>
                <w:bottom w:val="nil"/>
                <w:right w:val="nil"/>
                <w:between w:val="nil"/>
              </w:pBdr>
              <w:rPr>
                <w:color w:val="FFFFFF" w:themeColor="background1"/>
                <w:sz w:val="21"/>
                <w:szCs w:val="21"/>
              </w:rPr>
            </w:pPr>
            <w:r w:rsidRPr="00E916B3">
              <w:rPr>
                <w:b/>
                <w:color w:val="FFFFFF" w:themeColor="background1"/>
                <w:sz w:val="21"/>
                <w:szCs w:val="21"/>
              </w:rPr>
              <w:t>Adolescence</w:t>
            </w:r>
          </w:p>
        </w:tc>
      </w:tr>
      <w:tr w:rsidR="00FA158A" w:rsidRPr="00170914" w14:paraId="661DA274" w14:textId="77777777" w:rsidTr="00E916B3">
        <w:trPr>
          <w:trHeight w:val="5690"/>
        </w:trPr>
        <w:tc>
          <w:tcPr>
            <w:tcW w:w="1163" w:type="dxa"/>
            <w:shd w:val="clear" w:color="auto" w:fill="B790A5"/>
            <w:tcMar>
              <w:top w:w="80" w:type="dxa"/>
              <w:left w:w="80" w:type="dxa"/>
              <w:bottom w:w="80" w:type="dxa"/>
              <w:right w:w="80" w:type="dxa"/>
            </w:tcMar>
          </w:tcPr>
          <w:p w14:paraId="14112646" w14:textId="77777777" w:rsidR="00FA158A" w:rsidRPr="00E916B3" w:rsidRDefault="00291260">
            <w:pPr>
              <w:pBdr>
                <w:top w:val="nil"/>
                <w:left w:val="nil"/>
                <w:bottom w:val="nil"/>
                <w:right w:val="nil"/>
                <w:between w:val="nil"/>
              </w:pBdr>
              <w:rPr>
                <w:color w:val="FFFFFF" w:themeColor="background1"/>
                <w:sz w:val="22"/>
                <w:szCs w:val="22"/>
              </w:rPr>
            </w:pPr>
            <w:r w:rsidRPr="00E916B3">
              <w:rPr>
                <w:b/>
                <w:color w:val="FFFFFF" w:themeColor="background1"/>
                <w:sz w:val="22"/>
                <w:szCs w:val="22"/>
              </w:rPr>
              <w:t xml:space="preserve">Physical </w:t>
            </w:r>
          </w:p>
        </w:tc>
        <w:tc>
          <w:tcPr>
            <w:tcW w:w="1598" w:type="dxa"/>
            <w:shd w:val="clear" w:color="auto" w:fill="E2D3DB"/>
            <w:tcMar>
              <w:top w:w="80" w:type="dxa"/>
              <w:left w:w="80" w:type="dxa"/>
              <w:bottom w:w="80" w:type="dxa"/>
              <w:right w:w="80" w:type="dxa"/>
            </w:tcMar>
          </w:tcPr>
          <w:p w14:paraId="70F601C0" w14:textId="4FACFB5D" w:rsidR="00FA158A" w:rsidRPr="00170914" w:rsidRDefault="00291260" w:rsidP="009F15B6">
            <w:pPr>
              <w:numPr>
                <w:ilvl w:val="0"/>
                <w:numId w:val="52"/>
              </w:numPr>
              <w:pBdr>
                <w:top w:val="nil"/>
                <w:left w:val="nil"/>
                <w:bottom w:val="nil"/>
                <w:right w:val="nil"/>
                <w:between w:val="nil"/>
              </w:pBdr>
              <w:rPr>
                <w:sz w:val="18"/>
                <w:szCs w:val="18"/>
              </w:rPr>
            </w:pPr>
            <w:r w:rsidRPr="00170914">
              <w:rPr>
                <w:sz w:val="18"/>
                <w:szCs w:val="18"/>
              </w:rPr>
              <w:t>Vision, hearing, taste</w:t>
            </w:r>
            <w:r w:rsidR="00F006EF" w:rsidRPr="00170914">
              <w:rPr>
                <w:sz w:val="18"/>
                <w:szCs w:val="18"/>
              </w:rPr>
              <w:t>,</w:t>
            </w:r>
            <w:r w:rsidRPr="00170914">
              <w:rPr>
                <w:sz w:val="18"/>
                <w:szCs w:val="18"/>
              </w:rPr>
              <w:t xml:space="preserve"> and touch develops</w:t>
            </w:r>
          </w:p>
          <w:p w14:paraId="28AE170A" w14:textId="0EB7F4B2" w:rsidR="00FA158A" w:rsidRPr="00170914" w:rsidRDefault="00291260" w:rsidP="009F15B6">
            <w:pPr>
              <w:numPr>
                <w:ilvl w:val="0"/>
                <w:numId w:val="52"/>
              </w:numPr>
              <w:pBdr>
                <w:top w:val="nil"/>
                <w:left w:val="nil"/>
                <w:bottom w:val="nil"/>
                <w:right w:val="nil"/>
                <w:between w:val="nil"/>
              </w:pBdr>
              <w:rPr>
                <w:sz w:val="18"/>
                <w:szCs w:val="18"/>
              </w:rPr>
            </w:pPr>
            <w:r w:rsidRPr="00170914">
              <w:rPr>
                <w:sz w:val="18"/>
                <w:szCs w:val="18"/>
              </w:rPr>
              <w:t>Begin</w:t>
            </w:r>
            <w:r w:rsidR="00F006EF" w:rsidRPr="00170914">
              <w:rPr>
                <w:sz w:val="18"/>
                <w:szCs w:val="18"/>
              </w:rPr>
              <w:t>s</w:t>
            </w:r>
            <w:r w:rsidRPr="00170914">
              <w:rPr>
                <w:sz w:val="18"/>
                <w:szCs w:val="18"/>
              </w:rPr>
              <w:t xml:space="preserve"> to lift own head </w:t>
            </w:r>
          </w:p>
          <w:p w14:paraId="39B6B0E0" w14:textId="77777777" w:rsidR="00FA158A" w:rsidRPr="00170914" w:rsidRDefault="00291260" w:rsidP="009F15B6">
            <w:pPr>
              <w:numPr>
                <w:ilvl w:val="0"/>
                <w:numId w:val="52"/>
              </w:numPr>
              <w:pBdr>
                <w:top w:val="nil"/>
                <w:left w:val="nil"/>
                <w:bottom w:val="nil"/>
                <w:right w:val="nil"/>
                <w:between w:val="nil"/>
              </w:pBdr>
              <w:rPr>
                <w:sz w:val="18"/>
                <w:szCs w:val="18"/>
              </w:rPr>
            </w:pPr>
            <w:r w:rsidRPr="00170914">
              <w:rPr>
                <w:sz w:val="18"/>
                <w:szCs w:val="18"/>
              </w:rPr>
              <w:t>Stretches out the legs and kicks when lying on stomach or back</w:t>
            </w:r>
          </w:p>
          <w:p w14:paraId="30AC5DD6" w14:textId="32BA1FB3" w:rsidR="00FA158A" w:rsidRPr="00170914" w:rsidRDefault="00291260" w:rsidP="009F15B6">
            <w:pPr>
              <w:numPr>
                <w:ilvl w:val="0"/>
                <w:numId w:val="52"/>
              </w:numPr>
              <w:pBdr>
                <w:top w:val="nil"/>
                <w:left w:val="nil"/>
                <w:bottom w:val="nil"/>
                <w:right w:val="nil"/>
                <w:between w:val="nil"/>
              </w:pBdr>
              <w:rPr>
                <w:sz w:val="18"/>
                <w:szCs w:val="18"/>
              </w:rPr>
            </w:pPr>
            <w:r w:rsidRPr="00170914">
              <w:rPr>
                <w:sz w:val="18"/>
                <w:szCs w:val="18"/>
              </w:rPr>
              <w:t>Opens and closes the hands</w:t>
            </w:r>
            <w:r w:rsidR="00F006EF" w:rsidRPr="00170914">
              <w:rPr>
                <w:sz w:val="18"/>
                <w:szCs w:val="18"/>
              </w:rPr>
              <w:t>,</w:t>
            </w:r>
            <w:r w:rsidRPr="00170914">
              <w:rPr>
                <w:sz w:val="18"/>
                <w:szCs w:val="18"/>
              </w:rPr>
              <w:t xml:space="preserve"> is able to grab around other people’s fingers</w:t>
            </w:r>
          </w:p>
          <w:p w14:paraId="5F98BA20" w14:textId="3A340C68" w:rsidR="00FA158A" w:rsidRPr="00170914" w:rsidRDefault="00291260" w:rsidP="009F15B6">
            <w:pPr>
              <w:numPr>
                <w:ilvl w:val="0"/>
                <w:numId w:val="52"/>
              </w:numPr>
              <w:pBdr>
                <w:top w:val="nil"/>
                <w:left w:val="nil"/>
                <w:bottom w:val="nil"/>
                <w:right w:val="nil"/>
                <w:between w:val="nil"/>
              </w:pBdr>
              <w:rPr>
                <w:sz w:val="18"/>
                <w:szCs w:val="18"/>
              </w:rPr>
            </w:pPr>
            <w:r w:rsidRPr="00170914">
              <w:rPr>
                <w:sz w:val="18"/>
                <w:szCs w:val="18"/>
              </w:rPr>
              <w:t xml:space="preserve">Gradual </w:t>
            </w:r>
            <w:r w:rsidR="00F006EF" w:rsidRPr="00170914">
              <w:rPr>
                <w:sz w:val="18"/>
                <w:szCs w:val="18"/>
              </w:rPr>
              <w:t>hand-eye</w:t>
            </w:r>
            <w:r w:rsidRPr="00170914">
              <w:rPr>
                <w:sz w:val="18"/>
                <w:szCs w:val="18"/>
              </w:rPr>
              <w:t xml:space="preserve"> coordination</w:t>
            </w:r>
          </w:p>
        </w:tc>
        <w:tc>
          <w:tcPr>
            <w:tcW w:w="1572" w:type="dxa"/>
            <w:shd w:val="clear" w:color="auto" w:fill="E2D3DB"/>
            <w:tcMar>
              <w:top w:w="80" w:type="dxa"/>
              <w:left w:w="80" w:type="dxa"/>
              <w:bottom w:w="80" w:type="dxa"/>
              <w:right w:w="80" w:type="dxa"/>
            </w:tcMar>
          </w:tcPr>
          <w:p w14:paraId="0129403C" w14:textId="77777777" w:rsidR="00FA158A" w:rsidRPr="00170914" w:rsidRDefault="00291260" w:rsidP="009F15B6">
            <w:pPr>
              <w:numPr>
                <w:ilvl w:val="0"/>
                <w:numId w:val="34"/>
              </w:numPr>
              <w:pBdr>
                <w:top w:val="nil"/>
                <w:left w:val="nil"/>
                <w:bottom w:val="nil"/>
                <w:right w:val="nil"/>
                <w:between w:val="nil"/>
              </w:pBdr>
              <w:rPr>
                <w:sz w:val="18"/>
                <w:szCs w:val="18"/>
              </w:rPr>
            </w:pPr>
            <w:r w:rsidRPr="00170914">
              <w:rPr>
                <w:sz w:val="18"/>
                <w:szCs w:val="18"/>
              </w:rPr>
              <w:t>12 months: most children sit up without support and possibly crawl</w:t>
            </w:r>
          </w:p>
          <w:p w14:paraId="2691F2C6" w14:textId="77777777" w:rsidR="00FA158A" w:rsidRPr="00170914" w:rsidRDefault="00291260" w:rsidP="009F15B6">
            <w:pPr>
              <w:numPr>
                <w:ilvl w:val="0"/>
                <w:numId w:val="34"/>
              </w:numPr>
              <w:pBdr>
                <w:top w:val="nil"/>
                <w:left w:val="nil"/>
                <w:bottom w:val="nil"/>
                <w:right w:val="nil"/>
                <w:between w:val="nil"/>
              </w:pBdr>
              <w:rPr>
                <w:sz w:val="18"/>
                <w:szCs w:val="18"/>
              </w:rPr>
            </w:pPr>
            <w:r w:rsidRPr="00170914">
              <w:rPr>
                <w:sz w:val="18"/>
                <w:szCs w:val="18"/>
              </w:rPr>
              <w:t>18 months: moves up stairs and can manipulate smaller objects such as crayons</w:t>
            </w:r>
          </w:p>
          <w:p w14:paraId="481B5984" w14:textId="77777777" w:rsidR="00FA158A" w:rsidRPr="00170914" w:rsidRDefault="00291260" w:rsidP="009F15B6">
            <w:pPr>
              <w:numPr>
                <w:ilvl w:val="0"/>
                <w:numId w:val="34"/>
              </w:numPr>
              <w:pBdr>
                <w:top w:val="nil"/>
                <w:left w:val="nil"/>
                <w:bottom w:val="nil"/>
                <w:right w:val="nil"/>
                <w:between w:val="nil"/>
              </w:pBdr>
              <w:rPr>
                <w:sz w:val="18"/>
                <w:szCs w:val="18"/>
              </w:rPr>
            </w:pPr>
            <w:r w:rsidRPr="00170914">
              <w:rPr>
                <w:sz w:val="18"/>
                <w:szCs w:val="18"/>
              </w:rPr>
              <w:t>24 months: able to walk and climb/descend stairs correctly</w:t>
            </w:r>
          </w:p>
          <w:p w14:paraId="5C45FC26" w14:textId="77777777" w:rsidR="00FA158A" w:rsidRPr="00170914" w:rsidRDefault="00291260" w:rsidP="009F15B6">
            <w:pPr>
              <w:numPr>
                <w:ilvl w:val="0"/>
                <w:numId w:val="34"/>
              </w:numPr>
              <w:pBdr>
                <w:top w:val="nil"/>
                <w:left w:val="nil"/>
                <w:bottom w:val="nil"/>
                <w:right w:val="nil"/>
                <w:between w:val="nil"/>
              </w:pBdr>
              <w:rPr>
                <w:sz w:val="18"/>
                <w:szCs w:val="18"/>
              </w:rPr>
            </w:pPr>
            <w:r w:rsidRPr="00170914">
              <w:rPr>
                <w:sz w:val="18"/>
                <w:szCs w:val="18"/>
              </w:rPr>
              <w:t>24 months: develops bladder control although this depends on the specific child</w:t>
            </w:r>
          </w:p>
        </w:tc>
        <w:tc>
          <w:tcPr>
            <w:tcW w:w="1508" w:type="dxa"/>
            <w:shd w:val="clear" w:color="auto" w:fill="E2D3DB"/>
            <w:tcMar>
              <w:top w:w="80" w:type="dxa"/>
              <w:left w:w="80" w:type="dxa"/>
              <w:bottom w:w="80" w:type="dxa"/>
              <w:right w:w="80" w:type="dxa"/>
            </w:tcMar>
          </w:tcPr>
          <w:p w14:paraId="03E72236" w14:textId="77777777" w:rsidR="00FA158A" w:rsidRPr="00170914" w:rsidRDefault="00291260" w:rsidP="009F15B6">
            <w:pPr>
              <w:numPr>
                <w:ilvl w:val="0"/>
                <w:numId w:val="57"/>
              </w:numPr>
              <w:pBdr>
                <w:top w:val="nil"/>
                <w:left w:val="nil"/>
                <w:bottom w:val="nil"/>
                <w:right w:val="nil"/>
                <w:between w:val="nil"/>
              </w:pBdr>
              <w:rPr>
                <w:sz w:val="18"/>
                <w:szCs w:val="18"/>
              </w:rPr>
            </w:pPr>
            <w:r w:rsidRPr="00170914">
              <w:rPr>
                <w:sz w:val="18"/>
                <w:szCs w:val="18"/>
              </w:rPr>
              <w:t>Able to manipulate devices such as scissors</w:t>
            </w:r>
          </w:p>
          <w:p w14:paraId="55183461" w14:textId="77777777" w:rsidR="00FA158A" w:rsidRPr="00170914" w:rsidRDefault="00291260" w:rsidP="009F15B6">
            <w:pPr>
              <w:numPr>
                <w:ilvl w:val="0"/>
                <w:numId w:val="57"/>
              </w:numPr>
              <w:pBdr>
                <w:top w:val="nil"/>
                <w:left w:val="nil"/>
                <w:bottom w:val="nil"/>
                <w:right w:val="nil"/>
                <w:between w:val="nil"/>
              </w:pBdr>
              <w:rPr>
                <w:sz w:val="18"/>
                <w:szCs w:val="18"/>
              </w:rPr>
            </w:pPr>
            <w:r w:rsidRPr="00170914">
              <w:rPr>
                <w:sz w:val="18"/>
                <w:szCs w:val="18"/>
              </w:rPr>
              <w:t>Bends over without falling</w:t>
            </w:r>
          </w:p>
          <w:p w14:paraId="1C9E4103" w14:textId="79CCC1A7" w:rsidR="00FA158A" w:rsidRPr="00170914" w:rsidRDefault="00CF2507" w:rsidP="009F15B6">
            <w:pPr>
              <w:numPr>
                <w:ilvl w:val="0"/>
                <w:numId w:val="57"/>
              </w:numPr>
              <w:pBdr>
                <w:top w:val="nil"/>
                <w:left w:val="nil"/>
                <w:bottom w:val="nil"/>
                <w:right w:val="nil"/>
                <w:between w:val="nil"/>
              </w:pBdr>
              <w:rPr>
                <w:sz w:val="18"/>
                <w:szCs w:val="18"/>
              </w:rPr>
            </w:pPr>
            <w:r w:rsidRPr="00170914">
              <w:rPr>
                <w:sz w:val="18"/>
                <w:szCs w:val="18"/>
              </w:rPr>
              <w:t>Able to d</w:t>
            </w:r>
            <w:r w:rsidR="00291260" w:rsidRPr="00170914">
              <w:rPr>
                <w:sz w:val="18"/>
                <w:szCs w:val="18"/>
              </w:rPr>
              <w:t>ress oneself</w:t>
            </w:r>
          </w:p>
          <w:p w14:paraId="7E30C669" w14:textId="77777777" w:rsidR="00FA158A" w:rsidRPr="00170914" w:rsidRDefault="00291260" w:rsidP="009F15B6">
            <w:pPr>
              <w:numPr>
                <w:ilvl w:val="0"/>
                <w:numId w:val="57"/>
              </w:numPr>
              <w:pBdr>
                <w:top w:val="nil"/>
                <w:left w:val="nil"/>
                <w:bottom w:val="nil"/>
                <w:right w:val="nil"/>
                <w:between w:val="nil"/>
              </w:pBdr>
              <w:rPr>
                <w:sz w:val="18"/>
                <w:szCs w:val="18"/>
              </w:rPr>
            </w:pPr>
            <w:r w:rsidRPr="00170914">
              <w:rPr>
                <w:sz w:val="18"/>
                <w:szCs w:val="18"/>
              </w:rPr>
              <w:t>Able to run</w:t>
            </w:r>
          </w:p>
        </w:tc>
        <w:tc>
          <w:tcPr>
            <w:tcW w:w="1522" w:type="dxa"/>
            <w:shd w:val="clear" w:color="auto" w:fill="E2D3DB"/>
            <w:tcMar>
              <w:top w:w="80" w:type="dxa"/>
              <w:left w:w="80" w:type="dxa"/>
              <w:bottom w:w="80" w:type="dxa"/>
              <w:right w:w="80" w:type="dxa"/>
            </w:tcMar>
          </w:tcPr>
          <w:p w14:paraId="30389E6F" w14:textId="77777777" w:rsidR="00FA158A" w:rsidRPr="00170914" w:rsidRDefault="00291260" w:rsidP="009F15B6">
            <w:pPr>
              <w:numPr>
                <w:ilvl w:val="0"/>
                <w:numId w:val="3"/>
              </w:numPr>
              <w:pBdr>
                <w:top w:val="nil"/>
                <w:left w:val="nil"/>
                <w:bottom w:val="nil"/>
                <w:right w:val="nil"/>
                <w:between w:val="nil"/>
              </w:pBdr>
              <w:rPr>
                <w:sz w:val="18"/>
                <w:szCs w:val="18"/>
              </w:rPr>
            </w:pPr>
            <w:r w:rsidRPr="00170914">
              <w:rPr>
                <w:sz w:val="18"/>
                <w:szCs w:val="18"/>
              </w:rPr>
              <w:t>Able to play basic sports; control and coordination is improved</w:t>
            </w:r>
          </w:p>
          <w:p w14:paraId="0722DE92" w14:textId="3F2E15A2" w:rsidR="00FA158A" w:rsidRPr="00170914" w:rsidRDefault="00291260" w:rsidP="009F15B6">
            <w:pPr>
              <w:numPr>
                <w:ilvl w:val="0"/>
                <w:numId w:val="3"/>
              </w:numPr>
              <w:pBdr>
                <w:top w:val="nil"/>
                <w:left w:val="nil"/>
                <w:bottom w:val="nil"/>
                <w:right w:val="nil"/>
                <w:between w:val="nil"/>
              </w:pBdr>
              <w:rPr>
                <w:sz w:val="18"/>
                <w:szCs w:val="18"/>
              </w:rPr>
            </w:pPr>
            <w:r w:rsidRPr="00170914">
              <w:rPr>
                <w:sz w:val="18"/>
                <w:szCs w:val="18"/>
              </w:rPr>
              <w:t xml:space="preserve">Is more aware of own body as puberty approaches towards the age of </w:t>
            </w:r>
            <w:r w:rsidR="00113217" w:rsidRPr="00170914">
              <w:rPr>
                <w:sz w:val="18"/>
                <w:szCs w:val="18"/>
              </w:rPr>
              <w:t xml:space="preserve">11 </w:t>
            </w:r>
            <w:r w:rsidRPr="00170914">
              <w:rPr>
                <w:sz w:val="18"/>
                <w:szCs w:val="18"/>
              </w:rPr>
              <w:t>or 12</w:t>
            </w:r>
          </w:p>
        </w:tc>
        <w:tc>
          <w:tcPr>
            <w:tcW w:w="1657" w:type="dxa"/>
            <w:shd w:val="clear" w:color="auto" w:fill="E2D3DB"/>
            <w:tcMar>
              <w:top w:w="80" w:type="dxa"/>
              <w:left w:w="80" w:type="dxa"/>
              <w:bottom w:w="80" w:type="dxa"/>
              <w:right w:w="80" w:type="dxa"/>
            </w:tcMar>
          </w:tcPr>
          <w:p w14:paraId="5FC13D23" w14:textId="77777777" w:rsidR="00FA158A" w:rsidRPr="00170914" w:rsidRDefault="00291260" w:rsidP="009F15B6">
            <w:pPr>
              <w:numPr>
                <w:ilvl w:val="0"/>
                <w:numId w:val="7"/>
              </w:numPr>
              <w:pBdr>
                <w:top w:val="nil"/>
                <w:left w:val="nil"/>
                <w:bottom w:val="nil"/>
                <w:right w:val="nil"/>
                <w:between w:val="nil"/>
              </w:pBdr>
              <w:rPr>
                <w:sz w:val="18"/>
                <w:szCs w:val="18"/>
              </w:rPr>
            </w:pPr>
            <w:r w:rsidRPr="00170914">
              <w:rPr>
                <w:sz w:val="18"/>
                <w:szCs w:val="18"/>
              </w:rPr>
              <w:t>Puberty and changes in hormones</w:t>
            </w:r>
          </w:p>
          <w:p w14:paraId="1353471A" w14:textId="77777777" w:rsidR="00FA158A" w:rsidRPr="00170914" w:rsidRDefault="00291260" w:rsidP="009F15B6">
            <w:pPr>
              <w:numPr>
                <w:ilvl w:val="0"/>
                <w:numId w:val="7"/>
              </w:numPr>
              <w:pBdr>
                <w:top w:val="nil"/>
                <w:left w:val="nil"/>
                <w:bottom w:val="nil"/>
                <w:right w:val="nil"/>
                <w:between w:val="nil"/>
              </w:pBdr>
              <w:rPr>
                <w:sz w:val="18"/>
                <w:szCs w:val="18"/>
              </w:rPr>
            </w:pPr>
            <w:r w:rsidRPr="00170914">
              <w:rPr>
                <w:sz w:val="18"/>
                <w:szCs w:val="18"/>
              </w:rPr>
              <w:t>Changes in vocal cords</w:t>
            </w:r>
          </w:p>
          <w:p w14:paraId="7CDB6CAF" w14:textId="77777777" w:rsidR="00FA158A" w:rsidRPr="00170914" w:rsidRDefault="00291260" w:rsidP="009F15B6">
            <w:pPr>
              <w:numPr>
                <w:ilvl w:val="0"/>
                <w:numId w:val="7"/>
              </w:numPr>
              <w:pBdr>
                <w:top w:val="nil"/>
                <w:left w:val="nil"/>
                <w:bottom w:val="nil"/>
                <w:right w:val="nil"/>
                <w:between w:val="nil"/>
              </w:pBdr>
              <w:rPr>
                <w:sz w:val="18"/>
                <w:szCs w:val="18"/>
              </w:rPr>
            </w:pPr>
            <w:r w:rsidRPr="00170914">
              <w:rPr>
                <w:sz w:val="18"/>
                <w:szCs w:val="18"/>
              </w:rPr>
              <w:t>Changes related to own sex</w:t>
            </w:r>
          </w:p>
          <w:p w14:paraId="08E57747" w14:textId="77777777" w:rsidR="00FA158A" w:rsidRPr="00170914" w:rsidRDefault="00291260" w:rsidP="009F15B6">
            <w:pPr>
              <w:numPr>
                <w:ilvl w:val="0"/>
                <w:numId w:val="7"/>
              </w:numPr>
              <w:pBdr>
                <w:top w:val="nil"/>
                <w:left w:val="nil"/>
                <w:bottom w:val="nil"/>
                <w:right w:val="nil"/>
                <w:between w:val="nil"/>
              </w:pBdr>
              <w:rPr>
                <w:sz w:val="18"/>
                <w:szCs w:val="18"/>
              </w:rPr>
            </w:pPr>
            <w:r w:rsidRPr="00170914">
              <w:rPr>
                <w:sz w:val="18"/>
                <w:szCs w:val="18"/>
              </w:rPr>
              <w:t>Sexual development</w:t>
            </w:r>
          </w:p>
        </w:tc>
      </w:tr>
      <w:tr w:rsidR="00FA158A" w:rsidRPr="00170914" w14:paraId="5EFDA88F" w14:textId="77777777" w:rsidTr="00E916B3">
        <w:trPr>
          <w:trHeight w:val="7890"/>
        </w:trPr>
        <w:tc>
          <w:tcPr>
            <w:tcW w:w="1163" w:type="dxa"/>
            <w:shd w:val="clear" w:color="auto" w:fill="B790A5"/>
            <w:tcMar>
              <w:top w:w="80" w:type="dxa"/>
              <w:left w:w="80" w:type="dxa"/>
              <w:bottom w:w="80" w:type="dxa"/>
              <w:right w:w="80" w:type="dxa"/>
            </w:tcMar>
          </w:tcPr>
          <w:p w14:paraId="19EE16CE" w14:textId="77777777" w:rsidR="00FA158A" w:rsidRPr="00E916B3" w:rsidRDefault="00291260">
            <w:pPr>
              <w:pBdr>
                <w:top w:val="nil"/>
                <w:left w:val="nil"/>
                <w:bottom w:val="nil"/>
                <w:right w:val="nil"/>
                <w:between w:val="nil"/>
              </w:pBdr>
              <w:rPr>
                <w:color w:val="FFFFFF" w:themeColor="background1"/>
                <w:sz w:val="22"/>
                <w:szCs w:val="22"/>
              </w:rPr>
            </w:pPr>
            <w:r w:rsidRPr="00E916B3">
              <w:rPr>
                <w:b/>
                <w:color w:val="FFFFFF" w:themeColor="background1"/>
                <w:sz w:val="22"/>
                <w:szCs w:val="22"/>
              </w:rPr>
              <w:lastRenderedPageBreak/>
              <w:t>Cognitive</w:t>
            </w:r>
          </w:p>
        </w:tc>
        <w:tc>
          <w:tcPr>
            <w:tcW w:w="1598" w:type="dxa"/>
            <w:shd w:val="clear" w:color="auto" w:fill="E2D3DB"/>
            <w:tcMar>
              <w:top w:w="80" w:type="dxa"/>
              <w:left w:w="80" w:type="dxa"/>
              <w:bottom w:w="80" w:type="dxa"/>
              <w:right w:w="80" w:type="dxa"/>
            </w:tcMar>
          </w:tcPr>
          <w:p w14:paraId="5DEDAE6E" w14:textId="77777777" w:rsidR="00FA158A" w:rsidRPr="00170914" w:rsidRDefault="00291260" w:rsidP="009F15B6">
            <w:pPr>
              <w:numPr>
                <w:ilvl w:val="0"/>
                <w:numId w:val="16"/>
              </w:numPr>
              <w:pBdr>
                <w:top w:val="nil"/>
                <w:left w:val="nil"/>
                <w:bottom w:val="nil"/>
                <w:right w:val="nil"/>
                <w:between w:val="nil"/>
              </w:pBdr>
              <w:rPr>
                <w:sz w:val="18"/>
                <w:szCs w:val="18"/>
              </w:rPr>
            </w:pPr>
            <w:r w:rsidRPr="00170914">
              <w:rPr>
                <w:sz w:val="18"/>
                <w:szCs w:val="18"/>
              </w:rPr>
              <w:t>Watches other faces</w:t>
            </w:r>
          </w:p>
          <w:p w14:paraId="0249AAC0" w14:textId="77777777" w:rsidR="00FA158A" w:rsidRPr="00170914" w:rsidRDefault="00291260" w:rsidP="009F15B6">
            <w:pPr>
              <w:numPr>
                <w:ilvl w:val="0"/>
                <w:numId w:val="16"/>
              </w:numPr>
              <w:pBdr>
                <w:top w:val="nil"/>
                <w:left w:val="nil"/>
                <w:bottom w:val="nil"/>
                <w:right w:val="nil"/>
                <w:between w:val="nil"/>
              </w:pBdr>
              <w:rPr>
                <w:sz w:val="18"/>
                <w:szCs w:val="18"/>
              </w:rPr>
            </w:pPr>
            <w:r w:rsidRPr="00170914">
              <w:rPr>
                <w:sz w:val="18"/>
                <w:szCs w:val="18"/>
              </w:rPr>
              <w:t>Follows moving objects</w:t>
            </w:r>
          </w:p>
          <w:p w14:paraId="5F2833BB" w14:textId="6600CC54" w:rsidR="00FA158A" w:rsidRPr="00170914" w:rsidRDefault="00291260" w:rsidP="009F15B6">
            <w:pPr>
              <w:numPr>
                <w:ilvl w:val="0"/>
                <w:numId w:val="16"/>
              </w:numPr>
              <w:pBdr>
                <w:top w:val="nil"/>
                <w:left w:val="nil"/>
                <w:bottom w:val="nil"/>
                <w:right w:val="nil"/>
                <w:between w:val="nil"/>
              </w:pBdr>
              <w:rPr>
                <w:sz w:val="18"/>
                <w:szCs w:val="18"/>
              </w:rPr>
            </w:pPr>
            <w:r w:rsidRPr="00170914">
              <w:rPr>
                <w:sz w:val="18"/>
                <w:szCs w:val="18"/>
              </w:rPr>
              <w:t>Recogni</w:t>
            </w:r>
            <w:r w:rsidR="009F36D4" w:rsidRPr="00170914">
              <w:rPr>
                <w:sz w:val="18"/>
                <w:szCs w:val="18"/>
              </w:rPr>
              <w:t>s</w:t>
            </w:r>
            <w:r w:rsidRPr="00170914">
              <w:rPr>
                <w:sz w:val="18"/>
                <w:szCs w:val="18"/>
              </w:rPr>
              <w:t>es familiar objects</w:t>
            </w:r>
          </w:p>
          <w:p w14:paraId="24557EAE" w14:textId="77777777" w:rsidR="00FA158A" w:rsidRPr="00170914" w:rsidRDefault="00291260" w:rsidP="009F15B6">
            <w:pPr>
              <w:numPr>
                <w:ilvl w:val="0"/>
                <w:numId w:val="16"/>
              </w:numPr>
              <w:pBdr>
                <w:top w:val="nil"/>
                <w:left w:val="nil"/>
                <w:bottom w:val="nil"/>
                <w:right w:val="nil"/>
                <w:between w:val="nil"/>
              </w:pBdr>
              <w:rPr>
                <w:sz w:val="18"/>
                <w:szCs w:val="18"/>
              </w:rPr>
            </w:pPr>
            <w:r w:rsidRPr="00170914">
              <w:rPr>
                <w:sz w:val="18"/>
                <w:szCs w:val="18"/>
              </w:rPr>
              <w:t>Begins to babble</w:t>
            </w:r>
          </w:p>
        </w:tc>
        <w:tc>
          <w:tcPr>
            <w:tcW w:w="1572" w:type="dxa"/>
            <w:shd w:val="clear" w:color="auto" w:fill="E2D3DB"/>
            <w:tcMar>
              <w:top w:w="80" w:type="dxa"/>
              <w:left w:w="80" w:type="dxa"/>
              <w:bottom w:w="80" w:type="dxa"/>
              <w:right w:w="80" w:type="dxa"/>
            </w:tcMar>
          </w:tcPr>
          <w:p w14:paraId="7EE99959" w14:textId="77777777" w:rsidR="00FA158A" w:rsidRPr="00170914" w:rsidRDefault="00291260" w:rsidP="009F15B6">
            <w:pPr>
              <w:numPr>
                <w:ilvl w:val="0"/>
                <w:numId w:val="55"/>
              </w:numPr>
              <w:pBdr>
                <w:top w:val="nil"/>
                <w:left w:val="nil"/>
                <w:bottom w:val="nil"/>
                <w:right w:val="nil"/>
                <w:between w:val="nil"/>
              </w:pBdr>
              <w:rPr>
                <w:sz w:val="18"/>
                <w:szCs w:val="18"/>
              </w:rPr>
            </w:pPr>
            <w:r w:rsidRPr="00170914">
              <w:rPr>
                <w:sz w:val="18"/>
                <w:szCs w:val="18"/>
              </w:rPr>
              <w:t>Learns to point to objects or pictures when named for him or her</w:t>
            </w:r>
          </w:p>
          <w:p w14:paraId="62ACD7C0" w14:textId="77777777" w:rsidR="00FA158A" w:rsidRPr="00170914" w:rsidRDefault="00291260" w:rsidP="009F15B6">
            <w:pPr>
              <w:numPr>
                <w:ilvl w:val="0"/>
                <w:numId w:val="55"/>
              </w:numPr>
              <w:pBdr>
                <w:top w:val="nil"/>
                <w:left w:val="nil"/>
                <w:bottom w:val="nil"/>
                <w:right w:val="nil"/>
                <w:between w:val="nil"/>
              </w:pBdr>
              <w:rPr>
                <w:sz w:val="18"/>
                <w:szCs w:val="18"/>
              </w:rPr>
            </w:pPr>
            <w:r w:rsidRPr="00170914">
              <w:rPr>
                <w:sz w:val="18"/>
                <w:szCs w:val="18"/>
              </w:rPr>
              <w:t>15-18 months: says several single words</w:t>
            </w:r>
          </w:p>
          <w:p w14:paraId="1BDDDAA9" w14:textId="47ABA29C" w:rsidR="00FA158A" w:rsidRPr="00170914" w:rsidRDefault="00291260" w:rsidP="009F15B6">
            <w:pPr>
              <w:numPr>
                <w:ilvl w:val="0"/>
                <w:numId w:val="55"/>
              </w:numPr>
              <w:pBdr>
                <w:top w:val="nil"/>
                <w:left w:val="nil"/>
                <w:bottom w:val="nil"/>
                <w:right w:val="nil"/>
                <w:between w:val="nil"/>
              </w:pBdr>
              <w:rPr>
                <w:sz w:val="18"/>
                <w:szCs w:val="18"/>
              </w:rPr>
            </w:pPr>
            <w:r w:rsidRPr="00170914">
              <w:rPr>
                <w:sz w:val="18"/>
                <w:szCs w:val="18"/>
              </w:rPr>
              <w:t>18</w:t>
            </w:r>
            <w:r w:rsidR="00013407" w:rsidRPr="00170914">
              <w:rPr>
                <w:sz w:val="18"/>
                <w:szCs w:val="18"/>
              </w:rPr>
              <w:t>-</w:t>
            </w:r>
            <w:r w:rsidRPr="00170914">
              <w:rPr>
                <w:sz w:val="18"/>
                <w:szCs w:val="18"/>
              </w:rPr>
              <w:t>24 months: uses simple phrases and repeats words overheard in conversation</w:t>
            </w:r>
          </w:p>
          <w:p w14:paraId="291A4D2D" w14:textId="1E8A0A53" w:rsidR="00FA158A" w:rsidRPr="00170914" w:rsidRDefault="00291260" w:rsidP="009F15B6">
            <w:pPr>
              <w:numPr>
                <w:ilvl w:val="0"/>
                <w:numId w:val="55"/>
              </w:numPr>
              <w:pBdr>
                <w:top w:val="nil"/>
                <w:left w:val="nil"/>
                <w:bottom w:val="nil"/>
                <w:right w:val="nil"/>
                <w:between w:val="nil"/>
              </w:pBdr>
              <w:rPr>
                <w:sz w:val="18"/>
                <w:szCs w:val="18"/>
              </w:rPr>
            </w:pPr>
            <w:r w:rsidRPr="00170914">
              <w:rPr>
                <w:sz w:val="18"/>
                <w:szCs w:val="18"/>
              </w:rPr>
              <w:t>24 months: recogni</w:t>
            </w:r>
            <w:r w:rsidR="009F36D4" w:rsidRPr="00170914">
              <w:rPr>
                <w:sz w:val="18"/>
                <w:szCs w:val="18"/>
              </w:rPr>
              <w:t>s</w:t>
            </w:r>
            <w:r w:rsidRPr="00170914">
              <w:rPr>
                <w:sz w:val="18"/>
                <w:szCs w:val="18"/>
              </w:rPr>
              <w:t>es names of familiar people, objects</w:t>
            </w:r>
            <w:r w:rsidR="00013407" w:rsidRPr="00170914">
              <w:rPr>
                <w:sz w:val="18"/>
                <w:szCs w:val="18"/>
              </w:rPr>
              <w:t>,</w:t>
            </w:r>
            <w:r w:rsidRPr="00170914">
              <w:rPr>
                <w:sz w:val="18"/>
                <w:szCs w:val="18"/>
              </w:rPr>
              <w:t xml:space="preserve"> and body parts</w:t>
            </w:r>
          </w:p>
          <w:p w14:paraId="710F91A2" w14:textId="05036F0A" w:rsidR="00FA158A" w:rsidRPr="00170914" w:rsidRDefault="00291260" w:rsidP="009F15B6">
            <w:pPr>
              <w:numPr>
                <w:ilvl w:val="0"/>
                <w:numId w:val="55"/>
              </w:numPr>
              <w:pBdr>
                <w:top w:val="nil"/>
                <w:left w:val="nil"/>
                <w:bottom w:val="nil"/>
                <w:right w:val="nil"/>
                <w:between w:val="nil"/>
              </w:pBdr>
              <w:rPr>
                <w:sz w:val="18"/>
                <w:szCs w:val="18"/>
              </w:rPr>
            </w:pPr>
            <w:r w:rsidRPr="00170914">
              <w:rPr>
                <w:sz w:val="18"/>
                <w:szCs w:val="18"/>
              </w:rPr>
              <w:t xml:space="preserve">Begins to make-believe play (role-plays where children pretend to do things or be someone else, </w:t>
            </w:r>
            <w:r w:rsidR="00C4480B" w:rsidRPr="00170914">
              <w:rPr>
                <w:sz w:val="18"/>
                <w:szCs w:val="18"/>
              </w:rPr>
              <w:t>e.g.,</w:t>
            </w:r>
            <w:r w:rsidRPr="00170914">
              <w:rPr>
                <w:sz w:val="18"/>
                <w:szCs w:val="18"/>
              </w:rPr>
              <w:t xml:space="preserve"> a mother or a father)</w:t>
            </w:r>
          </w:p>
        </w:tc>
        <w:tc>
          <w:tcPr>
            <w:tcW w:w="1508" w:type="dxa"/>
            <w:shd w:val="clear" w:color="auto" w:fill="E2D3DB"/>
            <w:tcMar>
              <w:top w:w="80" w:type="dxa"/>
              <w:left w:w="80" w:type="dxa"/>
              <w:bottom w:w="80" w:type="dxa"/>
              <w:right w:w="80" w:type="dxa"/>
            </w:tcMar>
          </w:tcPr>
          <w:p w14:paraId="7D52EF54" w14:textId="77777777" w:rsidR="00FA158A" w:rsidRPr="00170914" w:rsidRDefault="00291260" w:rsidP="009F15B6">
            <w:pPr>
              <w:numPr>
                <w:ilvl w:val="0"/>
                <w:numId w:val="18"/>
              </w:numPr>
              <w:pBdr>
                <w:top w:val="nil"/>
                <w:left w:val="nil"/>
                <w:bottom w:val="nil"/>
                <w:right w:val="nil"/>
                <w:between w:val="nil"/>
              </w:pBdr>
              <w:rPr>
                <w:sz w:val="18"/>
                <w:szCs w:val="18"/>
              </w:rPr>
            </w:pPr>
            <w:r w:rsidRPr="00170914">
              <w:rPr>
                <w:sz w:val="18"/>
                <w:szCs w:val="18"/>
              </w:rPr>
              <w:t>Complete puzzles with 3 or 4 pieces</w:t>
            </w:r>
          </w:p>
          <w:p w14:paraId="71B476E7" w14:textId="30BAC8DA" w:rsidR="00FA158A" w:rsidRPr="00170914" w:rsidRDefault="00291260" w:rsidP="009F15B6">
            <w:pPr>
              <w:numPr>
                <w:ilvl w:val="0"/>
                <w:numId w:val="18"/>
              </w:numPr>
              <w:pBdr>
                <w:top w:val="nil"/>
                <w:left w:val="nil"/>
                <w:bottom w:val="nil"/>
                <w:right w:val="nil"/>
                <w:between w:val="nil"/>
              </w:pBdr>
              <w:rPr>
                <w:sz w:val="18"/>
                <w:szCs w:val="18"/>
              </w:rPr>
            </w:pPr>
            <w:r w:rsidRPr="00170914">
              <w:rPr>
                <w:sz w:val="18"/>
                <w:szCs w:val="18"/>
              </w:rPr>
              <w:t>Sort objects with shapes and colo</w:t>
            </w:r>
            <w:r w:rsidR="009F36D4" w:rsidRPr="00170914">
              <w:rPr>
                <w:sz w:val="18"/>
                <w:szCs w:val="18"/>
              </w:rPr>
              <w:t>urs</w:t>
            </w:r>
          </w:p>
          <w:p w14:paraId="334272D5" w14:textId="08B81D9A" w:rsidR="00FA158A" w:rsidRPr="00170914" w:rsidRDefault="00291260" w:rsidP="009F15B6">
            <w:pPr>
              <w:numPr>
                <w:ilvl w:val="0"/>
                <w:numId w:val="18"/>
              </w:numPr>
              <w:pBdr>
                <w:top w:val="nil"/>
                <w:left w:val="nil"/>
                <w:bottom w:val="nil"/>
                <w:right w:val="nil"/>
                <w:between w:val="nil"/>
              </w:pBdr>
              <w:rPr>
                <w:sz w:val="18"/>
                <w:szCs w:val="18"/>
              </w:rPr>
            </w:pPr>
            <w:r w:rsidRPr="00170914">
              <w:rPr>
                <w:sz w:val="18"/>
                <w:szCs w:val="18"/>
              </w:rPr>
              <w:t>Understand concepts of “</w:t>
            </w:r>
            <w:r w:rsidR="009F36D4" w:rsidRPr="00170914">
              <w:rPr>
                <w:sz w:val="18"/>
                <w:szCs w:val="18"/>
              </w:rPr>
              <w:t>two</w:t>
            </w:r>
            <w:r w:rsidRPr="00170914">
              <w:rPr>
                <w:sz w:val="18"/>
                <w:szCs w:val="18"/>
              </w:rPr>
              <w:t>” “same” and “different”</w:t>
            </w:r>
          </w:p>
          <w:p w14:paraId="173C130C" w14:textId="77777777" w:rsidR="00FA158A" w:rsidRPr="00170914" w:rsidRDefault="00291260" w:rsidP="009F15B6">
            <w:pPr>
              <w:numPr>
                <w:ilvl w:val="0"/>
                <w:numId w:val="18"/>
              </w:numPr>
              <w:pBdr>
                <w:top w:val="nil"/>
                <w:left w:val="nil"/>
                <w:bottom w:val="nil"/>
                <w:right w:val="nil"/>
                <w:between w:val="nil"/>
              </w:pBdr>
              <w:rPr>
                <w:sz w:val="18"/>
                <w:szCs w:val="18"/>
              </w:rPr>
            </w:pPr>
            <w:r w:rsidRPr="00170914">
              <w:rPr>
                <w:sz w:val="18"/>
                <w:szCs w:val="18"/>
              </w:rPr>
              <w:t>Masters some basic rules of grammar</w:t>
            </w:r>
          </w:p>
          <w:p w14:paraId="76B379A4" w14:textId="77777777" w:rsidR="00FA158A" w:rsidRPr="00170914" w:rsidRDefault="00291260" w:rsidP="009F15B6">
            <w:pPr>
              <w:numPr>
                <w:ilvl w:val="0"/>
                <w:numId w:val="18"/>
              </w:numPr>
              <w:pBdr>
                <w:top w:val="nil"/>
                <w:left w:val="nil"/>
                <w:bottom w:val="nil"/>
                <w:right w:val="nil"/>
                <w:between w:val="nil"/>
              </w:pBdr>
              <w:rPr>
                <w:sz w:val="18"/>
                <w:szCs w:val="18"/>
              </w:rPr>
            </w:pPr>
            <w:r w:rsidRPr="00170914">
              <w:rPr>
                <w:sz w:val="18"/>
                <w:szCs w:val="18"/>
              </w:rPr>
              <w:t>Basic understanding of the concept of time</w:t>
            </w:r>
          </w:p>
          <w:p w14:paraId="5E4E70F4" w14:textId="77777777" w:rsidR="00FA158A" w:rsidRPr="00170914" w:rsidRDefault="00291260" w:rsidP="009F15B6">
            <w:pPr>
              <w:numPr>
                <w:ilvl w:val="0"/>
                <w:numId w:val="18"/>
              </w:numPr>
              <w:pBdr>
                <w:top w:val="nil"/>
                <w:left w:val="nil"/>
                <w:bottom w:val="nil"/>
                <w:right w:val="nil"/>
                <w:between w:val="nil"/>
              </w:pBdr>
              <w:rPr>
                <w:sz w:val="18"/>
                <w:szCs w:val="18"/>
              </w:rPr>
            </w:pPr>
            <w:r w:rsidRPr="00170914">
              <w:rPr>
                <w:sz w:val="18"/>
                <w:szCs w:val="18"/>
              </w:rPr>
              <w:t>Speaks in sentences of 5 to 6 words</w:t>
            </w:r>
          </w:p>
          <w:p w14:paraId="02501B88" w14:textId="77777777" w:rsidR="00FA158A" w:rsidRPr="00170914" w:rsidRDefault="00291260" w:rsidP="009F15B6">
            <w:pPr>
              <w:numPr>
                <w:ilvl w:val="0"/>
                <w:numId w:val="18"/>
              </w:numPr>
              <w:pBdr>
                <w:top w:val="nil"/>
                <w:left w:val="nil"/>
                <w:bottom w:val="nil"/>
                <w:right w:val="nil"/>
                <w:between w:val="nil"/>
              </w:pBdr>
              <w:rPr>
                <w:sz w:val="18"/>
                <w:szCs w:val="18"/>
              </w:rPr>
            </w:pPr>
            <w:r w:rsidRPr="00170914">
              <w:rPr>
                <w:sz w:val="18"/>
                <w:szCs w:val="18"/>
              </w:rPr>
              <w:t>Tells stories</w:t>
            </w:r>
          </w:p>
        </w:tc>
        <w:tc>
          <w:tcPr>
            <w:tcW w:w="1522" w:type="dxa"/>
            <w:shd w:val="clear" w:color="auto" w:fill="E2D3DB"/>
            <w:tcMar>
              <w:top w:w="80" w:type="dxa"/>
              <w:left w:w="80" w:type="dxa"/>
              <w:bottom w:w="80" w:type="dxa"/>
              <w:right w:w="80" w:type="dxa"/>
            </w:tcMar>
          </w:tcPr>
          <w:p w14:paraId="563CF08B" w14:textId="77777777" w:rsidR="00FA158A" w:rsidRPr="00170914" w:rsidRDefault="00291260" w:rsidP="009F15B6">
            <w:pPr>
              <w:numPr>
                <w:ilvl w:val="0"/>
                <w:numId w:val="41"/>
              </w:numPr>
              <w:pBdr>
                <w:top w:val="nil"/>
                <w:left w:val="nil"/>
                <w:bottom w:val="nil"/>
                <w:right w:val="nil"/>
                <w:between w:val="nil"/>
              </w:pBdr>
              <w:rPr>
                <w:sz w:val="18"/>
                <w:szCs w:val="18"/>
              </w:rPr>
            </w:pPr>
            <w:r w:rsidRPr="00170914">
              <w:rPr>
                <w:sz w:val="18"/>
                <w:szCs w:val="18"/>
              </w:rPr>
              <w:t>Interested in facts</w:t>
            </w:r>
          </w:p>
          <w:p w14:paraId="7AE4F0EB" w14:textId="77777777" w:rsidR="00FA158A" w:rsidRPr="00170914" w:rsidRDefault="00291260" w:rsidP="009F15B6">
            <w:pPr>
              <w:numPr>
                <w:ilvl w:val="0"/>
                <w:numId w:val="41"/>
              </w:numPr>
              <w:pBdr>
                <w:top w:val="nil"/>
                <w:left w:val="nil"/>
                <w:bottom w:val="nil"/>
                <w:right w:val="nil"/>
                <w:between w:val="nil"/>
              </w:pBdr>
              <w:rPr>
                <w:sz w:val="18"/>
                <w:szCs w:val="18"/>
              </w:rPr>
            </w:pPr>
            <w:r w:rsidRPr="00170914">
              <w:rPr>
                <w:sz w:val="18"/>
                <w:szCs w:val="18"/>
              </w:rPr>
              <w:t>Begins to understand different perspectives and begins to use logic in order to solve problems</w:t>
            </w:r>
          </w:p>
          <w:p w14:paraId="3BFB51D8" w14:textId="65A450EF" w:rsidR="00FA158A" w:rsidRPr="00170914" w:rsidRDefault="00291260" w:rsidP="009F15B6">
            <w:pPr>
              <w:numPr>
                <w:ilvl w:val="0"/>
                <w:numId w:val="41"/>
              </w:numPr>
              <w:pBdr>
                <w:top w:val="nil"/>
                <w:left w:val="nil"/>
                <w:bottom w:val="nil"/>
                <w:right w:val="nil"/>
                <w:between w:val="nil"/>
              </w:pBdr>
              <w:rPr>
                <w:sz w:val="18"/>
                <w:szCs w:val="18"/>
              </w:rPr>
            </w:pPr>
            <w:r w:rsidRPr="00170914">
              <w:rPr>
                <w:sz w:val="18"/>
                <w:szCs w:val="18"/>
              </w:rPr>
              <w:t xml:space="preserve">Inductive reasoning is developed: </w:t>
            </w:r>
            <w:r w:rsidR="00937734" w:rsidRPr="00170914">
              <w:rPr>
                <w:sz w:val="18"/>
                <w:szCs w:val="18"/>
              </w:rPr>
              <w:t>i.e.,</w:t>
            </w:r>
            <w:r w:rsidRPr="00170914">
              <w:rPr>
                <w:sz w:val="18"/>
                <w:szCs w:val="18"/>
              </w:rPr>
              <w:t xml:space="preserve"> the ability to use specific information or observations and then draw conclusions </w:t>
            </w:r>
            <w:r w:rsidR="00C4480B" w:rsidRPr="00170914">
              <w:rPr>
                <w:sz w:val="18"/>
                <w:szCs w:val="18"/>
              </w:rPr>
              <w:t>(For</w:t>
            </w:r>
            <w:r w:rsidRPr="00170914">
              <w:rPr>
                <w:sz w:val="18"/>
                <w:szCs w:val="18"/>
              </w:rPr>
              <w:t xml:space="preserve"> example: all the cats that I have observed purr</w:t>
            </w:r>
            <w:r w:rsidR="00013407" w:rsidRPr="00170914">
              <w:rPr>
                <w:sz w:val="18"/>
                <w:szCs w:val="18"/>
              </w:rPr>
              <w:t>— therefore,</w:t>
            </w:r>
            <w:r w:rsidRPr="00170914">
              <w:rPr>
                <w:sz w:val="18"/>
                <w:szCs w:val="18"/>
              </w:rPr>
              <w:t xml:space="preserve"> all cats purr)</w:t>
            </w:r>
          </w:p>
        </w:tc>
        <w:tc>
          <w:tcPr>
            <w:tcW w:w="1657" w:type="dxa"/>
            <w:shd w:val="clear" w:color="auto" w:fill="E2D3DB"/>
            <w:tcMar>
              <w:top w:w="80" w:type="dxa"/>
              <w:left w:w="80" w:type="dxa"/>
              <w:bottom w:w="80" w:type="dxa"/>
              <w:right w:w="80" w:type="dxa"/>
            </w:tcMar>
          </w:tcPr>
          <w:p w14:paraId="337FA9A8" w14:textId="208CB714" w:rsidR="00FA158A" w:rsidRPr="00170914" w:rsidRDefault="00291260" w:rsidP="009F15B6">
            <w:pPr>
              <w:numPr>
                <w:ilvl w:val="0"/>
                <w:numId w:val="50"/>
              </w:numPr>
              <w:pBdr>
                <w:top w:val="nil"/>
                <w:left w:val="nil"/>
                <w:bottom w:val="nil"/>
                <w:right w:val="nil"/>
                <w:between w:val="nil"/>
              </w:pBdr>
              <w:rPr>
                <w:sz w:val="18"/>
                <w:szCs w:val="18"/>
              </w:rPr>
            </w:pPr>
            <w:r w:rsidRPr="00170914">
              <w:rPr>
                <w:sz w:val="18"/>
                <w:szCs w:val="18"/>
              </w:rPr>
              <w:t>Able to think abstract</w:t>
            </w:r>
            <w:r w:rsidR="00E741D1" w:rsidRPr="00170914">
              <w:rPr>
                <w:sz w:val="18"/>
                <w:szCs w:val="18"/>
              </w:rPr>
              <w:t>ly</w:t>
            </w:r>
            <w:r w:rsidRPr="00170914">
              <w:rPr>
                <w:sz w:val="18"/>
                <w:szCs w:val="18"/>
              </w:rPr>
              <w:t xml:space="preserve"> and logical</w:t>
            </w:r>
            <w:r w:rsidR="00E741D1" w:rsidRPr="00170914">
              <w:rPr>
                <w:sz w:val="18"/>
                <w:szCs w:val="18"/>
              </w:rPr>
              <w:t>ly</w:t>
            </w:r>
          </w:p>
          <w:p w14:paraId="439C51DF" w14:textId="55FDC27C" w:rsidR="00FA158A" w:rsidRPr="00170914" w:rsidRDefault="00291260" w:rsidP="009F15B6">
            <w:pPr>
              <w:numPr>
                <w:ilvl w:val="0"/>
                <w:numId w:val="50"/>
              </w:numPr>
              <w:pBdr>
                <w:top w:val="nil"/>
                <w:left w:val="nil"/>
                <w:bottom w:val="nil"/>
                <w:right w:val="nil"/>
                <w:between w:val="nil"/>
              </w:pBdr>
              <w:rPr>
                <w:sz w:val="18"/>
                <w:szCs w:val="18"/>
              </w:rPr>
            </w:pPr>
            <w:r w:rsidRPr="00170914">
              <w:rPr>
                <w:sz w:val="18"/>
                <w:szCs w:val="18"/>
              </w:rPr>
              <w:t xml:space="preserve">Deductive reasoning developed, </w:t>
            </w:r>
            <w:r w:rsidR="00C4480B" w:rsidRPr="00170914">
              <w:rPr>
                <w:sz w:val="18"/>
                <w:szCs w:val="18"/>
              </w:rPr>
              <w:t>i.e.,</w:t>
            </w:r>
            <w:r w:rsidRPr="00170914">
              <w:rPr>
                <w:sz w:val="18"/>
                <w:szCs w:val="18"/>
              </w:rPr>
              <w:t xml:space="preserve"> the ability to use general information or observations and then reduce the general to a particular example</w:t>
            </w:r>
          </w:p>
        </w:tc>
      </w:tr>
      <w:tr w:rsidR="00FA158A" w:rsidRPr="00170914" w14:paraId="081F9AC7" w14:textId="77777777" w:rsidTr="00E916B3">
        <w:trPr>
          <w:trHeight w:val="5250"/>
        </w:trPr>
        <w:tc>
          <w:tcPr>
            <w:tcW w:w="1163" w:type="dxa"/>
            <w:shd w:val="clear" w:color="auto" w:fill="B790A5"/>
            <w:tcMar>
              <w:top w:w="80" w:type="dxa"/>
              <w:left w:w="80" w:type="dxa"/>
              <w:bottom w:w="80" w:type="dxa"/>
              <w:right w:w="80" w:type="dxa"/>
            </w:tcMar>
          </w:tcPr>
          <w:p w14:paraId="443859E7" w14:textId="77777777" w:rsidR="00FA158A" w:rsidRPr="00E916B3" w:rsidRDefault="00291260">
            <w:pPr>
              <w:pBdr>
                <w:top w:val="nil"/>
                <w:left w:val="nil"/>
                <w:bottom w:val="nil"/>
                <w:right w:val="nil"/>
                <w:between w:val="nil"/>
              </w:pBdr>
              <w:rPr>
                <w:color w:val="FFFFFF" w:themeColor="background1"/>
                <w:sz w:val="22"/>
                <w:szCs w:val="22"/>
              </w:rPr>
            </w:pPr>
            <w:r w:rsidRPr="00E916B3">
              <w:rPr>
                <w:b/>
                <w:color w:val="FFFFFF" w:themeColor="background1"/>
                <w:sz w:val="22"/>
                <w:szCs w:val="22"/>
              </w:rPr>
              <w:t xml:space="preserve">Emotional </w:t>
            </w:r>
          </w:p>
        </w:tc>
        <w:tc>
          <w:tcPr>
            <w:tcW w:w="1598" w:type="dxa"/>
            <w:shd w:val="clear" w:color="auto" w:fill="E2D3DB"/>
            <w:tcMar>
              <w:top w:w="80" w:type="dxa"/>
              <w:left w:w="80" w:type="dxa"/>
              <w:bottom w:w="80" w:type="dxa"/>
              <w:right w:w="80" w:type="dxa"/>
            </w:tcMar>
          </w:tcPr>
          <w:p w14:paraId="40DDD899" w14:textId="0F23698F" w:rsidR="00FA158A" w:rsidRPr="00170914" w:rsidRDefault="00291260" w:rsidP="009F15B6">
            <w:pPr>
              <w:numPr>
                <w:ilvl w:val="0"/>
                <w:numId w:val="51"/>
              </w:numPr>
              <w:pBdr>
                <w:top w:val="nil"/>
                <w:left w:val="nil"/>
                <w:bottom w:val="nil"/>
                <w:right w:val="nil"/>
                <w:between w:val="nil"/>
              </w:pBdr>
              <w:rPr>
                <w:sz w:val="18"/>
                <w:szCs w:val="18"/>
              </w:rPr>
            </w:pPr>
            <w:r w:rsidRPr="00170914">
              <w:rPr>
                <w:sz w:val="18"/>
                <w:szCs w:val="18"/>
              </w:rPr>
              <w:t xml:space="preserve">Attachment: a strong and enduring emotional connection </w:t>
            </w:r>
            <w:r w:rsidR="00B7159D" w:rsidRPr="00170914">
              <w:rPr>
                <w:sz w:val="18"/>
                <w:szCs w:val="18"/>
              </w:rPr>
              <w:t xml:space="preserve">to </w:t>
            </w:r>
            <w:r w:rsidRPr="00170914">
              <w:rPr>
                <w:sz w:val="18"/>
                <w:szCs w:val="18"/>
              </w:rPr>
              <w:t>his/her/their caregiver</w:t>
            </w:r>
          </w:p>
          <w:p w14:paraId="19CB2BB8" w14:textId="77777777" w:rsidR="00FA158A" w:rsidRPr="00170914" w:rsidRDefault="00291260" w:rsidP="009F15B6">
            <w:pPr>
              <w:numPr>
                <w:ilvl w:val="0"/>
                <w:numId w:val="51"/>
              </w:numPr>
              <w:pBdr>
                <w:top w:val="nil"/>
                <w:left w:val="nil"/>
                <w:bottom w:val="nil"/>
                <w:right w:val="nil"/>
                <w:between w:val="nil"/>
              </w:pBdr>
              <w:rPr>
                <w:sz w:val="18"/>
                <w:szCs w:val="18"/>
              </w:rPr>
            </w:pPr>
            <w:r w:rsidRPr="00170914">
              <w:rPr>
                <w:sz w:val="18"/>
                <w:szCs w:val="18"/>
              </w:rPr>
              <w:t>Separation anxiety is normal</w:t>
            </w:r>
          </w:p>
        </w:tc>
        <w:tc>
          <w:tcPr>
            <w:tcW w:w="1572" w:type="dxa"/>
            <w:shd w:val="clear" w:color="auto" w:fill="E2D3DB"/>
            <w:tcMar>
              <w:top w:w="80" w:type="dxa"/>
              <w:left w:w="80" w:type="dxa"/>
              <w:bottom w:w="80" w:type="dxa"/>
              <w:right w:w="80" w:type="dxa"/>
            </w:tcMar>
          </w:tcPr>
          <w:p w14:paraId="2258E5EC" w14:textId="77777777" w:rsidR="00FA158A" w:rsidRPr="00170914" w:rsidRDefault="00291260" w:rsidP="009F15B6">
            <w:pPr>
              <w:numPr>
                <w:ilvl w:val="0"/>
                <w:numId w:val="1"/>
              </w:numPr>
              <w:pBdr>
                <w:top w:val="nil"/>
                <w:left w:val="nil"/>
                <w:bottom w:val="nil"/>
                <w:right w:val="nil"/>
                <w:between w:val="nil"/>
              </w:pBdr>
              <w:rPr>
                <w:sz w:val="18"/>
                <w:szCs w:val="18"/>
              </w:rPr>
            </w:pPr>
            <w:r w:rsidRPr="00170914">
              <w:rPr>
                <w:sz w:val="18"/>
                <w:szCs w:val="18"/>
              </w:rPr>
              <w:t>Throughout the second year, the child will swing back and forth between independence and clinging</w:t>
            </w:r>
          </w:p>
          <w:p w14:paraId="47794B6D" w14:textId="77777777" w:rsidR="00FA158A" w:rsidRPr="00170914" w:rsidRDefault="00291260" w:rsidP="009F15B6">
            <w:pPr>
              <w:numPr>
                <w:ilvl w:val="0"/>
                <w:numId w:val="1"/>
              </w:numPr>
              <w:pBdr>
                <w:top w:val="nil"/>
                <w:left w:val="nil"/>
                <w:bottom w:val="nil"/>
                <w:right w:val="nil"/>
                <w:between w:val="nil"/>
              </w:pBdr>
              <w:rPr>
                <w:sz w:val="18"/>
                <w:szCs w:val="18"/>
              </w:rPr>
            </w:pPr>
            <w:r w:rsidRPr="00170914">
              <w:rPr>
                <w:sz w:val="18"/>
                <w:szCs w:val="18"/>
              </w:rPr>
              <w:t>From 18 months: the child likes to assert him/herself and the favourite word is often “no”</w:t>
            </w:r>
          </w:p>
        </w:tc>
        <w:tc>
          <w:tcPr>
            <w:tcW w:w="1508" w:type="dxa"/>
            <w:shd w:val="clear" w:color="auto" w:fill="E2D3DB"/>
            <w:tcMar>
              <w:top w:w="80" w:type="dxa"/>
              <w:left w:w="80" w:type="dxa"/>
              <w:bottom w:w="80" w:type="dxa"/>
              <w:right w:w="80" w:type="dxa"/>
            </w:tcMar>
          </w:tcPr>
          <w:p w14:paraId="134F7363" w14:textId="77777777" w:rsidR="00FA158A" w:rsidRPr="00170914" w:rsidRDefault="00291260" w:rsidP="009F15B6">
            <w:pPr>
              <w:numPr>
                <w:ilvl w:val="0"/>
                <w:numId w:val="14"/>
              </w:numPr>
              <w:pBdr>
                <w:top w:val="nil"/>
                <w:left w:val="nil"/>
                <w:bottom w:val="nil"/>
                <w:right w:val="nil"/>
                <w:between w:val="nil"/>
              </w:pBdr>
              <w:rPr>
                <w:sz w:val="18"/>
                <w:szCs w:val="18"/>
              </w:rPr>
            </w:pPr>
            <w:r w:rsidRPr="00170914">
              <w:rPr>
                <w:sz w:val="18"/>
                <w:szCs w:val="18"/>
              </w:rPr>
              <w:t>Show affection for familiar playmates</w:t>
            </w:r>
          </w:p>
          <w:p w14:paraId="6A0A47D2" w14:textId="5C955E1A" w:rsidR="00FA158A" w:rsidRPr="00170914" w:rsidRDefault="00291260" w:rsidP="009F15B6">
            <w:pPr>
              <w:numPr>
                <w:ilvl w:val="0"/>
                <w:numId w:val="14"/>
              </w:numPr>
              <w:pBdr>
                <w:top w:val="nil"/>
                <w:left w:val="nil"/>
                <w:bottom w:val="nil"/>
                <w:right w:val="nil"/>
                <w:between w:val="nil"/>
              </w:pBdr>
              <w:rPr>
                <w:sz w:val="18"/>
                <w:szCs w:val="18"/>
              </w:rPr>
            </w:pPr>
            <w:r w:rsidRPr="00170914">
              <w:rPr>
                <w:sz w:val="18"/>
                <w:szCs w:val="18"/>
              </w:rPr>
              <w:t xml:space="preserve">Interested in </w:t>
            </w:r>
            <w:r w:rsidR="003A061D" w:rsidRPr="00170914">
              <w:rPr>
                <w:sz w:val="18"/>
                <w:szCs w:val="18"/>
              </w:rPr>
              <w:t>e</w:t>
            </w:r>
            <w:r w:rsidRPr="00170914">
              <w:rPr>
                <w:sz w:val="18"/>
                <w:szCs w:val="18"/>
              </w:rPr>
              <w:t xml:space="preserve">xperiences </w:t>
            </w:r>
          </w:p>
          <w:p w14:paraId="27723F99" w14:textId="0D2F3B8F" w:rsidR="00FA158A" w:rsidRPr="00170914" w:rsidRDefault="00291260" w:rsidP="009F15B6">
            <w:pPr>
              <w:numPr>
                <w:ilvl w:val="0"/>
                <w:numId w:val="14"/>
              </w:numPr>
              <w:pBdr>
                <w:top w:val="nil"/>
                <w:left w:val="nil"/>
                <w:bottom w:val="nil"/>
                <w:right w:val="nil"/>
                <w:between w:val="nil"/>
              </w:pBdr>
              <w:rPr>
                <w:sz w:val="18"/>
                <w:szCs w:val="18"/>
              </w:rPr>
            </w:pPr>
            <w:r w:rsidRPr="00170914">
              <w:rPr>
                <w:sz w:val="18"/>
                <w:szCs w:val="18"/>
              </w:rPr>
              <w:t>Starts to develop the view of self as a whole person involving body, mind</w:t>
            </w:r>
            <w:r w:rsidR="003A061D" w:rsidRPr="00170914">
              <w:rPr>
                <w:sz w:val="18"/>
                <w:szCs w:val="18"/>
              </w:rPr>
              <w:t>,</w:t>
            </w:r>
            <w:r w:rsidRPr="00170914">
              <w:rPr>
                <w:sz w:val="18"/>
                <w:szCs w:val="18"/>
              </w:rPr>
              <w:t xml:space="preserve"> and feelings</w:t>
            </w:r>
          </w:p>
          <w:p w14:paraId="64FE912B" w14:textId="77777777" w:rsidR="00FA158A" w:rsidRPr="00170914" w:rsidRDefault="00291260" w:rsidP="009F15B6">
            <w:pPr>
              <w:numPr>
                <w:ilvl w:val="0"/>
                <w:numId w:val="14"/>
              </w:numPr>
              <w:pBdr>
                <w:top w:val="nil"/>
                <w:left w:val="nil"/>
                <w:bottom w:val="nil"/>
                <w:right w:val="nil"/>
                <w:between w:val="nil"/>
              </w:pBdr>
              <w:rPr>
                <w:sz w:val="18"/>
                <w:szCs w:val="18"/>
              </w:rPr>
            </w:pPr>
            <w:r w:rsidRPr="00170914">
              <w:rPr>
                <w:sz w:val="18"/>
                <w:szCs w:val="18"/>
              </w:rPr>
              <w:t xml:space="preserve">Shows more independence and may even visit a next-door neighbour alone </w:t>
            </w:r>
          </w:p>
        </w:tc>
        <w:tc>
          <w:tcPr>
            <w:tcW w:w="1522" w:type="dxa"/>
            <w:shd w:val="clear" w:color="auto" w:fill="E2D3DB"/>
            <w:tcMar>
              <w:top w:w="80" w:type="dxa"/>
              <w:left w:w="80" w:type="dxa"/>
              <w:bottom w:w="80" w:type="dxa"/>
              <w:right w:w="80" w:type="dxa"/>
            </w:tcMar>
          </w:tcPr>
          <w:p w14:paraId="15140E7E" w14:textId="3B42742E" w:rsidR="00FA158A" w:rsidRPr="00170914" w:rsidRDefault="00291260" w:rsidP="009F15B6">
            <w:pPr>
              <w:numPr>
                <w:ilvl w:val="0"/>
                <w:numId w:val="44"/>
              </w:numPr>
              <w:pBdr>
                <w:top w:val="nil"/>
                <w:left w:val="nil"/>
                <w:bottom w:val="nil"/>
                <w:right w:val="nil"/>
                <w:between w:val="nil"/>
              </w:pBdr>
              <w:rPr>
                <w:sz w:val="18"/>
                <w:szCs w:val="18"/>
              </w:rPr>
            </w:pPr>
            <w:r w:rsidRPr="00170914">
              <w:rPr>
                <w:sz w:val="18"/>
                <w:szCs w:val="18"/>
              </w:rPr>
              <w:t xml:space="preserve">Gradually </w:t>
            </w:r>
            <w:r w:rsidR="00C4480B" w:rsidRPr="00170914">
              <w:rPr>
                <w:sz w:val="18"/>
                <w:szCs w:val="18"/>
              </w:rPr>
              <w:t>gains emotional</w:t>
            </w:r>
            <w:r w:rsidRPr="00170914">
              <w:rPr>
                <w:sz w:val="18"/>
                <w:szCs w:val="18"/>
              </w:rPr>
              <w:t xml:space="preserve"> control</w:t>
            </w:r>
          </w:p>
          <w:p w14:paraId="3D7CB285" w14:textId="77777777" w:rsidR="00FA158A" w:rsidRPr="00170914" w:rsidRDefault="00291260" w:rsidP="009F15B6">
            <w:pPr>
              <w:numPr>
                <w:ilvl w:val="0"/>
                <w:numId w:val="44"/>
              </w:numPr>
              <w:pBdr>
                <w:top w:val="nil"/>
                <w:left w:val="nil"/>
                <w:bottom w:val="nil"/>
                <w:right w:val="nil"/>
                <w:between w:val="nil"/>
              </w:pBdr>
              <w:rPr>
                <w:sz w:val="18"/>
                <w:szCs w:val="18"/>
              </w:rPr>
            </w:pPr>
            <w:r w:rsidRPr="00170914">
              <w:rPr>
                <w:sz w:val="18"/>
                <w:szCs w:val="18"/>
              </w:rPr>
              <w:t>Social development</w:t>
            </w:r>
          </w:p>
          <w:p w14:paraId="73D95B60" w14:textId="77777777" w:rsidR="00FA158A" w:rsidRPr="00170914" w:rsidRDefault="00291260" w:rsidP="009F15B6">
            <w:pPr>
              <w:numPr>
                <w:ilvl w:val="0"/>
                <w:numId w:val="44"/>
              </w:numPr>
              <w:pBdr>
                <w:top w:val="nil"/>
                <w:left w:val="nil"/>
                <w:bottom w:val="nil"/>
                <w:right w:val="nil"/>
                <w:between w:val="nil"/>
              </w:pBdr>
              <w:rPr>
                <w:sz w:val="18"/>
                <w:szCs w:val="18"/>
              </w:rPr>
            </w:pPr>
            <w:r w:rsidRPr="00170914">
              <w:rPr>
                <w:sz w:val="18"/>
                <w:szCs w:val="18"/>
              </w:rPr>
              <w:t>Peer group identity is gradually more important</w:t>
            </w:r>
          </w:p>
          <w:p w14:paraId="74936184" w14:textId="77777777" w:rsidR="00FA158A" w:rsidRPr="00170914" w:rsidRDefault="00291260" w:rsidP="009F15B6">
            <w:pPr>
              <w:numPr>
                <w:ilvl w:val="0"/>
                <w:numId w:val="44"/>
              </w:numPr>
              <w:pBdr>
                <w:top w:val="nil"/>
                <w:left w:val="nil"/>
                <w:bottom w:val="nil"/>
                <w:right w:val="nil"/>
                <w:between w:val="nil"/>
              </w:pBdr>
              <w:rPr>
                <w:sz w:val="18"/>
                <w:szCs w:val="18"/>
              </w:rPr>
            </w:pPr>
            <w:r w:rsidRPr="00170914">
              <w:rPr>
                <w:sz w:val="18"/>
                <w:szCs w:val="18"/>
              </w:rPr>
              <w:t>Fear of social exclusion</w:t>
            </w:r>
          </w:p>
          <w:p w14:paraId="5510F7AB" w14:textId="77777777" w:rsidR="00FA158A" w:rsidRPr="00170914" w:rsidRDefault="00291260" w:rsidP="009F15B6">
            <w:pPr>
              <w:numPr>
                <w:ilvl w:val="0"/>
                <w:numId w:val="44"/>
              </w:numPr>
              <w:pBdr>
                <w:top w:val="nil"/>
                <w:left w:val="nil"/>
                <w:bottom w:val="nil"/>
                <w:right w:val="nil"/>
                <w:between w:val="nil"/>
              </w:pBdr>
              <w:rPr>
                <w:sz w:val="18"/>
                <w:szCs w:val="18"/>
              </w:rPr>
            </w:pPr>
            <w:r w:rsidRPr="00170914">
              <w:rPr>
                <w:sz w:val="18"/>
                <w:szCs w:val="18"/>
              </w:rPr>
              <w:t>Understands some cultural and social norms</w:t>
            </w:r>
          </w:p>
        </w:tc>
        <w:tc>
          <w:tcPr>
            <w:tcW w:w="1657" w:type="dxa"/>
            <w:shd w:val="clear" w:color="auto" w:fill="E2D3DB"/>
            <w:tcMar>
              <w:top w:w="80" w:type="dxa"/>
              <w:left w:w="80" w:type="dxa"/>
              <w:bottom w:w="80" w:type="dxa"/>
              <w:right w:w="80" w:type="dxa"/>
            </w:tcMar>
          </w:tcPr>
          <w:p w14:paraId="06FA388F" w14:textId="0F9F9D06" w:rsidR="00FA158A" w:rsidRPr="00170914" w:rsidRDefault="00291260" w:rsidP="009F15B6">
            <w:pPr>
              <w:numPr>
                <w:ilvl w:val="0"/>
                <w:numId w:val="53"/>
              </w:numPr>
              <w:pBdr>
                <w:top w:val="nil"/>
                <w:left w:val="nil"/>
                <w:bottom w:val="nil"/>
                <w:right w:val="nil"/>
                <w:between w:val="nil"/>
              </w:pBdr>
              <w:rPr>
                <w:sz w:val="18"/>
                <w:szCs w:val="18"/>
              </w:rPr>
            </w:pPr>
            <w:r w:rsidRPr="00170914">
              <w:rPr>
                <w:sz w:val="18"/>
                <w:szCs w:val="18"/>
              </w:rPr>
              <w:t>Begin</w:t>
            </w:r>
            <w:r w:rsidR="003A061D" w:rsidRPr="00170914">
              <w:rPr>
                <w:sz w:val="18"/>
                <w:szCs w:val="18"/>
              </w:rPr>
              <w:t>s</w:t>
            </w:r>
            <w:r w:rsidRPr="00170914">
              <w:rPr>
                <w:sz w:val="18"/>
                <w:szCs w:val="18"/>
              </w:rPr>
              <w:t xml:space="preserve"> to see their future and can feel both excited and apprehensive about it</w:t>
            </w:r>
          </w:p>
          <w:p w14:paraId="48588CD5" w14:textId="6947EC66" w:rsidR="00FA158A" w:rsidRPr="00170914" w:rsidRDefault="00291260" w:rsidP="009F15B6">
            <w:pPr>
              <w:numPr>
                <w:ilvl w:val="0"/>
                <w:numId w:val="53"/>
              </w:numPr>
              <w:pBdr>
                <w:top w:val="nil"/>
                <w:left w:val="nil"/>
                <w:bottom w:val="nil"/>
                <w:right w:val="nil"/>
                <w:between w:val="nil"/>
              </w:pBdr>
              <w:rPr>
                <w:sz w:val="18"/>
                <w:szCs w:val="18"/>
              </w:rPr>
            </w:pPr>
            <w:r w:rsidRPr="00170914">
              <w:rPr>
                <w:sz w:val="18"/>
                <w:szCs w:val="18"/>
              </w:rPr>
              <w:t xml:space="preserve">Strong conflicts with caregivers usually decline around adulthood but mood swings and behaviour changes are often part of the process </w:t>
            </w:r>
          </w:p>
        </w:tc>
      </w:tr>
      <w:tr w:rsidR="00FA158A" w:rsidRPr="00170914" w14:paraId="4D81E613" w14:textId="77777777" w:rsidTr="00E916B3">
        <w:trPr>
          <w:trHeight w:val="5690"/>
        </w:trPr>
        <w:tc>
          <w:tcPr>
            <w:tcW w:w="1163" w:type="dxa"/>
            <w:shd w:val="clear" w:color="auto" w:fill="B790A5"/>
            <w:tcMar>
              <w:top w:w="80" w:type="dxa"/>
              <w:left w:w="80" w:type="dxa"/>
              <w:bottom w:w="80" w:type="dxa"/>
              <w:right w:w="80" w:type="dxa"/>
            </w:tcMar>
          </w:tcPr>
          <w:p w14:paraId="3F817E23" w14:textId="77777777" w:rsidR="00FA158A" w:rsidRPr="00E916B3" w:rsidRDefault="00291260">
            <w:pPr>
              <w:pBdr>
                <w:top w:val="nil"/>
                <w:left w:val="nil"/>
                <w:bottom w:val="nil"/>
                <w:right w:val="nil"/>
                <w:between w:val="nil"/>
              </w:pBdr>
              <w:rPr>
                <w:color w:val="FFFFFF" w:themeColor="background1"/>
                <w:sz w:val="22"/>
                <w:szCs w:val="22"/>
              </w:rPr>
            </w:pPr>
            <w:r w:rsidRPr="00E916B3">
              <w:rPr>
                <w:b/>
                <w:color w:val="FFFFFF" w:themeColor="background1"/>
                <w:sz w:val="22"/>
                <w:szCs w:val="22"/>
              </w:rPr>
              <w:lastRenderedPageBreak/>
              <w:t xml:space="preserve">Social </w:t>
            </w:r>
          </w:p>
        </w:tc>
        <w:tc>
          <w:tcPr>
            <w:tcW w:w="1598" w:type="dxa"/>
            <w:shd w:val="clear" w:color="auto" w:fill="E2D3DB"/>
            <w:tcMar>
              <w:top w:w="80" w:type="dxa"/>
              <w:left w:w="80" w:type="dxa"/>
              <w:bottom w:w="80" w:type="dxa"/>
              <w:right w:w="80" w:type="dxa"/>
            </w:tcMar>
          </w:tcPr>
          <w:p w14:paraId="65D0E73E" w14:textId="77777777" w:rsidR="00FA158A" w:rsidRPr="00170914" w:rsidRDefault="00291260" w:rsidP="009F15B6">
            <w:pPr>
              <w:numPr>
                <w:ilvl w:val="0"/>
                <w:numId w:val="21"/>
              </w:numPr>
              <w:pBdr>
                <w:top w:val="nil"/>
                <w:left w:val="nil"/>
                <w:bottom w:val="nil"/>
                <w:right w:val="nil"/>
                <w:between w:val="nil"/>
              </w:pBdr>
              <w:rPr>
                <w:sz w:val="18"/>
                <w:szCs w:val="18"/>
              </w:rPr>
            </w:pPr>
            <w:r w:rsidRPr="00170914">
              <w:rPr>
                <w:sz w:val="18"/>
                <w:szCs w:val="18"/>
              </w:rPr>
              <w:t>Begins to smile</w:t>
            </w:r>
          </w:p>
          <w:p w14:paraId="1A443042" w14:textId="77777777" w:rsidR="00FA158A" w:rsidRPr="00170914" w:rsidRDefault="00291260" w:rsidP="009F15B6">
            <w:pPr>
              <w:numPr>
                <w:ilvl w:val="0"/>
                <w:numId w:val="21"/>
              </w:numPr>
              <w:pBdr>
                <w:top w:val="nil"/>
                <w:left w:val="nil"/>
                <w:bottom w:val="nil"/>
                <w:right w:val="nil"/>
                <w:between w:val="nil"/>
              </w:pBdr>
              <w:rPr>
                <w:sz w:val="18"/>
                <w:szCs w:val="18"/>
              </w:rPr>
            </w:pPr>
            <w:r w:rsidRPr="00170914">
              <w:rPr>
                <w:sz w:val="18"/>
                <w:szCs w:val="18"/>
              </w:rPr>
              <w:t>Enjoys playing with other people after a few months</w:t>
            </w:r>
          </w:p>
          <w:p w14:paraId="44FC1BAF" w14:textId="77777777" w:rsidR="00FA158A" w:rsidRPr="00170914" w:rsidRDefault="00291260" w:rsidP="009F15B6">
            <w:pPr>
              <w:numPr>
                <w:ilvl w:val="0"/>
                <w:numId w:val="21"/>
              </w:numPr>
              <w:pBdr>
                <w:top w:val="nil"/>
                <w:left w:val="nil"/>
                <w:bottom w:val="nil"/>
                <w:right w:val="nil"/>
                <w:between w:val="nil"/>
              </w:pBdr>
              <w:rPr>
                <w:sz w:val="18"/>
                <w:szCs w:val="18"/>
              </w:rPr>
            </w:pPr>
            <w:r w:rsidRPr="00170914">
              <w:rPr>
                <w:sz w:val="18"/>
                <w:szCs w:val="18"/>
              </w:rPr>
              <w:t>Becomes more communicative and expressive with face and body</w:t>
            </w:r>
          </w:p>
          <w:p w14:paraId="16BEDBE6" w14:textId="77777777" w:rsidR="00FA158A" w:rsidRPr="00170914" w:rsidRDefault="00291260" w:rsidP="009F15B6">
            <w:pPr>
              <w:numPr>
                <w:ilvl w:val="0"/>
                <w:numId w:val="21"/>
              </w:numPr>
              <w:pBdr>
                <w:top w:val="nil"/>
                <w:left w:val="nil"/>
                <w:bottom w:val="nil"/>
                <w:right w:val="nil"/>
                <w:between w:val="nil"/>
              </w:pBdr>
              <w:rPr>
                <w:sz w:val="18"/>
                <w:szCs w:val="18"/>
              </w:rPr>
            </w:pPr>
            <w:r w:rsidRPr="00170914">
              <w:rPr>
                <w:sz w:val="18"/>
                <w:szCs w:val="18"/>
              </w:rPr>
              <w:t>Imitates movements and facial expression of others</w:t>
            </w:r>
          </w:p>
        </w:tc>
        <w:tc>
          <w:tcPr>
            <w:tcW w:w="1572" w:type="dxa"/>
            <w:shd w:val="clear" w:color="auto" w:fill="E2D3DB"/>
            <w:tcMar>
              <w:top w:w="80" w:type="dxa"/>
              <w:left w:w="80" w:type="dxa"/>
              <w:bottom w:w="80" w:type="dxa"/>
              <w:right w:w="80" w:type="dxa"/>
            </w:tcMar>
          </w:tcPr>
          <w:p w14:paraId="3306B96F" w14:textId="77777777" w:rsidR="00FA158A" w:rsidRPr="00170914" w:rsidRDefault="00291260" w:rsidP="009F15B6">
            <w:pPr>
              <w:numPr>
                <w:ilvl w:val="0"/>
                <w:numId w:val="22"/>
              </w:numPr>
              <w:pBdr>
                <w:top w:val="nil"/>
                <w:left w:val="nil"/>
                <w:bottom w:val="nil"/>
                <w:right w:val="nil"/>
                <w:between w:val="nil"/>
              </w:pBdr>
              <w:rPr>
                <w:sz w:val="18"/>
                <w:szCs w:val="18"/>
              </w:rPr>
            </w:pPr>
            <w:r w:rsidRPr="00170914">
              <w:rPr>
                <w:sz w:val="18"/>
                <w:szCs w:val="18"/>
              </w:rPr>
              <w:t>Imitates behaviour of others</w:t>
            </w:r>
          </w:p>
          <w:p w14:paraId="2404979D" w14:textId="77777777" w:rsidR="00FA158A" w:rsidRPr="00170914" w:rsidRDefault="00291260" w:rsidP="009F15B6">
            <w:pPr>
              <w:numPr>
                <w:ilvl w:val="0"/>
                <w:numId w:val="22"/>
              </w:numPr>
              <w:pBdr>
                <w:top w:val="nil"/>
                <w:left w:val="nil"/>
                <w:bottom w:val="nil"/>
                <w:right w:val="nil"/>
                <w:between w:val="nil"/>
              </w:pBdr>
              <w:rPr>
                <w:sz w:val="18"/>
                <w:szCs w:val="18"/>
              </w:rPr>
            </w:pPr>
            <w:r w:rsidRPr="00170914">
              <w:rPr>
                <w:sz w:val="18"/>
                <w:szCs w:val="18"/>
              </w:rPr>
              <w:t>3 years: increasingly aware of self as separate from others</w:t>
            </w:r>
          </w:p>
          <w:p w14:paraId="5F393607" w14:textId="074506E9" w:rsidR="00FA158A" w:rsidRPr="00170914" w:rsidRDefault="00291260" w:rsidP="009F15B6">
            <w:pPr>
              <w:numPr>
                <w:ilvl w:val="0"/>
                <w:numId w:val="22"/>
              </w:numPr>
              <w:pBdr>
                <w:top w:val="nil"/>
                <w:left w:val="nil"/>
                <w:bottom w:val="nil"/>
                <w:right w:val="nil"/>
                <w:between w:val="nil"/>
              </w:pBdr>
              <w:rPr>
                <w:sz w:val="18"/>
                <w:szCs w:val="18"/>
              </w:rPr>
            </w:pPr>
            <w:r w:rsidRPr="00170914">
              <w:rPr>
                <w:sz w:val="18"/>
                <w:szCs w:val="18"/>
              </w:rPr>
              <w:t>3 years: increasingly enthusiast</w:t>
            </w:r>
            <w:r w:rsidR="00F52C8B" w:rsidRPr="00170914">
              <w:rPr>
                <w:sz w:val="18"/>
                <w:szCs w:val="18"/>
              </w:rPr>
              <w:t>ic</w:t>
            </w:r>
            <w:r w:rsidRPr="00170914">
              <w:rPr>
                <w:sz w:val="18"/>
                <w:szCs w:val="18"/>
              </w:rPr>
              <w:t xml:space="preserve"> by the company of other children</w:t>
            </w:r>
          </w:p>
        </w:tc>
        <w:tc>
          <w:tcPr>
            <w:tcW w:w="1508" w:type="dxa"/>
            <w:shd w:val="clear" w:color="auto" w:fill="E2D3DB"/>
            <w:tcMar>
              <w:top w:w="80" w:type="dxa"/>
              <w:left w:w="80" w:type="dxa"/>
              <w:bottom w:w="80" w:type="dxa"/>
              <w:right w:w="80" w:type="dxa"/>
            </w:tcMar>
          </w:tcPr>
          <w:p w14:paraId="30DA9C23" w14:textId="77777777" w:rsidR="00FA158A" w:rsidRPr="00170914" w:rsidRDefault="00291260" w:rsidP="009F15B6">
            <w:pPr>
              <w:numPr>
                <w:ilvl w:val="0"/>
                <w:numId w:val="19"/>
              </w:numPr>
              <w:pBdr>
                <w:top w:val="nil"/>
                <w:left w:val="nil"/>
                <w:bottom w:val="nil"/>
                <w:right w:val="nil"/>
                <w:between w:val="nil"/>
              </w:pBdr>
              <w:rPr>
                <w:sz w:val="18"/>
                <w:szCs w:val="18"/>
              </w:rPr>
            </w:pPr>
            <w:r w:rsidRPr="00170914">
              <w:rPr>
                <w:sz w:val="18"/>
                <w:szCs w:val="18"/>
              </w:rPr>
              <w:t>Imitates adults and playmates</w:t>
            </w:r>
          </w:p>
          <w:p w14:paraId="4DA4AC47" w14:textId="77777777" w:rsidR="00FA158A" w:rsidRPr="00170914" w:rsidRDefault="00291260" w:rsidP="009F15B6">
            <w:pPr>
              <w:numPr>
                <w:ilvl w:val="0"/>
                <w:numId w:val="19"/>
              </w:numPr>
              <w:pBdr>
                <w:top w:val="nil"/>
                <w:left w:val="nil"/>
                <w:bottom w:val="nil"/>
                <w:right w:val="nil"/>
                <w:between w:val="nil"/>
              </w:pBdr>
              <w:rPr>
                <w:sz w:val="18"/>
                <w:szCs w:val="18"/>
              </w:rPr>
            </w:pPr>
            <w:r w:rsidRPr="00170914">
              <w:rPr>
                <w:sz w:val="18"/>
                <w:szCs w:val="18"/>
              </w:rPr>
              <w:t>Can take turns in games</w:t>
            </w:r>
          </w:p>
          <w:p w14:paraId="4171F729" w14:textId="43D00E13" w:rsidR="00FA158A" w:rsidRPr="00170914" w:rsidRDefault="00291260" w:rsidP="009F15B6">
            <w:pPr>
              <w:numPr>
                <w:ilvl w:val="0"/>
                <w:numId w:val="19"/>
              </w:numPr>
              <w:pBdr>
                <w:top w:val="nil"/>
                <w:left w:val="nil"/>
                <w:bottom w:val="nil"/>
                <w:right w:val="nil"/>
                <w:between w:val="nil"/>
              </w:pBdr>
              <w:rPr>
                <w:sz w:val="18"/>
                <w:szCs w:val="18"/>
              </w:rPr>
            </w:pPr>
            <w:r w:rsidRPr="00170914">
              <w:rPr>
                <w:sz w:val="18"/>
                <w:szCs w:val="18"/>
              </w:rPr>
              <w:t xml:space="preserve">Understands </w:t>
            </w:r>
            <w:r w:rsidR="00F52C8B" w:rsidRPr="00170914">
              <w:rPr>
                <w:sz w:val="18"/>
                <w:szCs w:val="18"/>
              </w:rPr>
              <w:t>“</w:t>
            </w:r>
            <w:r w:rsidRPr="00170914">
              <w:rPr>
                <w:sz w:val="18"/>
                <w:szCs w:val="18"/>
              </w:rPr>
              <w:t>mine</w:t>
            </w:r>
            <w:r w:rsidR="00F52C8B" w:rsidRPr="00170914">
              <w:rPr>
                <w:sz w:val="18"/>
                <w:szCs w:val="18"/>
              </w:rPr>
              <w:t>”</w:t>
            </w:r>
            <w:r w:rsidRPr="00170914">
              <w:rPr>
                <w:sz w:val="18"/>
                <w:szCs w:val="18"/>
              </w:rPr>
              <w:t xml:space="preserve"> and </w:t>
            </w:r>
            <w:r w:rsidR="00F52C8B" w:rsidRPr="00170914">
              <w:rPr>
                <w:sz w:val="18"/>
                <w:szCs w:val="18"/>
              </w:rPr>
              <w:t>“</w:t>
            </w:r>
            <w:r w:rsidRPr="00170914">
              <w:rPr>
                <w:sz w:val="18"/>
                <w:szCs w:val="18"/>
              </w:rPr>
              <w:t>his</w:t>
            </w:r>
            <w:r w:rsidR="00F52C8B" w:rsidRPr="00170914">
              <w:rPr>
                <w:sz w:val="18"/>
                <w:szCs w:val="18"/>
              </w:rPr>
              <w:t>”</w:t>
            </w:r>
            <w:r w:rsidRPr="00170914">
              <w:rPr>
                <w:sz w:val="18"/>
                <w:szCs w:val="18"/>
              </w:rPr>
              <w:t xml:space="preserve"> or </w:t>
            </w:r>
            <w:r w:rsidR="00F52C8B" w:rsidRPr="00170914">
              <w:rPr>
                <w:sz w:val="18"/>
                <w:szCs w:val="18"/>
              </w:rPr>
              <w:t>“</w:t>
            </w:r>
            <w:r w:rsidRPr="00170914">
              <w:rPr>
                <w:sz w:val="18"/>
                <w:szCs w:val="18"/>
              </w:rPr>
              <w:t>hers</w:t>
            </w:r>
            <w:r w:rsidR="00F52C8B" w:rsidRPr="00170914">
              <w:rPr>
                <w:sz w:val="18"/>
                <w:szCs w:val="18"/>
              </w:rPr>
              <w:t>”</w:t>
            </w:r>
          </w:p>
          <w:p w14:paraId="4C23B1CA" w14:textId="3032814A" w:rsidR="00FA158A" w:rsidRPr="00170914" w:rsidRDefault="00291260" w:rsidP="009F15B6">
            <w:pPr>
              <w:numPr>
                <w:ilvl w:val="0"/>
                <w:numId w:val="19"/>
              </w:numPr>
              <w:pBdr>
                <w:top w:val="nil"/>
                <w:left w:val="nil"/>
                <w:bottom w:val="nil"/>
                <w:right w:val="nil"/>
                <w:between w:val="nil"/>
              </w:pBdr>
              <w:rPr>
                <w:sz w:val="18"/>
                <w:szCs w:val="18"/>
              </w:rPr>
            </w:pPr>
            <w:r w:rsidRPr="00170914">
              <w:rPr>
                <w:sz w:val="18"/>
                <w:szCs w:val="18"/>
              </w:rPr>
              <w:t xml:space="preserve">Many </w:t>
            </w:r>
            <w:r w:rsidR="00F52C8B" w:rsidRPr="00170914">
              <w:rPr>
                <w:sz w:val="18"/>
                <w:szCs w:val="18"/>
              </w:rPr>
              <w:t>c</w:t>
            </w:r>
            <w:r w:rsidRPr="00170914">
              <w:rPr>
                <w:sz w:val="18"/>
                <w:szCs w:val="18"/>
              </w:rPr>
              <w:t>hildren enjoy songs and rhymes</w:t>
            </w:r>
          </w:p>
          <w:p w14:paraId="106880AE" w14:textId="77777777" w:rsidR="00FA158A" w:rsidRPr="00170914" w:rsidRDefault="00291260" w:rsidP="009F15B6">
            <w:pPr>
              <w:numPr>
                <w:ilvl w:val="0"/>
                <w:numId w:val="19"/>
              </w:numPr>
              <w:pBdr>
                <w:top w:val="nil"/>
                <w:left w:val="nil"/>
                <w:bottom w:val="nil"/>
                <w:right w:val="nil"/>
                <w:between w:val="nil"/>
              </w:pBdr>
              <w:rPr>
                <w:sz w:val="18"/>
                <w:szCs w:val="18"/>
              </w:rPr>
            </w:pPr>
            <w:r w:rsidRPr="00170914">
              <w:rPr>
                <w:sz w:val="18"/>
                <w:szCs w:val="18"/>
              </w:rPr>
              <w:t>5-6 years: wants to please friends</w:t>
            </w:r>
          </w:p>
          <w:p w14:paraId="141D5513" w14:textId="77777777" w:rsidR="00FA158A" w:rsidRPr="00170914" w:rsidRDefault="00291260" w:rsidP="009F15B6">
            <w:pPr>
              <w:numPr>
                <w:ilvl w:val="0"/>
                <w:numId w:val="19"/>
              </w:numPr>
              <w:pBdr>
                <w:top w:val="nil"/>
                <w:left w:val="nil"/>
                <w:bottom w:val="nil"/>
                <w:right w:val="nil"/>
                <w:between w:val="nil"/>
              </w:pBdr>
              <w:rPr>
                <w:sz w:val="18"/>
                <w:szCs w:val="18"/>
              </w:rPr>
            </w:pPr>
            <w:r w:rsidRPr="00170914">
              <w:rPr>
                <w:sz w:val="18"/>
                <w:szCs w:val="18"/>
              </w:rPr>
              <w:t>5-6 years: cooperates with others and negotiates solutions to conflict</w:t>
            </w:r>
          </w:p>
        </w:tc>
        <w:tc>
          <w:tcPr>
            <w:tcW w:w="1522" w:type="dxa"/>
            <w:shd w:val="clear" w:color="auto" w:fill="E2D3DB"/>
            <w:tcMar>
              <w:top w:w="80" w:type="dxa"/>
              <w:left w:w="80" w:type="dxa"/>
              <w:bottom w:w="80" w:type="dxa"/>
              <w:right w:w="80" w:type="dxa"/>
            </w:tcMar>
          </w:tcPr>
          <w:p w14:paraId="445586C7" w14:textId="77777777" w:rsidR="00FA158A" w:rsidRPr="00170914" w:rsidRDefault="00291260" w:rsidP="009F15B6">
            <w:pPr>
              <w:numPr>
                <w:ilvl w:val="0"/>
                <w:numId w:val="27"/>
              </w:numPr>
              <w:pBdr>
                <w:top w:val="nil"/>
                <w:left w:val="nil"/>
                <w:bottom w:val="nil"/>
                <w:right w:val="nil"/>
                <w:between w:val="nil"/>
              </w:pBdr>
              <w:rPr>
                <w:sz w:val="18"/>
                <w:szCs w:val="18"/>
              </w:rPr>
            </w:pPr>
            <w:r w:rsidRPr="00170914">
              <w:rPr>
                <w:sz w:val="18"/>
                <w:szCs w:val="18"/>
              </w:rPr>
              <w:t>Social development</w:t>
            </w:r>
          </w:p>
          <w:p w14:paraId="20206812" w14:textId="77777777" w:rsidR="00FA158A" w:rsidRPr="00170914" w:rsidRDefault="00291260" w:rsidP="009F15B6">
            <w:pPr>
              <w:numPr>
                <w:ilvl w:val="0"/>
                <w:numId w:val="27"/>
              </w:numPr>
              <w:pBdr>
                <w:top w:val="nil"/>
                <w:left w:val="nil"/>
                <w:bottom w:val="nil"/>
                <w:right w:val="nil"/>
                <w:between w:val="nil"/>
              </w:pBdr>
              <w:rPr>
                <w:sz w:val="18"/>
                <w:szCs w:val="18"/>
              </w:rPr>
            </w:pPr>
            <w:r w:rsidRPr="00170914">
              <w:rPr>
                <w:sz w:val="18"/>
                <w:szCs w:val="18"/>
              </w:rPr>
              <w:t>Peer group identity is gradually more important</w:t>
            </w:r>
          </w:p>
          <w:p w14:paraId="164543F9" w14:textId="77777777" w:rsidR="00FA158A" w:rsidRPr="00170914" w:rsidRDefault="00291260" w:rsidP="009F15B6">
            <w:pPr>
              <w:numPr>
                <w:ilvl w:val="0"/>
                <w:numId w:val="27"/>
              </w:numPr>
              <w:pBdr>
                <w:top w:val="nil"/>
                <w:left w:val="nil"/>
                <w:bottom w:val="nil"/>
                <w:right w:val="nil"/>
                <w:between w:val="nil"/>
              </w:pBdr>
              <w:rPr>
                <w:sz w:val="18"/>
                <w:szCs w:val="18"/>
              </w:rPr>
            </w:pPr>
            <w:r w:rsidRPr="00170914">
              <w:rPr>
                <w:sz w:val="18"/>
                <w:szCs w:val="18"/>
              </w:rPr>
              <w:t>Fear of social exclusion</w:t>
            </w:r>
          </w:p>
          <w:p w14:paraId="7A4D5B3B" w14:textId="77777777" w:rsidR="00FA158A" w:rsidRPr="00170914" w:rsidRDefault="00291260" w:rsidP="009F15B6">
            <w:pPr>
              <w:numPr>
                <w:ilvl w:val="0"/>
                <w:numId w:val="27"/>
              </w:numPr>
              <w:pBdr>
                <w:top w:val="nil"/>
                <w:left w:val="nil"/>
                <w:bottom w:val="nil"/>
                <w:right w:val="nil"/>
                <w:between w:val="nil"/>
              </w:pBdr>
              <w:rPr>
                <w:sz w:val="18"/>
                <w:szCs w:val="18"/>
              </w:rPr>
            </w:pPr>
            <w:r w:rsidRPr="00170914">
              <w:rPr>
                <w:sz w:val="18"/>
                <w:szCs w:val="18"/>
              </w:rPr>
              <w:t>Understands some cultural and social norms</w:t>
            </w:r>
          </w:p>
        </w:tc>
        <w:tc>
          <w:tcPr>
            <w:tcW w:w="1657" w:type="dxa"/>
            <w:shd w:val="clear" w:color="auto" w:fill="E2D3DB"/>
            <w:tcMar>
              <w:top w:w="80" w:type="dxa"/>
              <w:left w:w="80" w:type="dxa"/>
              <w:bottom w:w="80" w:type="dxa"/>
              <w:right w:w="80" w:type="dxa"/>
            </w:tcMar>
          </w:tcPr>
          <w:p w14:paraId="04B1D3FC" w14:textId="1AA74B1D" w:rsidR="00FA158A" w:rsidRPr="00170914" w:rsidRDefault="00291260" w:rsidP="009F15B6">
            <w:pPr>
              <w:numPr>
                <w:ilvl w:val="0"/>
                <w:numId w:val="25"/>
              </w:numPr>
              <w:pBdr>
                <w:top w:val="nil"/>
                <w:left w:val="nil"/>
                <w:bottom w:val="nil"/>
                <w:right w:val="nil"/>
                <w:between w:val="nil"/>
              </w:pBdr>
              <w:rPr>
                <w:sz w:val="18"/>
                <w:szCs w:val="18"/>
              </w:rPr>
            </w:pPr>
            <w:r w:rsidRPr="00170914">
              <w:rPr>
                <w:sz w:val="18"/>
                <w:szCs w:val="18"/>
              </w:rPr>
              <w:t>Strong identification with heroes, role models</w:t>
            </w:r>
            <w:r w:rsidR="0075634C" w:rsidRPr="00170914">
              <w:rPr>
                <w:sz w:val="18"/>
                <w:szCs w:val="18"/>
              </w:rPr>
              <w:t>,</w:t>
            </w:r>
            <w:r w:rsidRPr="00170914">
              <w:rPr>
                <w:sz w:val="18"/>
                <w:szCs w:val="18"/>
              </w:rPr>
              <w:t xml:space="preserve"> and peers</w:t>
            </w:r>
          </w:p>
          <w:p w14:paraId="351E0D3D" w14:textId="77777777" w:rsidR="00FA158A" w:rsidRPr="00170914" w:rsidRDefault="00291260" w:rsidP="009F15B6">
            <w:pPr>
              <w:numPr>
                <w:ilvl w:val="0"/>
                <w:numId w:val="25"/>
              </w:numPr>
              <w:pBdr>
                <w:top w:val="nil"/>
                <w:left w:val="nil"/>
                <w:bottom w:val="nil"/>
                <w:right w:val="nil"/>
                <w:between w:val="nil"/>
              </w:pBdr>
              <w:rPr>
                <w:sz w:val="18"/>
                <w:szCs w:val="18"/>
              </w:rPr>
            </w:pPr>
            <w:r w:rsidRPr="00170914">
              <w:rPr>
                <w:sz w:val="18"/>
                <w:szCs w:val="18"/>
              </w:rPr>
              <w:t>13 to 16 years: may think they are immune from anything happening to them</w:t>
            </w:r>
          </w:p>
          <w:p w14:paraId="5CEEBAD2" w14:textId="1C96CA6D" w:rsidR="00FA158A" w:rsidRPr="00170914" w:rsidRDefault="00291260" w:rsidP="009F15B6">
            <w:pPr>
              <w:numPr>
                <w:ilvl w:val="0"/>
                <w:numId w:val="25"/>
              </w:numPr>
              <w:pBdr>
                <w:top w:val="nil"/>
                <w:left w:val="nil"/>
                <w:bottom w:val="nil"/>
                <w:right w:val="nil"/>
                <w:between w:val="nil"/>
              </w:pBdr>
              <w:rPr>
                <w:sz w:val="18"/>
                <w:szCs w:val="18"/>
              </w:rPr>
            </w:pPr>
            <w:r w:rsidRPr="00170914">
              <w:rPr>
                <w:sz w:val="18"/>
                <w:szCs w:val="18"/>
              </w:rPr>
              <w:t>May engage in risky behaviours</w:t>
            </w:r>
          </w:p>
        </w:tc>
      </w:tr>
    </w:tbl>
    <w:p w14:paraId="0B64544D" w14:textId="77777777" w:rsidR="00FA158A" w:rsidRPr="00170914" w:rsidRDefault="00FA158A">
      <w:pPr>
        <w:widowControl w:val="0"/>
        <w:pBdr>
          <w:top w:val="nil"/>
          <w:left w:val="nil"/>
          <w:bottom w:val="nil"/>
          <w:right w:val="nil"/>
          <w:between w:val="nil"/>
        </w:pBdr>
        <w:spacing w:before="240" w:after="240"/>
        <w:rPr>
          <w:i/>
          <w:sz w:val="22"/>
          <w:szCs w:val="22"/>
        </w:rPr>
      </w:pPr>
    </w:p>
    <w:p w14:paraId="6AA58EDA" w14:textId="28E7E33D" w:rsidR="00E916B3" w:rsidRDefault="00291260" w:rsidP="00E916B3">
      <w:pPr>
        <w:widowControl w:val="0"/>
        <w:spacing w:line="259" w:lineRule="auto"/>
        <w:jc w:val="both"/>
        <w:rPr>
          <w:color w:val="415E78"/>
          <w:sz w:val="22"/>
          <w:szCs w:val="22"/>
        </w:rPr>
      </w:pPr>
      <w:r w:rsidRPr="00E916B3">
        <w:rPr>
          <w:color w:val="415E78"/>
          <w:sz w:val="22"/>
          <w:szCs w:val="22"/>
        </w:rPr>
        <w:t>Universal Protective Factors include:</w:t>
      </w:r>
    </w:p>
    <w:p w14:paraId="630563C4" w14:textId="77777777" w:rsidR="00E916B3" w:rsidRPr="00E916B3" w:rsidRDefault="00E916B3" w:rsidP="00E916B3">
      <w:pPr>
        <w:widowControl w:val="0"/>
        <w:spacing w:line="259" w:lineRule="auto"/>
        <w:jc w:val="both"/>
        <w:rPr>
          <w:color w:val="415E78"/>
          <w:sz w:val="22"/>
          <w:szCs w:val="22"/>
        </w:rPr>
      </w:pPr>
    </w:p>
    <w:p w14:paraId="0894D80B" w14:textId="77777777" w:rsidR="00E916B3" w:rsidRPr="00E916B3" w:rsidRDefault="00291260" w:rsidP="009F15B6">
      <w:pPr>
        <w:pStyle w:val="ListParagraph"/>
        <w:widowControl w:val="0"/>
        <w:numPr>
          <w:ilvl w:val="0"/>
          <w:numId w:val="79"/>
        </w:numPr>
        <w:jc w:val="both"/>
        <w:rPr>
          <w:rFonts w:ascii="Calibri" w:hAnsi="Calibri" w:cs="Calibri"/>
        </w:rPr>
      </w:pPr>
      <w:r w:rsidRPr="00E916B3">
        <w:rPr>
          <w:rFonts w:ascii="Calibri" w:hAnsi="Calibri" w:cs="Calibri"/>
        </w:rPr>
        <w:t>Caregiving in early life by at least one consistent and responsive caregiver</w:t>
      </w:r>
    </w:p>
    <w:p w14:paraId="40D7321B" w14:textId="77777777" w:rsidR="00E916B3" w:rsidRPr="00E916B3" w:rsidRDefault="00291260" w:rsidP="009F15B6">
      <w:pPr>
        <w:pStyle w:val="ListParagraph"/>
        <w:widowControl w:val="0"/>
        <w:numPr>
          <w:ilvl w:val="0"/>
          <w:numId w:val="79"/>
        </w:numPr>
        <w:jc w:val="both"/>
        <w:rPr>
          <w:rFonts w:ascii="Calibri" w:hAnsi="Calibri" w:cs="Calibri"/>
        </w:rPr>
      </w:pPr>
      <w:r w:rsidRPr="00E916B3">
        <w:rPr>
          <w:rFonts w:ascii="Calibri" w:hAnsi="Calibri" w:cs="Calibri"/>
        </w:rPr>
        <w:t>Ability to form and sustain meaningful connections to at least one other person throughout life</w:t>
      </w:r>
    </w:p>
    <w:p w14:paraId="3E7333C9" w14:textId="77777777" w:rsidR="00E916B3" w:rsidRPr="00E916B3" w:rsidRDefault="00291260" w:rsidP="009F15B6">
      <w:pPr>
        <w:pStyle w:val="ListParagraph"/>
        <w:widowControl w:val="0"/>
        <w:numPr>
          <w:ilvl w:val="0"/>
          <w:numId w:val="79"/>
        </w:numPr>
        <w:jc w:val="both"/>
        <w:rPr>
          <w:rFonts w:ascii="Calibri" w:hAnsi="Calibri" w:cs="Calibri"/>
        </w:rPr>
      </w:pPr>
      <w:r w:rsidRPr="00E916B3">
        <w:rPr>
          <w:rFonts w:ascii="Calibri" w:hAnsi="Calibri" w:cs="Calibri"/>
        </w:rPr>
        <w:t>Ability to regulate emotions</w:t>
      </w:r>
    </w:p>
    <w:p w14:paraId="5A42D1A5" w14:textId="77777777" w:rsidR="00E916B3" w:rsidRPr="00E916B3" w:rsidRDefault="00291260" w:rsidP="009F15B6">
      <w:pPr>
        <w:pStyle w:val="ListParagraph"/>
        <w:widowControl w:val="0"/>
        <w:numPr>
          <w:ilvl w:val="0"/>
          <w:numId w:val="79"/>
        </w:numPr>
        <w:jc w:val="both"/>
        <w:rPr>
          <w:rFonts w:ascii="Calibri" w:hAnsi="Calibri" w:cs="Calibri"/>
        </w:rPr>
      </w:pPr>
      <w:r w:rsidRPr="00E916B3">
        <w:rPr>
          <w:rFonts w:ascii="Calibri" w:hAnsi="Calibri" w:cs="Calibri"/>
        </w:rPr>
        <w:t>Opportunities to develop the capacity for problem solving, learning</w:t>
      </w:r>
      <w:r w:rsidR="000C3CD6" w:rsidRPr="00E916B3">
        <w:rPr>
          <w:rFonts w:ascii="Calibri" w:hAnsi="Calibri" w:cs="Calibri"/>
        </w:rPr>
        <w:t>,</w:t>
      </w:r>
      <w:r w:rsidRPr="00E916B3">
        <w:rPr>
          <w:rFonts w:ascii="Calibri" w:hAnsi="Calibri" w:cs="Calibri"/>
        </w:rPr>
        <w:t xml:space="preserve"> and adaptation</w:t>
      </w:r>
    </w:p>
    <w:p w14:paraId="7CF680E1" w14:textId="77777777" w:rsidR="00E916B3" w:rsidRPr="00E916B3" w:rsidRDefault="00291260" w:rsidP="009F15B6">
      <w:pPr>
        <w:pStyle w:val="ListParagraph"/>
        <w:widowControl w:val="0"/>
        <w:numPr>
          <w:ilvl w:val="0"/>
          <w:numId w:val="79"/>
        </w:numPr>
        <w:jc w:val="both"/>
        <w:rPr>
          <w:rFonts w:ascii="Calibri" w:hAnsi="Calibri" w:cs="Calibri"/>
        </w:rPr>
      </w:pPr>
      <w:r w:rsidRPr="00E916B3">
        <w:rPr>
          <w:rFonts w:ascii="Calibri" w:hAnsi="Calibri" w:cs="Calibri"/>
        </w:rPr>
        <w:t>Opportunities to acquire sequentially growing skills and knowledge according</w:t>
      </w:r>
      <w:r w:rsidR="00E916B3" w:rsidRPr="00E916B3">
        <w:rPr>
          <w:rFonts w:ascii="Calibri" w:hAnsi="Calibri" w:cs="Calibri"/>
        </w:rPr>
        <w:t xml:space="preserve"> </w:t>
      </w:r>
      <w:r w:rsidRPr="00E916B3">
        <w:rPr>
          <w:rFonts w:ascii="Calibri" w:hAnsi="Calibri" w:cs="Calibri"/>
        </w:rPr>
        <w:t>to the requirements of culture</w:t>
      </w:r>
    </w:p>
    <w:p w14:paraId="129A224F" w14:textId="77777777" w:rsidR="00E916B3" w:rsidRPr="00E916B3" w:rsidRDefault="00291260" w:rsidP="009F15B6">
      <w:pPr>
        <w:pStyle w:val="ListParagraph"/>
        <w:widowControl w:val="0"/>
        <w:numPr>
          <w:ilvl w:val="0"/>
          <w:numId w:val="79"/>
        </w:numPr>
        <w:jc w:val="both"/>
        <w:rPr>
          <w:rFonts w:ascii="Calibri" w:hAnsi="Calibri" w:cs="Calibri"/>
        </w:rPr>
      </w:pPr>
      <w:r w:rsidRPr="00E916B3">
        <w:rPr>
          <w:rFonts w:ascii="Calibri" w:hAnsi="Calibri" w:cs="Calibri"/>
        </w:rPr>
        <w:t>Access to effective formal and non-formal education</w:t>
      </w:r>
    </w:p>
    <w:p w14:paraId="6004DD04" w14:textId="77777777" w:rsidR="00E916B3" w:rsidRPr="00E916B3" w:rsidRDefault="000C3CD6" w:rsidP="009F15B6">
      <w:pPr>
        <w:pStyle w:val="ListParagraph"/>
        <w:widowControl w:val="0"/>
        <w:numPr>
          <w:ilvl w:val="0"/>
          <w:numId w:val="79"/>
        </w:numPr>
        <w:jc w:val="both"/>
        <w:rPr>
          <w:rFonts w:ascii="Calibri" w:hAnsi="Calibri" w:cs="Calibri"/>
        </w:rPr>
      </w:pPr>
      <w:r w:rsidRPr="00E916B3">
        <w:rPr>
          <w:rFonts w:ascii="Calibri" w:hAnsi="Calibri" w:cs="Calibri"/>
        </w:rPr>
        <w:t>Age-appropriate</w:t>
      </w:r>
      <w:r w:rsidR="00291260" w:rsidRPr="00E916B3">
        <w:rPr>
          <w:rFonts w:ascii="Calibri" w:hAnsi="Calibri" w:cs="Calibri"/>
        </w:rPr>
        <w:t xml:space="preserve"> opportunities to contribute to family and community well-being</w:t>
      </w:r>
    </w:p>
    <w:p w14:paraId="48799E08" w14:textId="77777777" w:rsidR="00E916B3" w:rsidRPr="00E916B3" w:rsidRDefault="00291260" w:rsidP="009F15B6">
      <w:pPr>
        <w:pStyle w:val="ListParagraph"/>
        <w:widowControl w:val="0"/>
        <w:numPr>
          <w:ilvl w:val="0"/>
          <w:numId w:val="79"/>
        </w:numPr>
        <w:jc w:val="both"/>
        <w:rPr>
          <w:rFonts w:ascii="Calibri" w:hAnsi="Calibri" w:cs="Calibri"/>
        </w:rPr>
      </w:pPr>
      <w:r w:rsidRPr="00E916B3">
        <w:rPr>
          <w:rFonts w:ascii="Calibri" w:hAnsi="Calibri" w:cs="Calibri"/>
        </w:rPr>
        <w:t>A sense of self-esteem and self-efficac</w:t>
      </w:r>
      <w:r w:rsidR="00E916B3" w:rsidRPr="00E916B3">
        <w:rPr>
          <w:rFonts w:ascii="Calibri" w:hAnsi="Calibri" w:cs="Calibri"/>
        </w:rPr>
        <w:t>y</w:t>
      </w:r>
    </w:p>
    <w:p w14:paraId="27E7D1C0" w14:textId="77777777" w:rsidR="00E916B3" w:rsidRPr="00E916B3" w:rsidRDefault="00291260" w:rsidP="009F15B6">
      <w:pPr>
        <w:pStyle w:val="ListParagraph"/>
        <w:widowControl w:val="0"/>
        <w:numPr>
          <w:ilvl w:val="0"/>
          <w:numId w:val="79"/>
        </w:numPr>
        <w:jc w:val="both"/>
        <w:rPr>
          <w:rFonts w:ascii="Calibri" w:hAnsi="Calibri" w:cs="Calibri"/>
        </w:rPr>
      </w:pPr>
      <w:r w:rsidRPr="00E916B3">
        <w:rPr>
          <w:rFonts w:ascii="Calibri" w:hAnsi="Calibri" w:cs="Calibri"/>
        </w:rPr>
        <w:t>Ability to make/find meaning in life</w:t>
      </w:r>
    </w:p>
    <w:p w14:paraId="298FC768" w14:textId="77777777" w:rsidR="00E916B3" w:rsidRPr="00E916B3" w:rsidRDefault="00291260" w:rsidP="009F15B6">
      <w:pPr>
        <w:pStyle w:val="ListParagraph"/>
        <w:widowControl w:val="0"/>
        <w:numPr>
          <w:ilvl w:val="0"/>
          <w:numId w:val="79"/>
        </w:numPr>
        <w:jc w:val="both"/>
        <w:rPr>
          <w:rFonts w:ascii="Calibri" w:hAnsi="Calibri" w:cs="Calibri"/>
        </w:rPr>
      </w:pPr>
      <w:r w:rsidRPr="00E916B3">
        <w:rPr>
          <w:rFonts w:ascii="Calibri" w:hAnsi="Calibri" w:cs="Calibri"/>
        </w:rPr>
        <w:t>Opportunities to exercise a growing capacity for agency and judg</w:t>
      </w:r>
      <w:r w:rsidR="009F36D4" w:rsidRPr="00E916B3">
        <w:rPr>
          <w:rFonts w:ascii="Calibri" w:hAnsi="Calibri" w:cs="Calibri"/>
        </w:rPr>
        <w:t>ement</w:t>
      </w:r>
      <w:r w:rsidRPr="00E916B3">
        <w:rPr>
          <w:rFonts w:ascii="Calibri" w:hAnsi="Calibri" w:cs="Calibri"/>
        </w:rPr>
        <w:t xml:space="preserve"> in the cultural context</w:t>
      </w:r>
    </w:p>
    <w:p w14:paraId="4DE88B65" w14:textId="77777777" w:rsidR="00E916B3" w:rsidRPr="00E916B3" w:rsidRDefault="00291260" w:rsidP="009F15B6">
      <w:pPr>
        <w:pStyle w:val="ListParagraph"/>
        <w:widowControl w:val="0"/>
        <w:numPr>
          <w:ilvl w:val="0"/>
          <w:numId w:val="79"/>
        </w:numPr>
        <w:jc w:val="both"/>
        <w:rPr>
          <w:rFonts w:ascii="Calibri" w:hAnsi="Calibri" w:cs="Calibri"/>
        </w:rPr>
      </w:pPr>
      <w:r w:rsidRPr="00E916B3">
        <w:rPr>
          <w:rFonts w:ascii="Calibri" w:hAnsi="Calibri" w:cs="Calibri"/>
        </w:rPr>
        <w:t>Participation in culture, ritual, and communal systems of belief, leading to a sense of belonging</w:t>
      </w:r>
    </w:p>
    <w:p w14:paraId="61D14DCD" w14:textId="2D5FC3D5" w:rsidR="00FA158A" w:rsidRPr="00E916B3" w:rsidRDefault="00291260" w:rsidP="009F15B6">
      <w:pPr>
        <w:pStyle w:val="ListParagraph"/>
        <w:widowControl w:val="0"/>
        <w:numPr>
          <w:ilvl w:val="0"/>
          <w:numId w:val="79"/>
        </w:numPr>
        <w:jc w:val="both"/>
        <w:rPr>
          <w:rFonts w:ascii="Calibri" w:hAnsi="Calibri" w:cs="Calibri"/>
        </w:rPr>
      </w:pPr>
      <w:r w:rsidRPr="00E916B3">
        <w:rPr>
          <w:rFonts w:ascii="Calibri" w:hAnsi="Calibri" w:cs="Calibri"/>
        </w:rPr>
        <w:t>Hope, faith</w:t>
      </w:r>
      <w:r w:rsidR="000C3CD6" w:rsidRPr="00E916B3">
        <w:rPr>
          <w:rFonts w:ascii="Calibri" w:hAnsi="Calibri" w:cs="Calibri"/>
        </w:rPr>
        <w:t>,</w:t>
      </w:r>
      <w:r w:rsidRPr="00E916B3">
        <w:rPr>
          <w:rFonts w:ascii="Calibri" w:hAnsi="Calibri" w:cs="Calibri"/>
        </w:rPr>
        <w:t xml:space="preserve"> and optimism</w:t>
      </w:r>
    </w:p>
    <w:p w14:paraId="2DD4B05A" w14:textId="77777777" w:rsidR="00E916B3" w:rsidRDefault="00E916B3" w:rsidP="00E916B3">
      <w:pPr>
        <w:widowControl w:val="0"/>
        <w:spacing w:line="259" w:lineRule="auto"/>
        <w:jc w:val="both"/>
        <w:rPr>
          <w:sz w:val="22"/>
          <w:szCs w:val="22"/>
        </w:rPr>
      </w:pPr>
    </w:p>
    <w:p w14:paraId="0B059BA6" w14:textId="7B22A834" w:rsidR="00E916B3" w:rsidRDefault="00291260" w:rsidP="00E916B3">
      <w:pPr>
        <w:widowControl w:val="0"/>
        <w:spacing w:line="259" w:lineRule="auto"/>
        <w:jc w:val="both"/>
        <w:rPr>
          <w:color w:val="415E78"/>
          <w:sz w:val="22"/>
          <w:szCs w:val="22"/>
        </w:rPr>
      </w:pPr>
      <w:r w:rsidRPr="00E916B3">
        <w:rPr>
          <w:color w:val="415E78"/>
          <w:sz w:val="22"/>
          <w:szCs w:val="22"/>
        </w:rPr>
        <w:lastRenderedPageBreak/>
        <w:t>Universal Risk Factors include:</w:t>
      </w:r>
    </w:p>
    <w:p w14:paraId="7B9BDB2F" w14:textId="77777777" w:rsidR="00E916B3" w:rsidRPr="00E916B3" w:rsidRDefault="00E916B3" w:rsidP="00E916B3">
      <w:pPr>
        <w:widowControl w:val="0"/>
        <w:spacing w:line="259" w:lineRule="auto"/>
        <w:jc w:val="both"/>
        <w:rPr>
          <w:color w:val="415E78"/>
          <w:sz w:val="22"/>
          <w:szCs w:val="22"/>
        </w:rPr>
      </w:pPr>
    </w:p>
    <w:p w14:paraId="3A483870" w14:textId="77777777" w:rsidR="00E916B3" w:rsidRPr="00E916B3" w:rsidRDefault="00291260" w:rsidP="009F15B6">
      <w:pPr>
        <w:pStyle w:val="ListParagraph"/>
        <w:widowControl w:val="0"/>
        <w:numPr>
          <w:ilvl w:val="0"/>
          <w:numId w:val="80"/>
        </w:numPr>
        <w:jc w:val="both"/>
        <w:rPr>
          <w:rFonts w:ascii="Calibri" w:hAnsi="Calibri" w:cs="Calibri"/>
        </w:rPr>
      </w:pPr>
      <w:r w:rsidRPr="00E916B3">
        <w:rPr>
          <w:rFonts w:ascii="Calibri" w:hAnsi="Calibri" w:cs="Calibri"/>
        </w:rPr>
        <w:t>Premature birth, birth anomalies, low birth weight, or pre- or post-natal exposure</w:t>
      </w:r>
      <w:r w:rsidR="00E916B3" w:rsidRPr="00E916B3">
        <w:rPr>
          <w:rFonts w:ascii="Calibri" w:hAnsi="Calibri" w:cs="Calibri"/>
        </w:rPr>
        <w:t xml:space="preserve"> </w:t>
      </w:r>
      <w:r w:rsidRPr="00E916B3">
        <w:rPr>
          <w:rFonts w:ascii="Calibri" w:hAnsi="Calibri" w:cs="Calibri"/>
        </w:rPr>
        <w:t>to environmental toxins</w:t>
      </w:r>
    </w:p>
    <w:p w14:paraId="0EA31FD9" w14:textId="77777777" w:rsidR="00E916B3" w:rsidRPr="00E916B3" w:rsidRDefault="00291260" w:rsidP="009F15B6">
      <w:pPr>
        <w:pStyle w:val="ListParagraph"/>
        <w:widowControl w:val="0"/>
        <w:numPr>
          <w:ilvl w:val="0"/>
          <w:numId w:val="80"/>
        </w:numPr>
        <w:jc w:val="both"/>
        <w:rPr>
          <w:rFonts w:ascii="Calibri" w:hAnsi="Calibri" w:cs="Calibri"/>
        </w:rPr>
      </w:pPr>
      <w:r w:rsidRPr="00E916B3">
        <w:rPr>
          <w:rFonts w:ascii="Calibri" w:hAnsi="Calibri" w:cs="Calibri"/>
        </w:rPr>
        <w:t>Lack of caregiving by consistent and responsive caregivers during early life</w:t>
      </w:r>
    </w:p>
    <w:p w14:paraId="45CEA136" w14:textId="77777777" w:rsidR="00E916B3" w:rsidRPr="00E916B3" w:rsidRDefault="00291260" w:rsidP="009F15B6">
      <w:pPr>
        <w:pStyle w:val="ListParagraph"/>
        <w:widowControl w:val="0"/>
        <w:numPr>
          <w:ilvl w:val="0"/>
          <w:numId w:val="80"/>
        </w:numPr>
        <w:jc w:val="both"/>
        <w:rPr>
          <w:rFonts w:ascii="Calibri" w:hAnsi="Calibri" w:cs="Calibri"/>
        </w:rPr>
      </w:pPr>
      <w:r w:rsidRPr="00E916B3">
        <w:rPr>
          <w:rFonts w:ascii="Calibri" w:hAnsi="Calibri" w:cs="Calibri"/>
        </w:rPr>
        <w:t>Loss or lack of opportunities to develop the capacity for problem solving, learning</w:t>
      </w:r>
      <w:r w:rsidR="00DC74F8" w:rsidRPr="00E916B3">
        <w:rPr>
          <w:rFonts w:ascii="Calibri" w:hAnsi="Calibri" w:cs="Calibri"/>
        </w:rPr>
        <w:t>,</w:t>
      </w:r>
      <w:r w:rsidR="00E916B3" w:rsidRPr="00E916B3">
        <w:rPr>
          <w:rFonts w:ascii="Calibri" w:hAnsi="Calibri" w:cs="Calibri"/>
        </w:rPr>
        <w:t xml:space="preserve"> </w:t>
      </w:r>
      <w:r w:rsidRPr="00E916B3">
        <w:rPr>
          <w:rFonts w:ascii="Calibri" w:hAnsi="Calibri" w:cs="Calibri"/>
        </w:rPr>
        <w:t>and adaptation</w:t>
      </w:r>
    </w:p>
    <w:p w14:paraId="3480D3B3" w14:textId="77777777" w:rsidR="00E916B3" w:rsidRPr="00E916B3" w:rsidRDefault="00291260" w:rsidP="009F15B6">
      <w:pPr>
        <w:pStyle w:val="ListParagraph"/>
        <w:widowControl w:val="0"/>
        <w:numPr>
          <w:ilvl w:val="0"/>
          <w:numId w:val="80"/>
        </w:numPr>
        <w:jc w:val="both"/>
        <w:rPr>
          <w:rFonts w:ascii="Calibri" w:hAnsi="Calibri" w:cs="Calibri"/>
        </w:rPr>
      </w:pPr>
      <w:r w:rsidRPr="00E916B3">
        <w:rPr>
          <w:rFonts w:ascii="Calibri" w:hAnsi="Calibri" w:cs="Calibri"/>
        </w:rPr>
        <w:t>Loss or lack of opportunities to acquire sequentially growing skills and knowledge according to the requirements of culture</w:t>
      </w:r>
    </w:p>
    <w:p w14:paraId="3CA573AF" w14:textId="77777777" w:rsidR="00E916B3" w:rsidRPr="00E916B3" w:rsidRDefault="00291260" w:rsidP="009F15B6">
      <w:pPr>
        <w:pStyle w:val="ListParagraph"/>
        <w:widowControl w:val="0"/>
        <w:numPr>
          <w:ilvl w:val="0"/>
          <w:numId w:val="80"/>
        </w:numPr>
        <w:jc w:val="both"/>
        <w:rPr>
          <w:rFonts w:ascii="Calibri" w:hAnsi="Calibri" w:cs="Calibri"/>
        </w:rPr>
      </w:pPr>
      <w:r w:rsidRPr="00E916B3">
        <w:rPr>
          <w:rFonts w:ascii="Calibri" w:hAnsi="Calibri" w:cs="Calibri"/>
        </w:rPr>
        <w:t>Unmet basic needs (such as limited access to adequate nutrition, shelter, clean drinking water, clothing appropriate to climate, and medical care)</w:t>
      </w:r>
    </w:p>
    <w:p w14:paraId="64E49794" w14:textId="77777777" w:rsidR="00E916B3" w:rsidRPr="00E916B3" w:rsidRDefault="00291260" w:rsidP="009F15B6">
      <w:pPr>
        <w:pStyle w:val="ListParagraph"/>
        <w:widowControl w:val="0"/>
        <w:numPr>
          <w:ilvl w:val="0"/>
          <w:numId w:val="80"/>
        </w:numPr>
        <w:jc w:val="both"/>
        <w:rPr>
          <w:rFonts w:ascii="Calibri" w:hAnsi="Calibri" w:cs="Calibri"/>
        </w:rPr>
      </w:pPr>
      <w:r w:rsidRPr="00E916B3">
        <w:rPr>
          <w:rFonts w:ascii="Calibri" w:hAnsi="Calibri" w:cs="Calibri"/>
        </w:rPr>
        <w:t xml:space="preserve">Family separation, either temporary or permanent, due to death or inability to continue care on the part of one or more parents or main caregivers (for instance, </w:t>
      </w:r>
      <w:proofErr w:type="gramStart"/>
      <w:r w:rsidRPr="00E916B3">
        <w:rPr>
          <w:rFonts w:ascii="Calibri" w:hAnsi="Calibri" w:cs="Calibri"/>
        </w:rPr>
        <w:t>as a result of</w:t>
      </w:r>
      <w:proofErr w:type="gramEnd"/>
      <w:r w:rsidRPr="00E916B3">
        <w:rPr>
          <w:rFonts w:ascii="Calibri" w:hAnsi="Calibri" w:cs="Calibri"/>
        </w:rPr>
        <w:t xml:space="preserve"> forced removal, incarceration, deportation, armed conflict, extreme deprivation or persecution, injury, or physical or mental illness)</w:t>
      </w:r>
    </w:p>
    <w:p w14:paraId="6CB989BC" w14:textId="77777777" w:rsidR="00E916B3" w:rsidRPr="00E916B3" w:rsidRDefault="00291260" w:rsidP="009F15B6">
      <w:pPr>
        <w:pStyle w:val="ListParagraph"/>
        <w:widowControl w:val="0"/>
        <w:numPr>
          <w:ilvl w:val="0"/>
          <w:numId w:val="80"/>
        </w:numPr>
        <w:jc w:val="both"/>
        <w:rPr>
          <w:rFonts w:ascii="Calibri" w:hAnsi="Calibri" w:cs="Calibri"/>
        </w:rPr>
      </w:pPr>
      <w:r w:rsidRPr="00E916B3">
        <w:rPr>
          <w:rFonts w:ascii="Calibri" w:hAnsi="Calibri" w:cs="Calibri"/>
        </w:rPr>
        <w:t>Exposure to structural, social, or interpersonal violence (including racism, caste or ethnic discrimination and marginali</w:t>
      </w:r>
      <w:r w:rsidR="009F36D4" w:rsidRPr="00E916B3">
        <w:rPr>
          <w:rFonts w:ascii="Calibri" w:hAnsi="Calibri" w:cs="Calibri"/>
        </w:rPr>
        <w:t>s</w:t>
      </w:r>
      <w:r w:rsidRPr="00E916B3">
        <w:rPr>
          <w:rFonts w:ascii="Calibri" w:hAnsi="Calibri" w:cs="Calibri"/>
        </w:rPr>
        <w:t xml:space="preserve">ation, gender discrimination, state sponsored violence, community violence, </w:t>
      </w:r>
      <w:r w:rsidR="00937734" w:rsidRPr="00E916B3">
        <w:rPr>
          <w:rFonts w:ascii="Calibri" w:hAnsi="Calibri" w:cs="Calibri"/>
        </w:rPr>
        <w:t>family,</w:t>
      </w:r>
      <w:r w:rsidRPr="00E916B3">
        <w:rPr>
          <w:rFonts w:ascii="Calibri" w:hAnsi="Calibri" w:cs="Calibri"/>
        </w:rPr>
        <w:t xml:space="preserve"> or intimate partner violence, or physical, </w:t>
      </w:r>
      <w:proofErr w:type="gramStart"/>
      <w:r w:rsidRPr="00E916B3">
        <w:rPr>
          <w:rFonts w:ascii="Calibri" w:hAnsi="Calibri" w:cs="Calibri"/>
        </w:rPr>
        <w:t>sexual</w:t>
      </w:r>
      <w:proofErr w:type="gramEnd"/>
      <w:r w:rsidRPr="00E916B3">
        <w:rPr>
          <w:rFonts w:ascii="Calibri" w:hAnsi="Calibri" w:cs="Calibri"/>
        </w:rPr>
        <w:t xml:space="preserve"> or emotional abuse)</w:t>
      </w:r>
    </w:p>
    <w:p w14:paraId="2170436A" w14:textId="77777777" w:rsidR="00E916B3" w:rsidRPr="00E916B3" w:rsidRDefault="00291260" w:rsidP="009F15B6">
      <w:pPr>
        <w:pStyle w:val="ListParagraph"/>
        <w:widowControl w:val="0"/>
        <w:numPr>
          <w:ilvl w:val="0"/>
          <w:numId w:val="80"/>
        </w:numPr>
        <w:jc w:val="both"/>
        <w:rPr>
          <w:rFonts w:ascii="Calibri" w:hAnsi="Calibri" w:cs="Calibri"/>
        </w:rPr>
      </w:pPr>
      <w:r w:rsidRPr="00E916B3">
        <w:rPr>
          <w:rFonts w:ascii="Calibri" w:hAnsi="Calibri" w:cs="Calibri"/>
        </w:rPr>
        <w:t>Lack or loss of access to effective formal and non-formal education</w:t>
      </w:r>
    </w:p>
    <w:p w14:paraId="6BC38D29" w14:textId="77777777" w:rsidR="00E916B3" w:rsidRPr="00E916B3" w:rsidRDefault="00291260" w:rsidP="009F15B6">
      <w:pPr>
        <w:pStyle w:val="ListParagraph"/>
        <w:widowControl w:val="0"/>
        <w:numPr>
          <w:ilvl w:val="0"/>
          <w:numId w:val="80"/>
        </w:numPr>
        <w:jc w:val="both"/>
        <w:rPr>
          <w:rFonts w:ascii="Calibri" w:hAnsi="Calibri" w:cs="Calibri"/>
        </w:rPr>
      </w:pPr>
      <w:r w:rsidRPr="00E916B3">
        <w:rPr>
          <w:rFonts w:ascii="Calibri" w:hAnsi="Calibri" w:cs="Calibri"/>
        </w:rPr>
        <w:t>Loss of community connections</w:t>
      </w:r>
    </w:p>
    <w:p w14:paraId="433BA8E1" w14:textId="77777777" w:rsidR="00E916B3" w:rsidRPr="00E916B3" w:rsidRDefault="00291260" w:rsidP="009F15B6">
      <w:pPr>
        <w:pStyle w:val="ListParagraph"/>
        <w:widowControl w:val="0"/>
        <w:numPr>
          <w:ilvl w:val="0"/>
          <w:numId w:val="80"/>
        </w:numPr>
        <w:jc w:val="both"/>
        <w:rPr>
          <w:rFonts w:ascii="Calibri" w:hAnsi="Calibri" w:cs="Calibri"/>
        </w:rPr>
      </w:pPr>
      <w:r w:rsidRPr="00E916B3">
        <w:rPr>
          <w:rFonts w:ascii="Calibri" w:hAnsi="Calibri" w:cs="Calibri"/>
        </w:rPr>
        <w:t>Harmful social or gender norms</w:t>
      </w:r>
    </w:p>
    <w:p w14:paraId="696BA9D8" w14:textId="77777777" w:rsidR="00E916B3" w:rsidRPr="00E916B3" w:rsidRDefault="00291260" w:rsidP="009F15B6">
      <w:pPr>
        <w:pStyle w:val="ListParagraph"/>
        <w:widowControl w:val="0"/>
        <w:numPr>
          <w:ilvl w:val="0"/>
          <w:numId w:val="80"/>
        </w:numPr>
        <w:jc w:val="both"/>
        <w:rPr>
          <w:rFonts w:ascii="Calibri" w:hAnsi="Calibri" w:cs="Calibri"/>
        </w:rPr>
      </w:pPr>
      <w:r w:rsidRPr="00E916B3">
        <w:rPr>
          <w:rFonts w:ascii="Calibri" w:hAnsi="Calibri" w:cs="Calibri"/>
        </w:rPr>
        <w:t>Absence or non-enforcement of legal and normative frameworks that are meant to protect</w:t>
      </w:r>
      <w:r w:rsidR="001469BA" w:rsidRPr="00E916B3">
        <w:rPr>
          <w:rFonts w:ascii="Calibri" w:hAnsi="Calibri" w:cs="Calibri"/>
        </w:rPr>
        <w:t xml:space="preserve"> </w:t>
      </w:r>
      <w:r w:rsidRPr="00E916B3">
        <w:rPr>
          <w:rFonts w:ascii="Calibri" w:hAnsi="Calibri" w:cs="Calibri"/>
        </w:rPr>
        <w:t>children from abuse, neglect, exploitation</w:t>
      </w:r>
      <w:r w:rsidR="001469BA" w:rsidRPr="00E916B3">
        <w:rPr>
          <w:rFonts w:ascii="Calibri" w:hAnsi="Calibri" w:cs="Calibri"/>
        </w:rPr>
        <w:t>,</w:t>
      </w:r>
      <w:r w:rsidRPr="00E916B3">
        <w:rPr>
          <w:rFonts w:ascii="Calibri" w:hAnsi="Calibri" w:cs="Calibri"/>
        </w:rPr>
        <w:t xml:space="preserve"> and violence</w:t>
      </w:r>
    </w:p>
    <w:p w14:paraId="7A6EE5B6" w14:textId="0A90A08B" w:rsidR="00FA158A" w:rsidRPr="00E916B3" w:rsidRDefault="00291260" w:rsidP="009F15B6">
      <w:pPr>
        <w:pStyle w:val="ListParagraph"/>
        <w:widowControl w:val="0"/>
        <w:numPr>
          <w:ilvl w:val="0"/>
          <w:numId w:val="80"/>
        </w:numPr>
        <w:jc w:val="both"/>
        <w:rPr>
          <w:rFonts w:ascii="Calibri" w:hAnsi="Calibri" w:cs="Calibri"/>
        </w:rPr>
      </w:pPr>
      <w:r w:rsidRPr="00E916B3">
        <w:rPr>
          <w:rFonts w:ascii="Calibri" w:hAnsi="Calibri" w:cs="Calibri"/>
        </w:rPr>
        <w:t>Displacement resulting from forced migration or loss of home</w:t>
      </w:r>
    </w:p>
    <w:p w14:paraId="0B6F814A" w14:textId="77777777" w:rsidR="00FA158A" w:rsidRPr="00170914" w:rsidRDefault="00FA158A">
      <w:pPr>
        <w:widowControl w:val="0"/>
        <w:jc w:val="both"/>
        <w:rPr>
          <w:sz w:val="22"/>
          <w:szCs w:val="22"/>
        </w:rPr>
      </w:pPr>
    </w:p>
    <w:p w14:paraId="4FBFA543" w14:textId="60D1306A" w:rsidR="00FA158A" w:rsidRDefault="00FA158A">
      <w:pPr>
        <w:widowControl w:val="0"/>
        <w:pBdr>
          <w:top w:val="nil"/>
          <w:left w:val="nil"/>
          <w:bottom w:val="nil"/>
          <w:right w:val="nil"/>
          <w:between w:val="nil"/>
        </w:pBdr>
        <w:spacing w:before="240" w:after="240"/>
        <w:rPr>
          <w:sz w:val="22"/>
          <w:szCs w:val="22"/>
        </w:rPr>
      </w:pPr>
    </w:p>
    <w:p w14:paraId="543B4705" w14:textId="012075F8" w:rsidR="00E916B3" w:rsidRDefault="00E916B3">
      <w:pPr>
        <w:widowControl w:val="0"/>
        <w:pBdr>
          <w:top w:val="nil"/>
          <w:left w:val="nil"/>
          <w:bottom w:val="nil"/>
          <w:right w:val="nil"/>
          <w:between w:val="nil"/>
        </w:pBdr>
        <w:spacing w:before="240" w:after="240"/>
        <w:rPr>
          <w:sz w:val="22"/>
          <w:szCs w:val="22"/>
        </w:rPr>
      </w:pPr>
    </w:p>
    <w:p w14:paraId="7AC6DD2E" w14:textId="77777777" w:rsidR="00E916B3" w:rsidRPr="00170914" w:rsidRDefault="00E916B3">
      <w:pPr>
        <w:widowControl w:val="0"/>
        <w:pBdr>
          <w:top w:val="nil"/>
          <w:left w:val="nil"/>
          <w:bottom w:val="nil"/>
          <w:right w:val="nil"/>
          <w:between w:val="nil"/>
        </w:pBdr>
        <w:spacing w:before="240" w:after="240"/>
        <w:rPr>
          <w:sz w:val="22"/>
          <w:szCs w:val="22"/>
        </w:rPr>
      </w:pPr>
    </w:p>
    <w:p w14:paraId="0633C9B8" w14:textId="77777777" w:rsidR="00FA158A" w:rsidRPr="00170914" w:rsidRDefault="00291260">
      <w:pPr>
        <w:widowControl w:val="0"/>
        <w:pBdr>
          <w:top w:val="nil"/>
          <w:left w:val="nil"/>
          <w:bottom w:val="nil"/>
          <w:right w:val="nil"/>
          <w:between w:val="nil"/>
        </w:pBdr>
        <w:spacing w:before="240" w:after="240"/>
        <w:rPr>
          <w:color w:val="405D78"/>
          <w:sz w:val="22"/>
          <w:szCs w:val="22"/>
        </w:rPr>
      </w:pPr>
      <w:r w:rsidRPr="00170914">
        <w:rPr>
          <w:color w:val="405D78"/>
          <w:sz w:val="22"/>
          <w:szCs w:val="22"/>
        </w:rPr>
        <w:t>Additional Resources</w:t>
      </w:r>
    </w:p>
    <w:p w14:paraId="0BCE4B2C" w14:textId="3542A8D2" w:rsidR="00FA158A" w:rsidRPr="00170914" w:rsidRDefault="001E2A15">
      <w:pPr>
        <w:widowControl w:val="0"/>
        <w:pBdr>
          <w:top w:val="nil"/>
          <w:left w:val="nil"/>
          <w:bottom w:val="nil"/>
          <w:right w:val="nil"/>
          <w:between w:val="nil"/>
        </w:pBdr>
        <w:spacing w:before="240" w:after="240"/>
        <w:rPr>
          <w:sz w:val="22"/>
          <w:szCs w:val="22"/>
        </w:rPr>
      </w:pPr>
      <w:hyperlink r:id="rId24" w:history="1">
        <w:r w:rsidR="00291260" w:rsidRPr="00F05854">
          <w:rPr>
            <w:rStyle w:val="Hyperlink"/>
            <w:sz w:val="22"/>
            <w:szCs w:val="22"/>
          </w:rPr>
          <w:t>Understanding Risk and Protective Factors in Humanitarian Crises: Towards a Preventive Approach to Child Protection in Humanitarian Action</w:t>
        </w:r>
      </w:hyperlink>
      <w:r w:rsidR="00291260" w:rsidRPr="00170914">
        <w:rPr>
          <w:sz w:val="22"/>
          <w:szCs w:val="22"/>
        </w:rPr>
        <w:t>, Alliance for Child Protection in Humanitarian Action, 2020</w:t>
      </w:r>
    </w:p>
    <w:p w14:paraId="04269AB9" w14:textId="3F5F7252" w:rsidR="00FA158A" w:rsidRPr="00170914" w:rsidRDefault="001E2A15">
      <w:pPr>
        <w:widowControl w:val="0"/>
        <w:pBdr>
          <w:top w:val="nil"/>
          <w:left w:val="nil"/>
          <w:bottom w:val="nil"/>
          <w:right w:val="nil"/>
          <w:between w:val="nil"/>
        </w:pBdr>
        <w:spacing w:before="240" w:after="240"/>
        <w:rPr>
          <w:sz w:val="22"/>
          <w:szCs w:val="22"/>
        </w:rPr>
      </w:pPr>
      <w:hyperlink r:id="rId25">
        <w:r w:rsidR="00291260" w:rsidRPr="00170914">
          <w:rPr>
            <w:color w:val="0000FF"/>
            <w:sz w:val="22"/>
            <w:szCs w:val="22"/>
            <w:u w:val="single"/>
          </w:rPr>
          <w:t>Promoting Children’s well</w:t>
        </w:r>
        <w:r w:rsidR="009F36D4" w:rsidRPr="00170914">
          <w:rPr>
            <w:color w:val="0000FF"/>
            <w:sz w:val="22"/>
            <w:szCs w:val="22"/>
            <w:u w:val="single"/>
          </w:rPr>
          <w:t>-being</w:t>
        </w:r>
        <w:r w:rsidR="00291260" w:rsidRPr="00170914">
          <w:rPr>
            <w:color w:val="0000FF"/>
            <w:sz w:val="22"/>
            <w:szCs w:val="22"/>
            <w:u w:val="single"/>
          </w:rPr>
          <w:t xml:space="preserve"> and development</w:t>
        </w:r>
      </w:hyperlink>
      <w:r w:rsidR="00291260" w:rsidRPr="00170914">
        <w:rPr>
          <w:sz w:val="22"/>
          <w:szCs w:val="22"/>
        </w:rPr>
        <w:t>, Disaster Ready/Save the Children, 2019</w:t>
      </w:r>
    </w:p>
    <w:p w14:paraId="580A6679" w14:textId="77777777" w:rsidR="00FA158A" w:rsidRPr="00170914" w:rsidRDefault="00291260">
      <w:pPr>
        <w:widowControl w:val="0"/>
        <w:pBdr>
          <w:top w:val="nil"/>
          <w:left w:val="nil"/>
          <w:bottom w:val="nil"/>
          <w:right w:val="nil"/>
          <w:between w:val="nil"/>
        </w:pBdr>
        <w:rPr>
          <w:b/>
          <w:sz w:val="28"/>
          <w:szCs w:val="28"/>
        </w:rPr>
      </w:pPr>
      <w:r w:rsidRPr="00170914">
        <w:br w:type="page"/>
      </w:r>
    </w:p>
    <w:p w14:paraId="220A23CC" w14:textId="77777777" w:rsidR="00FA158A" w:rsidRPr="00170914" w:rsidRDefault="00291260">
      <w:pPr>
        <w:widowControl w:val="0"/>
        <w:shd w:val="clear" w:color="auto" w:fill="405D78"/>
        <w:spacing w:before="240" w:line="276" w:lineRule="auto"/>
        <w:jc w:val="center"/>
        <w:rPr>
          <w:b/>
          <w:color w:val="FFFFFF"/>
          <w:sz w:val="48"/>
          <w:szCs w:val="48"/>
        </w:rPr>
      </w:pPr>
      <w:r w:rsidRPr="00170914">
        <w:rPr>
          <w:b/>
          <w:color w:val="FFFFFF"/>
          <w:sz w:val="48"/>
          <w:szCs w:val="48"/>
        </w:rPr>
        <w:lastRenderedPageBreak/>
        <w:t>Child Protection in Humanitarian Action and its Guiding Principles</w:t>
      </w:r>
    </w:p>
    <w:p w14:paraId="7A0C1BE7" w14:textId="00D02D46" w:rsidR="00FA158A" w:rsidRPr="00170914" w:rsidRDefault="00291260">
      <w:pPr>
        <w:widowControl w:val="0"/>
        <w:spacing w:before="240" w:after="240" w:line="276" w:lineRule="auto"/>
        <w:rPr>
          <w:sz w:val="22"/>
          <w:szCs w:val="22"/>
        </w:rPr>
      </w:pPr>
      <w:r w:rsidRPr="00E916B3">
        <w:rPr>
          <w:color w:val="314760"/>
          <w:sz w:val="22"/>
          <w:szCs w:val="22"/>
        </w:rPr>
        <w:t xml:space="preserve">Session length: </w:t>
      </w:r>
      <w:r w:rsidRPr="00170914">
        <w:rPr>
          <w:sz w:val="22"/>
          <w:szCs w:val="22"/>
        </w:rPr>
        <w:t>210’</w:t>
      </w:r>
    </w:p>
    <w:p w14:paraId="3D97621B" w14:textId="137DA31F" w:rsidR="00FA158A" w:rsidRPr="00170914" w:rsidRDefault="00291260">
      <w:pPr>
        <w:widowControl w:val="0"/>
        <w:spacing w:before="240" w:after="240"/>
        <w:rPr>
          <w:sz w:val="22"/>
          <w:szCs w:val="22"/>
        </w:rPr>
      </w:pPr>
      <w:r w:rsidRPr="00170914">
        <w:rPr>
          <w:color w:val="405D78"/>
          <w:sz w:val="22"/>
          <w:szCs w:val="22"/>
        </w:rPr>
        <w:t>Session aim:</w:t>
      </w:r>
      <w:r w:rsidRPr="00170914">
        <w:rPr>
          <w:b/>
          <w:color w:val="405D78"/>
          <w:sz w:val="22"/>
          <w:szCs w:val="22"/>
        </w:rPr>
        <w:t xml:space="preserve"> </w:t>
      </w:r>
      <w:r w:rsidR="006856AD" w:rsidRPr="00170914">
        <w:rPr>
          <w:sz w:val="22"/>
          <w:szCs w:val="22"/>
        </w:rPr>
        <w:t>P</w:t>
      </w:r>
      <w:r w:rsidRPr="00170914">
        <w:rPr>
          <w:sz w:val="22"/>
          <w:szCs w:val="22"/>
        </w:rPr>
        <w:t xml:space="preserve">articipants revisit </w:t>
      </w:r>
      <w:r w:rsidR="0045315B" w:rsidRPr="00170914">
        <w:rPr>
          <w:sz w:val="22"/>
          <w:szCs w:val="22"/>
        </w:rPr>
        <w:t>C</w:t>
      </w:r>
      <w:r w:rsidRPr="00170914">
        <w:rPr>
          <w:sz w:val="22"/>
          <w:szCs w:val="22"/>
        </w:rPr>
        <w:t xml:space="preserve">hild </w:t>
      </w:r>
      <w:r w:rsidR="0045315B" w:rsidRPr="00170914">
        <w:rPr>
          <w:sz w:val="22"/>
          <w:szCs w:val="22"/>
        </w:rPr>
        <w:t>P</w:t>
      </w:r>
      <w:r w:rsidRPr="00170914">
        <w:rPr>
          <w:sz w:val="22"/>
          <w:szCs w:val="22"/>
        </w:rPr>
        <w:t xml:space="preserve">rotection in </w:t>
      </w:r>
      <w:r w:rsidR="0045315B" w:rsidRPr="00170914">
        <w:rPr>
          <w:sz w:val="22"/>
          <w:szCs w:val="22"/>
        </w:rPr>
        <w:t>H</w:t>
      </w:r>
      <w:r w:rsidRPr="00170914">
        <w:rPr>
          <w:sz w:val="22"/>
          <w:szCs w:val="22"/>
        </w:rPr>
        <w:t xml:space="preserve">umanitarian </w:t>
      </w:r>
      <w:r w:rsidR="0045315B" w:rsidRPr="00170914">
        <w:rPr>
          <w:sz w:val="22"/>
          <w:szCs w:val="22"/>
        </w:rPr>
        <w:t>A</w:t>
      </w:r>
      <w:r w:rsidRPr="00170914">
        <w:rPr>
          <w:sz w:val="22"/>
          <w:szCs w:val="22"/>
        </w:rPr>
        <w:t xml:space="preserve">ction definition and consider motivations and principles that inform their own work in </w:t>
      </w:r>
      <w:r w:rsidR="0045315B" w:rsidRPr="00170914">
        <w:rPr>
          <w:sz w:val="22"/>
          <w:szCs w:val="22"/>
        </w:rPr>
        <w:t>C</w:t>
      </w:r>
      <w:r w:rsidRPr="00170914">
        <w:rPr>
          <w:sz w:val="22"/>
          <w:szCs w:val="22"/>
        </w:rPr>
        <w:t xml:space="preserve">hild </w:t>
      </w:r>
      <w:r w:rsidR="0045315B" w:rsidRPr="00170914">
        <w:rPr>
          <w:sz w:val="22"/>
          <w:szCs w:val="22"/>
        </w:rPr>
        <w:t>P</w:t>
      </w:r>
      <w:r w:rsidRPr="00170914">
        <w:rPr>
          <w:sz w:val="22"/>
          <w:szCs w:val="22"/>
        </w:rPr>
        <w:t xml:space="preserve">rotection in </w:t>
      </w:r>
      <w:r w:rsidR="0045315B" w:rsidRPr="00170914">
        <w:rPr>
          <w:sz w:val="22"/>
          <w:szCs w:val="22"/>
        </w:rPr>
        <w:t>H</w:t>
      </w:r>
      <w:r w:rsidRPr="00170914">
        <w:rPr>
          <w:sz w:val="22"/>
          <w:szCs w:val="22"/>
        </w:rPr>
        <w:t xml:space="preserve">umanitarian </w:t>
      </w:r>
      <w:r w:rsidR="0045315B" w:rsidRPr="00170914">
        <w:rPr>
          <w:sz w:val="22"/>
          <w:szCs w:val="22"/>
        </w:rPr>
        <w:t>A</w:t>
      </w:r>
      <w:r w:rsidRPr="00170914">
        <w:rPr>
          <w:sz w:val="22"/>
          <w:szCs w:val="22"/>
        </w:rPr>
        <w:t>ction</w:t>
      </w:r>
      <w:r w:rsidR="006856AD" w:rsidRPr="00170914">
        <w:rPr>
          <w:sz w:val="22"/>
          <w:szCs w:val="22"/>
        </w:rPr>
        <w:t>.</w:t>
      </w:r>
      <w:r w:rsidRPr="00170914">
        <w:rPr>
          <w:sz w:val="22"/>
          <w:szCs w:val="22"/>
        </w:rPr>
        <w:t xml:space="preserve"> </w:t>
      </w:r>
    </w:p>
    <w:p w14:paraId="739B82F1" w14:textId="55E7A384" w:rsidR="00FA158A" w:rsidRPr="00170914" w:rsidRDefault="00291260">
      <w:pPr>
        <w:widowControl w:val="0"/>
        <w:spacing w:before="240" w:after="240"/>
        <w:rPr>
          <w:sz w:val="22"/>
          <w:szCs w:val="22"/>
        </w:rPr>
      </w:pPr>
      <w:r w:rsidRPr="00E916B3">
        <w:rPr>
          <w:color w:val="314760"/>
          <w:sz w:val="22"/>
          <w:szCs w:val="22"/>
        </w:rPr>
        <w:t>Session objectives:</w:t>
      </w:r>
      <w:r w:rsidRPr="00E916B3">
        <w:rPr>
          <w:b/>
          <w:color w:val="314760"/>
          <w:sz w:val="22"/>
          <w:szCs w:val="22"/>
        </w:rPr>
        <w:t xml:space="preserve"> </w:t>
      </w:r>
      <w:r w:rsidR="006856AD" w:rsidRPr="00170914">
        <w:rPr>
          <w:sz w:val="22"/>
          <w:szCs w:val="22"/>
        </w:rPr>
        <w:t>B</w:t>
      </w:r>
      <w:r w:rsidRPr="00170914">
        <w:rPr>
          <w:sz w:val="22"/>
          <w:szCs w:val="22"/>
        </w:rPr>
        <w:t>y the end of the session, participants will be able to:</w:t>
      </w:r>
    </w:p>
    <w:p w14:paraId="4B486197" w14:textId="77777777" w:rsidR="00E916B3" w:rsidRPr="00E916B3" w:rsidRDefault="00291260" w:rsidP="009F15B6">
      <w:pPr>
        <w:pStyle w:val="ListParagraph"/>
        <w:widowControl w:val="0"/>
        <w:numPr>
          <w:ilvl w:val="0"/>
          <w:numId w:val="81"/>
        </w:numPr>
        <w:rPr>
          <w:rFonts w:ascii="Calibri" w:hAnsi="Calibri" w:cs="Calibri"/>
        </w:rPr>
      </w:pPr>
      <w:r w:rsidRPr="00E916B3">
        <w:rPr>
          <w:rFonts w:ascii="Calibri" w:hAnsi="Calibri" w:cs="Calibri"/>
        </w:rPr>
        <w:t xml:space="preserve">Recall the definition of </w:t>
      </w:r>
      <w:r w:rsidR="009F36D4" w:rsidRPr="00E916B3">
        <w:rPr>
          <w:rFonts w:ascii="Calibri" w:hAnsi="Calibri" w:cs="Calibri"/>
        </w:rPr>
        <w:t>C</w:t>
      </w:r>
      <w:r w:rsidRPr="00E916B3">
        <w:rPr>
          <w:rFonts w:ascii="Calibri" w:hAnsi="Calibri" w:cs="Calibri"/>
        </w:rPr>
        <w:t xml:space="preserve">hild </w:t>
      </w:r>
      <w:r w:rsidR="009F36D4" w:rsidRPr="00E916B3">
        <w:rPr>
          <w:rFonts w:ascii="Calibri" w:hAnsi="Calibri" w:cs="Calibri"/>
        </w:rPr>
        <w:t>P</w:t>
      </w:r>
      <w:r w:rsidRPr="00E916B3">
        <w:rPr>
          <w:rFonts w:ascii="Calibri" w:hAnsi="Calibri" w:cs="Calibri"/>
        </w:rPr>
        <w:t xml:space="preserve">rotection in </w:t>
      </w:r>
      <w:r w:rsidR="009F36D4" w:rsidRPr="00E916B3">
        <w:rPr>
          <w:rFonts w:ascii="Calibri" w:hAnsi="Calibri" w:cs="Calibri"/>
        </w:rPr>
        <w:t>H</w:t>
      </w:r>
      <w:r w:rsidRPr="00E916B3">
        <w:rPr>
          <w:rFonts w:ascii="Calibri" w:hAnsi="Calibri" w:cs="Calibri"/>
        </w:rPr>
        <w:t xml:space="preserve">umanitarian </w:t>
      </w:r>
      <w:r w:rsidR="009F36D4" w:rsidRPr="00E916B3">
        <w:rPr>
          <w:rFonts w:ascii="Calibri" w:hAnsi="Calibri" w:cs="Calibri"/>
        </w:rPr>
        <w:t>A</w:t>
      </w:r>
      <w:r w:rsidRPr="00E916B3">
        <w:rPr>
          <w:rFonts w:ascii="Calibri" w:hAnsi="Calibri" w:cs="Calibri"/>
        </w:rPr>
        <w:t>ction</w:t>
      </w:r>
    </w:p>
    <w:p w14:paraId="2ED7D759" w14:textId="77777777" w:rsidR="00E916B3" w:rsidRPr="00E916B3" w:rsidRDefault="00291260" w:rsidP="009F15B6">
      <w:pPr>
        <w:pStyle w:val="ListParagraph"/>
        <w:widowControl w:val="0"/>
        <w:numPr>
          <w:ilvl w:val="0"/>
          <w:numId w:val="81"/>
        </w:numPr>
        <w:rPr>
          <w:rFonts w:ascii="Calibri" w:hAnsi="Calibri" w:cs="Calibri"/>
        </w:rPr>
      </w:pPr>
      <w:r w:rsidRPr="00E916B3">
        <w:rPr>
          <w:rFonts w:ascii="Calibri" w:hAnsi="Calibri" w:cs="Calibri"/>
        </w:rPr>
        <w:t xml:space="preserve">Explain the relevance of child rights in </w:t>
      </w:r>
      <w:r w:rsidR="0045315B" w:rsidRPr="00E916B3">
        <w:rPr>
          <w:rFonts w:ascii="Calibri" w:hAnsi="Calibri" w:cs="Calibri"/>
        </w:rPr>
        <w:t>C</w:t>
      </w:r>
      <w:r w:rsidRPr="00E916B3">
        <w:rPr>
          <w:rFonts w:ascii="Calibri" w:hAnsi="Calibri" w:cs="Calibri"/>
        </w:rPr>
        <w:t xml:space="preserve">hild </w:t>
      </w:r>
      <w:r w:rsidR="0045315B" w:rsidRPr="00E916B3">
        <w:rPr>
          <w:rFonts w:ascii="Calibri" w:hAnsi="Calibri" w:cs="Calibri"/>
        </w:rPr>
        <w:t>P</w:t>
      </w:r>
      <w:r w:rsidRPr="00E916B3">
        <w:rPr>
          <w:rFonts w:ascii="Calibri" w:hAnsi="Calibri" w:cs="Calibri"/>
        </w:rPr>
        <w:t xml:space="preserve">rotection in </w:t>
      </w:r>
      <w:r w:rsidR="0045315B" w:rsidRPr="00E916B3">
        <w:rPr>
          <w:rFonts w:ascii="Calibri" w:hAnsi="Calibri" w:cs="Calibri"/>
        </w:rPr>
        <w:t>H</w:t>
      </w:r>
      <w:r w:rsidRPr="00E916B3">
        <w:rPr>
          <w:rFonts w:ascii="Calibri" w:hAnsi="Calibri" w:cs="Calibri"/>
        </w:rPr>
        <w:t xml:space="preserve">umanitarian </w:t>
      </w:r>
      <w:r w:rsidR="0045315B" w:rsidRPr="00E916B3">
        <w:rPr>
          <w:rFonts w:ascii="Calibri" w:hAnsi="Calibri" w:cs="Calibri"/>
        </w:rPr>
        <w:t>A</w:t>
      </w:r>
      <w:r w:rsidRPr="00E916B3">
        <w:rPr>
          <w:rFonts w:ascii="Calibri" w:hAnsi="Calibri" w:cs="Calibri"/>
        </w:rPr>
        <w:t>ction programming</w:t>
      </w:r>
    </w:p>
    <w:p w14:paraId="0481F72A" w14:textId="77777777" w:rsidR="00E916B3" w:rsidRPr="00E916B3" w:rsidRDefault="00291260" w:rsidP="009F15B6">
      <w:pPr>
        <w:pStyle w:val="ListParagraph"/>
        <w:widowControl w:val="0"/>
        <w:numPr>
          <w:ilvl w:val="0"/>
          <w:numId w:val="81"/>
        </w:numPr>
        <w:rPr>
          <w:rFonts w:ascii="Calibri" w:hAnsi="Calibri" w:cs="Calibri"/>
        </w:rPr>
      </w:pPr>
      <w:r w:rsidRPr="00E916B3">
        <w:rPr>
          <w:rFonts w:ascii="Calibri" w:hAnsi="Calibri" w:cs="Calibri"/>
        </w:rPr>
        <w:t>Explain CPMS purpose and linkages with UNCRC</w:t>
      </w:r>
    </w:p>
    <w:p w14:paraId="6A95273C" w14:textId="66707D40" w:rsidR="00FA158A" w:rsidRPr="00E916B3" w:rsidRDefault="00291260" w:rsidP="009F15B6">
      <w:pPr>
        <w:pStyle w:val="ListParagraph"/>
        <w:widowControl w:val="0"/>
        <w:numPr>
          <w:ilvl w:val="0"/>
          <w:numId w:val="81"/>
        </w:numPr>
        <w:rPr>
          <w:rFonts w:ascii="Calibri" w:hAnsi="Calibri" w:cs="Calibri"/>
        </w:rPr>
      </w:pPr>
      <w:r w:rsidRPr="00E916B3">
        <w:rPr>
          <w:rFonts w:ascii="Calibri" w:hAnsi="Calibri" w:cs="Calibri"/>
        </w:rPr>
        <w:t>Give examples of guiding principles</w:t>
      </w:r>
      <w:r w:rsidR="0045315B" w:rsidRPr="00E916B3">
        <w:rPr>
          <w:rFonts w:ascii="Calibri" w:hAnsi="Calibri" w:cs="Calibri"/>
        </w:rPr>
        <w:t>’</w:t>
      </w:r>
      <w:r w:rsidRPr="00E916B3">
        <w:rPr>
          <w:rFonts w:ascii="Calibri" w:hAnsi="Calibri" w:cs="Calibri"/>
        </w:rPr>
        <w:t xml:space="preserve"> relevance in child protection programming</w:t>
      </w:r>
    </w:p>
    <w:p w14:paraId="770F29F8" w14:textId="77777777" w:rsidR="00FA158A" w:rsidRPr="00E916B3" w:rsidRDefault="00291260">
      <w:pPr>
        <w:widowControl w:val="0"/>
        <w:spacing w:before="240" w:after="240"/>
        <w:rPr>
          <w:color w:val="314760"/>
          <w:sz w:val="22"/>
          <w:szCs w:val="22"/>
        </w:rPr>
      </w:pPr>
      <w:r w:rsidRPr="00E916B3">
        <w:rPr>
          <w:color w:val="314760"/>
          <w:sz w:val="22"/>
          <w:szCs w:val="22"/>
        </w:rPr>
        <w:t>Key Learning Points:</w:t>
      </w:r>
    </w:p>
    <w:p w14:paraId="10EB5100" w14:textId="77777777" w:rsidR="00E916B3" w:rsidRPr="00E916B3" w:rsidRDefault="00291260" w:rsidP="009F15B6">
      <w:pPr>
        <w:pStyle w:val="ListParagraph"/>
        <w:widowControl w:val="0"/>
        <w:numPr>
          <w:ilvl w:val="0"/>
          <w:numId w:val="82"/>
        </w:numPr>
        <w:rPr>
          <w:rFonts w:ascii="Calibri" w:hAnsi="Calibri" w:cs="Calibri"/>
        </w:rPr>
      </w:pPr>
      <w:r w:rsidRPr="00E916B3">
        <w:rPr>
          <w:rFonts w:ascii="Calibri" w:hAnsi="Calibri" w:cs="Calibri"/>
        </w:rPr>
        <w:t>Humanitarian crises can be caused by humans, such as conflict or civil unrest; they can result from disasters, such as floods and earthquakes; or they can be a combination of both. Child protection actors and interventions seek to prevent and respond to all forms of abuse, neglect, exploitation</w:t>
      </w:r>
      <w:r w:rsidR="00905420" w:rsidRPr="00E916B3">
        <w:rPr>
          <w:rFonts w:ascii="Calibri" w:hAnsi="Calibri" w:cs="Calibri"/>
        </w:rPr>
        <w:t>,</w:t>
      </w:r>
      <w:r w:rsidRPr="00E916B3">
        <w:rPr>
          <w:rFonts w:ascii="Calibri" w:hAnsi="Calibri" w:cs="Calibri"/>
        </w:rPr>
        <w:t xml:space="preserve"> and violence in these humanitarian contexts. </w:t>
      </w:r>
    </w:p>
    <w:p w14:paraId="4399ABAA" w14:textId="77777777" w:rsidR="00E916B3" w:rsidRPr="00E916B3" w:rsidRDefault="00291260" w:rsidP="009F15B6">
      <w:pPr>
        <w:pStyle w:val="ListParagraph"/>
        <w:widowControl w:val="0"/>
        <w:numPr>
          <w:ilvl w:val="0"/>
          <w:numId w:val="82"/>
        </w:numPr>
        <w:rPr>
          <w:rFonts w:ascii="Calibri" w:hAnsi="Calibri" w:cs="Calibri"/>
        </w:rPr>
      </w:pPr>
      <w:r w:rsidRPr="00E916B3">
        <w:rPr>
          <w:rFonts w:ascii="Calibri" w:hAnsi="Calibri" w:cs="Calibri"/>
        </w:rPr>
        <w:t>Humanitarian crises can have a significant impact on children’s formative years, affecting their survival, growth</w:t>
      </w:r>
      <w:r w:rsidR="00905420" w:rsidRPr="00E916B3">
        <w:rPr>
          <w:rFonts w:ascii="Calibri" w:hAnsi="Calibri" w:cs="Calibri"/>
        </w:rPr>
        <w:t>,</w:t>
      </w:r>
      <w:r w:rsidRPr="00E916B3">
        <w:rPr>
          <w:rFonts w:ascii="Calibri" w:hAnsi="Calibri" w:cs="Calibri"/>
        </w:rPr>
        <w:t xml:space="preserve"> and development: the systems working to keep children safe –in their homes, schools</w:t>
      </w:r>
      <w:r w:rsidR="00905420" w:rsidRPr="00E916B3">
        <w:rPr>
          <w:rFonts w:ascii="Calibri" w:hAnsi="Calibri" w:cs="Calibri"/>
        </w:rPr>
        <w:t>,</w:t>
      </w:r>
      <w:r w:rsidRPr="00E916B3">
        <w:rPr>
          <w:rFonts w:ascii="Calibri" w:hAnsi="Calibri" w:cs="Calibri"/>
        </w:rPr>
        <w:t xml:space="preserve"> and communities– may be undermined or damaged. Boys and girls may be separated from their families, trafficked, </w:t>
      </w:r>
      <w:r w:rsidR="00905420" w:rsidRPr="00E916B3">
        <w:rPr>
          <w:rFonts w:ascii="Calibri" w:hAnsi="Calibri" w:cs="Calibri"/>
        </w:rPr>
        <w:t>recruited,</w:t>
      </w:r>
      <w:r w:rsidRPr="00E916B3">
        <w:rPr>
          <w:rFonts w:ascii="Calibri" w:hAnsi="Calibri" w:cs="Calibri"/>
        </w:rPr>
        <w:t xml:space="preserve"> or used by armed forces and armed groups, be detained, face economic exploitation, be forced into slave-like conditions, and suffer physical abuse and sexual violence. </w:t>
      </w:r>
    </w:p>
    <w:p w14:paraId="68899FEC" w14:textId="77777777" w:rsidR="00E916B3" w:rsidRPr="00E916B3" w:rsidRDefault="00291260" w:rsidP="009F15B6">
      <w:pPr>
        <w:pStyle w:val="ListParagraph"/>
        <w:widowControl w:val="0"/>
        <w:numPr>
          <w:ilvl w:val="0"/>
          <w:numId w:val="82"/>
        </w:numPr>
        <w:rPr>
          <w:rFonts w:ascii="Calibri" w:hAnsi="Calibri" w:cs="Calibri"/>
        </w:rPr>
      </w:pPr>
      <w:r w:rsidRPr="00E916B3">
        <w:rPr>
          <w:rFonts w:ascii="Calibri" w:hAnsi="Calibri" w:cs="Calibri"/>
        </w:rPr>
        <w:t xml:space="preserve">Child protection in humanitarian settings is a professional sector which is guided by </w:t>
      </w:r>
      <w:proofErr w:type="gramStart"/>
      <w:r w:rsidRPr="00E916B3">
        <w:rPr>
          <w:rFonts w:ascii="Calibri" w:hAnsi="Calibri" w:cs="Calibri"/>
        </w:rPr>
        <w:t>a number of</w:t>
      </w:r>
      <w:proofErr w:type="gramEnd"/>
      <w:r w:rsidRPr="00E916B3">
        <w:rPr>
          <w:rFonts w:ascii="Calibri" w:hAnsi="Calibri" w:cs="Calibri"/>
        </w:rPr>
        <w:t xml:space="preserve"> international, regional, national</w:t>
      </w:r>
      <w:r w:rsidR="00D364C2" w:rsidRPr="00E916B3">
        <w:rPr>
          <w:rFonts w:ascii="Calibri" w:hAnsi="Calibri" w:cs="Calibri"/>
        </w:rPr>
        <w:t>,</w:t>
      </w:r>
      <w:r w:rsidRPr="00E916B3">
        <w:rPr>
          <w:rFonts w:ascii="Calibri" w:hAnsi="Calibri" w:cs="Calibri"/>
        </w:rPr>
        <w:t xml:space="preserve"> and organisational conventions, commitments</w:t>
      </w:r>
      <w:r w:rsidR="00D364C2" w:rsidRPr="00E916B3">
        <w:rPr>
          <w:rFonts w:ascii="Calibri" w:hAnsi="Calibri" w:cs="Calibri"/>
        </w:rPr>
        <w:t>,</w:t>
      </w:r>
      <w:r w:rsidRPr="00E916B3">
        <w:rPr>
          <w:rFonts w:ascii="Calibri" w:hAnsi="Calibri" w:cs="Calibri"/>
        </w:rPr>
        <w:t xml:space="preserve"> and legal and policy frameworks and guidance. It is important to recall:</w:t>
      </w:r>
    </w:p>
    <w:p w14:paraId="655ADF59" w14:textId="77777777" w:rsidR="00E916B3" w:rsidRPr="00E916B3" w:rsidRDefault="00291260" w:rsidP="009F15B6">
      <w:pPr>
        <w:pStyle w:val="ListParagraph"/>
        <w:widowControl w:val="0"/>
        <w:numPr>
          <w:ilvl w:val="1"/>
          <w:numId w:val="82"/>
        </w:numPr>
        <w:rPr>
          <w:rFonts w:ascii="Calibri" w:hAnsi="Calibri" w:cs="Calibri"/>
        </w:rPr>
      </w:pPr>
      <w:r w:rsidRPr="00E916B3">
        <w:rPr>
          <w:rFonts w:ascii="Calibri" w:hAnsi="Calibri" w:cs="Calibri"/>
        </w:rPr>
        <w:t>The 1989 United Nations Convention on the Rights of the Child which is the most universally ratified of all international human rights treaties. It provides a comprehensive framework for all states to develop the mechanisms that allow for the delivery of services required for the holistic development of children. The UNCRC recognises the fundamental right of children to be protected from abuse and exploitation, including harmful work (Article 32).</w:t>
      </w:r>
    </w:p>
    <w:p w14:paraId="46FEA011" w14:textId="164EBAA4" w:rsidR="00FA158A" w:rsidRPr="00E916B3" w:rsidRDefault="00291260" w:rsidP="009F15B6">
      <w:pPr>
        <w:pStyle w:val="ListParagraph"/>
        <w:widowControl w:val="0"/>
        <w:numPr>
          <w:ilvl w:val="1"/>
          <w:numId w:val="82"/>
        </w:numPr>
        <w:rPr>
          <w:rFonts w:ascii="Calibri" w:hAnsi="Calibri" w:cs="Calibri"/>
        </w:rPr>
      </w:pPr>
      <w:r w:rsidRPr="00E916B3">
        <w:rPr>
          <w:rFonts w:ascii="Calibri" w:hAnsi="Calibri" w:cs="Calibri"/>
        </w:rPr>
        <w:t xml:space="preserve">The Minimum Standards for Child Protection in Humanitarian Action: in 2010 the members of the global Child Protection Working Group agreed on the need for child protection standards in humanitarian settings. The </w:t>
      </w:r>
      <w:r w:rsidRPr="00E916B3">
        <w:rPr>
          <w:rFonts w:ascii="Calibri" w:hAnsi="Calibri" w:cs="Calibri"/>
          <w:i/>
        </w:rPr>
        <w:t>Minimum Standards for Child Protection in Humanitarian Action</w:t>
      </w:r>
      <w:r w:rsidRPr="00E916B3">
        <w:rPr>
          <w:rFonts w:ascii="Calibri" w:hAnsi="Calibri" w:cs="Calibri"/>
        </w:rPr>
        <w:t xml:space="preserve"> (CPMS, or Child Protection Minimum Standards) were finalised in September 2012 and then updated in 2019. These standards set out a common agreement with regards to what adequate quality child protection </w:t>
      </w:r>
      <w:r w:rsidRPr="00E916B3">
        <w:rPr>
          <w:rFonts w:ascii="Calibri" w:hAnsi="Calibri" w:cs="Calibri"/>
        </w:rPr>
        <w:lastRenderedPageBreak/>
        <w:t>interventions in humanitarian settings are.</w:t>
      </w:r>
    </w:p>
    <w:p w14:paraId="314F827F" w14:textId="77777777" w:rsidR="00FA158A" w:rsidRPr="00E916B3" w:rsidRDefault="00291260" w:rsidP="009F15B6">
      <w:pPr>
        <w:pStyle w:val="ListParagraph"/>
        <w:widowControl w:val="0"/>
        <w:numPr>
          <w:ilvl w:val="0"/>
          <w:numId w:val="83"/>
        </w:numPr>
        <w:spacing w:after="240"/>
        <w:rPr>
          <w:rFonts w:ascii="Calibri" w:hAnsi="Calibri" w:cs="Calibri"/>
        </w:rPr>
      </w:pPr>
      <w:r w:rsidRPr="00E916B3">
        <w:rPr>
          <w:rFonts w:ascii="Calibri" w:hAnsi="Calibri" w:cs="Calibri"/>
        </w:rPr>
        <w:t xml:space="preserve">The principles listed in the CPMS are key to fully applying and achieving the standards. They should be </w:t>
      </w:r>
      <w:proofErr w:type="gramStart"/>
      <w:r w:rsidRPr="00E916B3">
        <w:rPr>
          <w:rFonts w:ascii="Calibri" w:hAnsi="Calibri" w:cs="Calibri"/>
        </w:rPr>
        <w:t>used and presented alongside the standards at all times</w:t>
      </w:r>
      <w:proofErr w:type="gramEnd"/>
      <w:r w:rsidRPr="00E916B3">
        <w:rPr>
          <w:rFonts w:ascii="Calibri" w:hAnsi="Calibri" w:cs="Calibri"/>
        </w:rPr>
        <w:t xml:space="preserve">. Principles 1-4 are the key principles set out by the </w:t>
      </w:r>
      <w:r w:rsidRPr="00E916B3">
        <w:rPr>
          <w:rFonts w:ascii="Calibri" w:hAnsi="Calibri" w:cs="Calibri"/>
          <w:i/>
        </w:rPr>
        <w:t>Convention on</w:t>
      </w:r>
      <w:r w:rsidRPr="00E916B3">
        <w:rPr>
          <w:rFonts w:ascii="Calibri" w:hAnsi="Calibri" w:cs="Calibri"/>
        </w:rPr>
        <w:t xml:space="preserve"> </w:t>
      </w:r>
      <w:r w:rsidRPr="00E916B3">
        <w:rPr>
          <w:rFonts w:ascii="Calibri" w:hAnsi="Calibri" w:cs="Calibri"/>
          <w:i/>
        </w:rPr>
        <w:t xml:space="preserve">the Rights of the Child (UNCRC) </w:t>
      </w:r>
      <w:r w:rsidRPr="00E916B3">
        <w:rPr>
          <w:rFonts w:ascii="Calibri" w:hAnsi="Calibri" w:cs="Calibri"/>
        </w:rPr>
        <w:t xml:space="preserve">and are applicable to all humanitarian action. Principles 5-8 are the protection principles from the 2018 </w:t>
      </w:r>
      <w:r w:rsidRPr="00E916B3">
        <w:rPr>
          <w:rFonts w:ascii="Calibri" w:hAnsi="Calibri" w:cs="Calibri"/>
          <w:i/>
        </w:rPr>
        <w:t>Sphere Handbook</w:t>
      </w:r>
      <w:r w:rsidRPr="00E916B3">
        <w:rPr>
          <w:rFonts w:ascii="Calibri" w:hAnsi="Calibri" w:cs="Calibri"/>
        </w:rPr>
        <w:t xml:space="preserve">, restated here with specific references for the protection of children. Principles 9-10 are specific to the </w:t>
      </w:r>
      <w:r w:rsidRPr="00E916B3">
        <w:rPr>
          <w:rFonts w:ascii="Calibri" w:hAnsi="Calibri" w:cs="Calibri"/>
          <w:i/>
        </w:rPr>
        <w:t>Minimum Standards for</w:t>
      </w:r>
      <w:r w:rsidRPr="00E916B3">
        <w:rPr>
          <w:rFonts w:ascii="Calibri" w:hAnsi="Calibri" w:cs="Calibri"/>
        </w:rPr>
        <w:t xml:space="preserve"> </w:t>
      </w:r>
      <w:r w:rsidRPr="00E916B3">
        <w:rPr>
          <w:rFonts w:ascii="Calibri" w:hAnsi="Calibri" w:cs="Calibri"/>
          <w:i/>
        </w:rPr>
        <w:t>Child Protection in Humanitarian Action</w:t>
      </w:r>
      <w:r w:rsidRPr="00E916B3">
        <w:rPr>
          <w:rFonts w:ascii="Calibri" w:hAnsi="Calibri" w:cs="Calibri"/>
        </w:rPr>
        <w:t>.</w:t>
      </w:r>
    </w:p>
    <w:p w14:paraId="524DFF34" w14:textId="77777777" w:rsidR="00FA158A" w:rsidRPr="00170914" w:rsidRDefault="00291260">
      <w:pPr>
        <w:widowControl w:val="0"/>
        <w:spacing w:before="240"/>
        <w:rPr>
          <w:color w:val="405D78"/>
          <w:sz w:val="22"/>
          <w:szCs w:val="22"/>
        </w:rPr>
      </w:pPr>
      <w:r w:rsidRPr="00170914">
        <w:rPr>
          <w:sz w:val="22"/>
          <w:szCs w:val="22"/>
        </w:rPr>
        <w:t xml:space="preserve">See supporting information for key messages on each principle. </w:t>
      </w:r>
    </w:p>
    <w:p w14:paraId="15444928" w14:textId="66E51D9F" w:rsidR="00FA158A" w:rsidRPr="00E916B3" w:rsidRDefault="00291260">
      <w:pPr>
        <w:widowControl w:val="0"/>
        <w:spacing w:before="240" w:after="240"/>
        <w:rPr>
          <w:color w:val="314760"/>
          <w:sz w:val="22"/>
          <w:szCs w:val="22"/>
        </w:rPr>
      </w:pPr>
      <w:r w:rsidRPr="00E916B3">
        <w:rPr>
          <w:color w:val="314760"/>
          <w:sz w:val="22"/>
          <w:szCs w:val="22"/>
        </w:rPr>
        <w:t>Preparation required for remotely</w:t>
      </w:r>
      <w:r w:rsidR="009F36D4" w:rsidRPr="00E916B3">
        <w:rPr>
          <w:color w:val="314760"/>
          <w:sz w:val="22"/>
          <w:szCs w:val="22"/>
        </w:rPr>
        <w:t>-</w:t>
      </w:r>
      <w:r w:rsidRPr="00E916B3">
        <w:rPr>
          <w:color w:val="314760"/>
          <w:sz w:val="22"/>
          <w:szCs w:val="22"/>
        </w:rPr>
        <w:t>facilitated training:</w:t>
      </w:r>
    </w:p>
    <w:p w14:paraId="4DA22E57" w14:textId="77777777" w:rsidR="00E916B3" w:rsidRPr="00E916B3" w:rsidRDefault="00291260" w:rsidP="009F15B6">
      <w:pPr>
        <w:pStyle w:val="ListParagraph"/>
        <w:widowControl w:val="0"/>
        <w:numPr>
          <w:ilvl w:val="0"/>
          <w:numId w:val="83"/>
        </w:numPr>
        <w:spacing w:before="240" w:after="240"/>
        <w:rPr>
          <w:rFonts w:ascii="Calibri" w:hAnsi="Calibri" w:cs="Calibri"/>
        </w:rPr>
      </w:pPr>
      <w:r w:rsidRPr="00E916B3">
        <w:rPr>
          <w:rFonts w:ascii="Calibri" w:hAnsi="Calibri" w:cs="Calibri"/>
        </w:rPr>
        <w:t xml:space="preserve">Prepare the online quiz through tools such as </w:t>
      </w:r>
      <w:r w:rsidR="00A97F9B" w:rsidRPr="00E916B3">
        <w:rPr>
          <w:rFonts w:ascii="Calibri" w:hAnsi="Calibri" w:cs="Calibri"/>
        </w:rPr>
        <w:t>M</w:t>
      </w:r>
      <w:r w:rsidRPr="00E916B3">
        <w:rPr>
          <w:rFonts w:ascii="Calibri" w:hAnsi="Calibri" w:cs="Calibri"/>
        </w:rPr>
        <w:t>entimeter, a built-in polling tool in your platform, or other</w:t>
      </w:r>
      <w:r w:rsidR="00A97F9B" w:rsidRPr="00E916B3">
        <w:rPr>
          <w:rFonts w:ascii="Calibri" w:hAnsi="Calibri" w:cs="Calibri"/>
        </w:rPr>
        <w:t>s</w:t>
      </w:r>
      <w:r w:rsidRPr="00E916B3">
        <w:rPr>
          <w:rFonts w:ascii="Calibri" w:hAnsi="Calibri" w:cs="Calibri"/>
        </w:rPr>
        <w:t xml:space="preserve"> for the section: The UNCRC</w:t>
      </w:r>
      <w:r w:rsidR="00707941" w:rsidRPr="00E916B3">
        <w:rPr>
          <w:rFonts w:ascii="Calibri" w:hAnsi="Calibri" w:cs="Calibri"/>
        </w:rPr>
        <w:t>.</w:t>
      </w:r>
    </w:p>
    <w:p w14:paraId="4C24C99F" w14:textId="33909B4A" w:rsidR="00FA158A" w:rsidRPr="00E916B3" w:rsidRDefault="00291260" w:rsidP="009F15B6">
      <w:pPr>
        <w:pStyle w:val="ListParagraph"/>
        <w:widowControl w:val="0"/>
        <w:numPr>
          <w:ilvl w:val="0"/>
          <w:numId w:val="83"/>
        </w:numPr>
        <w:spacing w:before="240" w:after="240"/>
        <w:rPr>
          <w:rFonts w:ascii="Calibri" w:hAnsi="Calibri" w:cs="Calibri"/>
        </w:rPr>
      </w:pPr>
      <w:r w:rsidRPr="00E916B3">
        <w:rPr>
          <w:rFonts w:ascii="Calibri" w:hAnsi="Calibri" w:cs="Calibri"/>
        </w:rPr>
        <w:t xml:space="preserve">Prepare pre-defined puzzle pieces to assemble on a virtual </w:t>
      </w:r>
      <w:r w:rsidR="00C4480B" w:rsidRPr="00E916B3">
        <w:rPr>
          <w:rFonts w:ascii="Calibri" w:hAnsi="Calibri" w:cs="Calibri"/>
        </w:rPr>
        <w:t>whiteboard or</w:t>
      </w:r>
      <w:r w:rsidRPr="00E916B3">
        <w:rPr>
          <w:rFonts w:ascii="Calibri" w:hAnsi="Calibri" w:cs="Calibri"/>
        </w:rPr>
        <w:t xml:space="preserve"> share handout of puzzle pieces for participants to cut ahead of the session</w:t>
      </w:r>
      <w:r w:rsidR="00707941" w:rsidRPr="00E916B3">
        <w:rPr>
          <w:rFonts w:ascii="Calibri" w:hAnsi="Calibri" w:cs="Calibri"/>
        </w:rPr>
        <w:t>.</w:t>
      </w:r>
      <w:r w:rsidRPr="00E916B3">
        <w:rPr>
          <w:rFonts w:ascii="Calibri" w:hAnsi="Calibri" w:cs="Calibri"/>
        </w:rPr>
        <w:t xml:space="preserve"> </w:t>
      </w:r>
      <w:r w:rsidRPr="00E916B3">
        <w:rPr>
          <w:rFonts w:ascii="Calibri" w:hAnsi="Calibri" w:cs="Calibri"/>
          <w:b/>
        </w:rPr>
        <w:t xml:space="preserve"> </w:t>
      </w:r>
    </w:p>
    <w:tbl>
      <w:tblPr>
        <w:tblStyle w:val="affff0"/>
        <w:tblW w:w="8760"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036794"/>
        <w:tblLayout w:type="fixed"/>
        <w:tblLook w:val="0600" w:firstRow="0" w:lastRow="0" w:firstColumn="0" w:lastColumn="0" w:noHBand="1" w:noVBand="1"/>
      </w:tblPr>
      <w:tblGrid>
        <w:gridCol w:w="705"/>
        <w:gridCol w:w="5115"/>
        <w:gridCol w:w="2940"/>
      </w:tblGrid>
      <w:tr w:rsidR="00FA158A" w:rsidRPr="00170914" w14:paraId="24773C72" w14:textId="77777777" w:rsidTr="006E10C0">
        <w:trPr>
          <w:trHeight w:val="765"/>
        </w:trPr>
        <w:tc>
          <w:tcPr>
            <w:tcW w:w="705" w:type="dxa"/>
            <w:shd w:val="clear" w:color="auto" w:fill="036794"/>
            <w:tcMar>
              <w:top w:w="80" w:type="dxa"/>
              <w:left w:w="80" w:type="dxa"/>
              <w:bottom w:w="80" w:type="dxa"/>
              <w:right w:w="80" w:type="dxa"/>
            </w:tcMar>
          </w:tcPr>
          <w:p w14:paraId="3A57AE1B" w14:textId="77777777" w:rsidR="00FA158A" w:rsidRPr="006E10C0" w:rsidRDefault="00291260">
            <w:pPr>
              <w:widowControl w:val="0"/>
              <w:spacing w:before="240" w:after="240"/>
              <w:rPr>
                <w:b/>
                <w:color w:val="FFFFFF" w:themeColor="background1"/>
                <w:sz w:val="22"/>
                <w:szCs w:val="22"/>
              </w:rPr>
            </w:pPr>
            <w:r w:rsidRPr="006E10C0">
              <w:rPr>
                <w:b/>
                <w:color w:val="FFFFFF" w:themeColor="background1"/>
                <w:sz w:val="22"/>
                <w:szCs w:val="22"/>
              </w:rPr>
              <w:t>Time</w:t>
            </w:r>
          </w:p>
        </w:tc>
        <w:tc>
          <w:tcPr>
            <w:tcW w:w="5115" w:type="dxa"/>
            <w:shd w:val="clear" w:color="auto" w:fill="036794"/>
            <w:tcMar>
              <w:top w:w="80" w:type="dxa"/>
              <w:left w:w="80" w:type="dxa"/>
              <w:bottom w:w="80" w:type="dxa"/>
              <w:right w:w="80" w:type="dxa"/>
            </w:tcMar>
          </w:tcPr>
          <w:p w14:paraId="50BF1760" w14:textId="77777777" w:rsidR="00FA158A" w:rsidRPr="006E10C0" w:rsidRDefault="00291260">
            <w:pPr>
              <w:widowControl w:val="0"/>
              <w:spacing w:before="240" w:after="240"/>
              <w:rPr>
                <w:b/>
                <w:color w:val="FFFFFF" w:themeColor="background1"/>
                <w:sz w:val="22"/>
                <w:szCs w:val="22"/>
              </w:rPr>
            </w:pPr>
            <w:r w:rsidRPr="006E10C0">
              <w:rPr>
                <w:b/>
                <w:color w:val="FFFFFF" w:themeColor="background1"/>
                <w:sz w:val="22"/>
                <w:szCs w:val="22"/>
              </w:rPr>
              <w:t>Facilitator notes</w:t>
            </w:r>
          </w:p>
        </w:tc>
        <w:tc>
          <w:tcPr>
            <w:tcW w:w="2940" w:type="dxa"/>
            <w:shd w:val="clear" w:color="auto" w:fill="036794"/>
            <w:tcMar>
              <w:top w:w="80" w:type="dxa"/>
              <w:left w:w="80" w:type="dxa"/>
              <w:bottom w:w="80" w:type="dxa"/>
              <w:right w:w="80" w:type="dxa"/>
            </w:tcMar>
          </w:tcPr>
          <w:p w14:paraId="4DF0A859" w14:textId="108832F7" w:rsidR="00FA158A" w:rsidRPr="006E10C0" w:rsidRDefault="00291260">
            <w:pPr>
              <w:widowControl w:val="0"/>
              <w:spacing w:before="240" w:after="240"/>
              <w:rPr>
                <w:b/>
                <w:color w:val="FFFFFF" w:themeColor="background1"/>
                <w:sz w:val="22"/>
                <w:szCs w:val="22"/>
              </w:rPr>
            </w:pPr>
            <w:r w:rsidRPr="006E10C0">
              <w:rPr>
                <w:b/>
                <w:color w:val="FFFFFF" w:themeColor="background1"/>
                <w:sz w:val="22"/>
                <w:szCs w:val="22"/>
              </w:rPr>
              <w:t>Remote delivery/producer notes</w:t>
            </w:r>
          </w:p>
        </w:tc>
      </w:tr>
      <w:tr w:rsidR="00FA158A" w:rsidRPr="00170914" w14:paraId="3F960D59" w14:textId="77777777" w:rsidTr="006E10C0">
        <w:trPr>
          <w:trHeight w:val="1740"/>
        </w:trPr>
        <w:tc>
          <w:tcPr>
            <w:tcW w:w="705" w:type="dxa"/>
            <w:shd w:val="clear" w:color="auto" w:fill="036794"/>
            <w:tcMar>
              <w:top w:w="80" w:type="dxa"/>
              <w:left w:w="80" w:type="dxa"/>
              <w:bottom w:w="80" w:type="dxa"/>
              <w:right w:w="80" w:type="dxa"/>
            </w:tcMar>
          </w:tcPr>
          <w:p w14:paraId="0D569A4A" w14:textId="77777777" w:rsidR="00FA158A" w:rsidRPr="006E10C0" w:rsidRDefault="00291260">
            <w:pPr>
              <w:widowControl w:val="0"/>
              <w:spacing w:before="240" w:after="240"/>
              <w:rPr>
                <w:b/>
              </w:rPr>
            </w:pPr>
            <w:r w:rsidRPr="006E10C0">
              <w:rPr>
                <w:b/>
                <w:color w:val="FFFFFF" w:themeColor="background1"/>
              </w:rPr>
              <w:t>5’</w:t>
            </w:r>
          </w:p>
        </w:tc>
        <w:tc>
          <w:tcPr>
            <w:tcW w:w="5115" w:type="dxa"/>
            <w:shd w:val="clear" w:color="auto" w:fill="9BD0E8"/>
            <w:tcMar>
              <w:top w:w="80" w:type="dxa"/>
              <w:left w:w="80" w:type="dxa"/>
              <w:bottom w:w="80" w:type="dxa"/>
              <w:right w:w="80" w:type="dxa"/>
            </w:tcMar>
          </w:tcPr>
          <w:p w14:paraId="4E69B730" w14:textId="77777777" w:rsidR="00FA158A" w:rsidRPr="00170914" w:rsidRDefault="00291260">
            <w:pPr>
              <w:widowControl w:val="0"/>
              <w:spacing w:before="240" w:after="240"/>
              <w:rPr>
                <w:b/>
                <w:sz w:val="22"/>
                <w:szCs w:val="22"/>
              </w:rPr>
            </w:pPr>
            <w:r w:rsidRPr="00170914">
              <w:rPr>
                <w:b/>
                <w:sz w:val="22"/>
                <w:szCs w:val="22"/>
              </w:rPr>
              <w:t>Introduction</w:t>
            </w:r>
          </w:p>
          <w:p w14:paraId="48A59004" w14:textId="77777777" w:rsidR="00FA158A" w:rsidRPr="00170914" w:rsidRDefault="00291260">
            <w:pPr>
              <w:widowControl w:val="0"/>
              <w:spacing w:before="240" w:after="240"/>
              <w:rPr>
                <w:sz w:val="22"/>
                <w:szCs w:val="22"/>
              </w:rPr>
            </w:pPr>
            <w:r w:rsidRPr="00170914">
              <w:rPr>
                <w:sz w:val="22"/>
                <w:szCs w:val="22"/>
              </w:rPr>
              <w:t xml:space="preserve">Welcome the participants to the session and share the session aim and objectives. </w:t>
            </w:r>
          </w:p>
          <w:p w14:paraId="1292D2A8" w14:textId="77777777" w:rsidR="00FA158A" w:rsidRPr="00170914" w:rsidRDefault="00291260">
            <w:pPr>
              <w:spacing w:before="240" w:after="240"/>
              <w:rPr>
                <w:sz w:val="22"/>
                <w:szCs w:val="22"/>
              </w:rPr>
            </w:pPr>
            <w:r w:rsidRPr="00170914">
              <w:rPr>
                <w:sz w:val="22"/>
                <w:szCs w:val="22"/>
              </w:rPr>
              <w:t xml:space="preserve">As participants join, ask them to take their learning journal and go through the learning that they have noted down during previous sessions. If time allows, ask a few volunteers to recall their main takeaways in plenary. </w:t>
            </w:r>
          </w:p>
        </w:tc>
        <w:tc>
          <w:tcPr>
            <w:tcW w:w="2940" w:type="dxa"/>
            <w:shd w:val="clear" w:color="auto" w:fill="9BD0E8"/>
            <w:tcMar>
              <w:top w:w="80" w:type="dxa"/>
              <w:left w:w="80" w:type="dxa"/>
              <w:bottom w:w="80" w:type="dxa"/>
              <w:right w:w="80" w:type="dxa"/>
            </w:tcMar>
          </w:tcPr>
          <w:p w14:paraId="25A82B68" w14:textId="77777777" w:rsidR="00FA158A" w:rsidRPr="00170914" w:rsidRDefault="00FA158A">
            <w:pPr>
              <w:widowControl w:val="0"/>
              <w:rPr>
                <w:b/>
                <w:sz w:val="22"/>
                <w:szCs w:val="22"/>
              </w:rPr>
            </w:pPr>
          </w:p>
        </w:tc>
      </w:tr>
      <w:tr w:rsidR="00FA158A" w:rsidRPr="00170914" w14:paraId="70758BAD" w14:textId="77777777" w:rsidTr="006E10C0">
        <w:trPr>
          <w:trHeight w:val="7185"/>
        </w:trPr>
        <w:tc>
          <w:tcPr>
            <w:tcW w:w="705" w:type="dxa"/>
            <w:shd w:val="clear" w:color="auto" w:fill="036794"/>
            <w:tcMar>
              <w:top w:w="80" w:type="dxa"/>
              <w:left w:w="80" w:type="dxa"/>
              <w:bottom w:w="80" w:type="dxa"/>
              <w:right w:w="80" w:type="dxa"/>
            </w:tcMar>
          </w:tcPr>
          <w:p w14:paraId="7A8ADDA1" w14:textId="77777777" w:rsidR="00FA158A" w:rsidRPr="006E10C0" w:rsidRDefault="00291260">
            <w:pPr>
              <w:widowControl w:val="0"/>
              <w:spacing w:before="240" w:after="240"/>
              <w:rPr>
                <w:b/>
              </w:rPr>
            </w:pPr>
            <w:r w:rsidRPr="006E10C0">
              <w:rPr>
                <w:b/>
                <w:color w:val="FFFFFF" w:themeColor="background1"/>
              </w:rPr>
              <w:lastRenderedPageBreak/>
              <w:t>35’</w:t>
            </w:r>
          </w:p>
        </w:tc>
        <w:tc>
          <w:tcPr>
            <w:tcW w:w="5115" w:type="dxa"/>
            <w:shd w:val="clear" w:color="auto" w:fill="9BD0E8"/>
            <w:tcMar>
              <w:top w:w="80" w:type="dxa"/>
              <w:left w:w="80" w:type="dxa"/>
              <w:bottom w:w="80" w:type="dxa"/>
              <w:right w:w="80" w:type="dxa"/>
            </w:tcMar>
          </w:tcPr>
          <w:p w14:paraId="3C656293" w14:textId="77777777" w:rsidR="00FA158A" w:rsidRPr="00170914" w:rsidRDefault="00291260">
            <w:pPr>
              <w:widowControl w:val="0"/>
              <w:spacing w:before="240" w:after="240"/>
              <w:rPr>
                <w:b/>
                <w:sz w:val="22"/>
                <w:szCs w:val="22"/>
              </w:rPr>
            </w:pPr>
            <w:r w:rsidRPr="00170914">
              <w:rPr>
                <w:b/>
                <w:sz w:val="22"/>
                <w:szCs w:val="22"/>
              </w:rPr>
              <w:t>Let’s define Child Protection in Humanitarian Action</w:t>
            </w:r>
          </w:p>
          <w:p w14:paraId="18836943" w14:textId="4C2BB982" w:rsidR="00FA158A" w:rsidRPr="00170914" w:rsidRDefault="00291260">
            <w:pPr>
              <w:widowControl w:val="0"/>
              <w:pBdr>
                <w:top w:val="nil"/>
                <w:left w:val="nil"/>
                <w:bottom w:val="nil"/>
                <w:right w:val="nil"/>
                <w:between w:val="nil"/>
              </w:pBdr>
              <w:rPr>
                <w:sz w:val="22"/>
                <w:szCs w:val="22"/>
              </w:rPr>
            </w:pPr>
            <w:r w:rsidRPr="00170914">
              <w:rPr>
                <w:b/>
                <w:sz w:val="22"/>
                <w:szCs w:val="22"/>
              </w:rPr>
              <w:t xml:space="preserve">Say: </w:t>
            </w:r>
            <w:r w:rsidRPr="00170914">
              <w:rPr>
                <w:sz w:val="22"/>
                <w:szCs w:val="22"/>
              </w:rPr>
              <w:t xml:space="preserve">Humanitarian crises can be caused by humans, such as conflict or civil unrest; they can result from disasters, such as floods and earthquakes; or they can be a combination of both. These crises can impact the child’s environment and increase risks and deplete protective factors that we explored in Module 1, hence the need for </w:t>
            </w:r>
            <w:r w:rsidR="00B85D2B" w:rsidRPr="00170914">
              <w:rPr>
                <w:sz w:val="22"/>
                <w:szCs w:val="22"/>
              </w:rPr>
              <w:t>C</w:t>
            </w:r>
            <w:r w:rsidRPr="00170914">
              <w:rPr>
                <w:sz w:val="22"/>
                <w:szCs w:val="22"/>
              </w:rPr>
              <w:t xml:space="preserve">hild </w:t>
            </w:r>
            <w:r w:rsidR="00B85D2B" w:rsidRPr="00170914">
              <w:rPr>
                <w:sz w:val="22"/>
                <w:szCs w:val="22"/>
              </w:rPr>
              <w:t>P</w:t>
            </w:r>
            <w:r w:rsidRPr="00170914">
              <w:rPr>
                <w:sz w:val="22"/>
                <w:szCs w:val="22"/>
              </w:rPr>
              <w:t xml:space="preserve">rotection in </w:t>
            </w:r>
            <w:r w:rsidR="00B85D2B" w:rsidRPr="00170914">
              <w:rPr>
                <w:sz w:val="22"/>
                <w:szCs w:val="22"/>
              </w:rPr>
              <w:t>H</w:t>
            </w:r>
            <w:r w:rsidRPr="00170914">
              <w:rPr>
                <w:sz w:val="22"/>
                <w:szCs w:val="22"/>
              </w:rPr>
              <w:t xml:space="preserve">umanitarian </w:t>
            </w:r>
            <w:r w:rsidR="00B85D2B" w:rsidRPr="00170914">
              <w:rPr>
                <w:sz w:val="22"/>
                <w:szCs w:val="22"/>
              </w:rPr>
              <w:t>A</w:t>
            </w:r>
            <w:r w:rsidRPr="00170914">
              <w:rPr>
                <w:sz w:val="22"/>
                <w:szCs w:val="22"/>
              </w:rPr>
              <w:t xml:space="preserve">ction interventions and actors. </w:t>
            </w:r>
          </w:p>
          <w:p w14:paraId="0469EA3D" w14:textId="77777777" w:rsidR="00FA158A" w:rsidRPr="00170914" w:rsidRDefault="00FA158A">
            <w:pPr>
              <w:widowControl w:val="0"/>
              <w:pBdr>
                <w:top w:val="nil"/>
                <w:left w:val="nil"/>
                <w:bottom w:val="nil"/>
                <w:right w:val="nil"/>
                <w:between w:val="nil"/>
              </w:pBdr>
              <w:rPr>
                <w:sz w:val="22"/>
                <w:szCs w:val="22"/>
              </w:rPr>
            </w:pPr>
          </w:p>
          <w:p w14:paraId="6E4BD0CB" w14:textId="78348712" w:rsidR="00FA158A" w:rsidRPr="00170914" w:rsidRDefault="00291260">
            <w:pPr>
              <w:widowControl w:val="0"/>
              <w:pBdr>
                <w:top w:val="nil"/>
                <w:left w:val="nil"/>
                <w:bottom w:val="nil"/>
                <w:right w:val="nil"/>
                <w:between w:val="nil"/>
              </w:pBdr>
              <w:rPr>
                <w:sz w:val="22"/>
                <w:szCs w:val="22"/>
              </w:rPr>
            </w:pPr>
            <w:r w:rsidRPr="00170914">
              <w:rPr>
                <w:b/>
                <w:sz w:val="22"/>
                <w:szCs w:val="22"/>
              </w:rPr>
              <w:t xml:space="preserve">Instructions: </w:t>
            </w:r>
            <w:r w:rsidRPr="00170914">
              <w:rPr>
                <w:sz w:val="22"/>
                <w:szCs w:val="22"/>
              </w:rPr>
              <w:t>In plenary</w:t>
            </w:r>
            <w:r w:rsidR="00521EAC" w:rsidRPr="00170914">
              <w:rPr>
                <w:sz w:val="22"/>
                <w:szCs w:val="22"/>
              </w:rPr>
              <w:t>,</w:t>
            </w:r>
            <w:r w:rsidRPr="00170914">
              <w:rPr>
                <w:sz w:val="22"/>
                <w:szCs w:val="22"/>
              </w:rPr>
              <w:t xml:space="preserve"> ask participants how children’s environment is affected by crisis. Use the </w:t>
            </w:r>
            <w:r w:rsidR="000A6CE8" w:rsidRPr="00170914">
              <w:rPr>
                <w:sz w:val="22"/>
                <w:szCs w:val="22"/>
              </w:rPr>
              <w:t>S</w:t>
            </w:r>
            <w:r w:rsidRPr="00170914">
              <w:rPr>
                <w:sz w:val="22"/>
                <w:szCs w:val="22"/>
              </w:rPr>
              <w:t>ocio-</w:t>
            </w:r>
            <w:r w:rsidR="000A6CE8" w:rsidRPr="00170914">
              <w:rPr>
                <w:sz w:val="22"/>
                <w:szCs w:val="22"/>
              </w:rPr>
              <w:t>E</w:t>
            </w:r>
            <w:r w:rsidRPr="00170914">
              <w:rPr>
                <w:sz w:val="22"/>
                <w:szCs w:val="22"/>
              </w:rPr>
              <w:t xml:space="preserve">cological </w:t>
            </w:r>
            <w:r w:rsidR="000A6CE8" w:rsidRPr="00170914">
              <w:rPr>
                <w:sz w:val="22"/>
                <w:szCs w:val="22"/>
              </w:rPr>
              <w:t>M</w:t>
            </w:r>
            <w:r w:rsidRPr="00170914">
              <w:rPr>
                <w:sz w:val="22"/>
                <w:szCs w:val="22"/>
              </w:rPr>
              <w:t xml:space="preserve">odel on a flipchart to note down the examples that are being suggested. </w:t>
            </w:r>
          </w:p>
          <w:p w14:paraId="6D95E325" w14:textId="77777777" w:rsidR="00FA158A" w:rsidRPr="00170914" w:rsidRDefault="00FA158A">
            <w:pPr>
              <w:widowControl w:val="0"/>
              <w:pBdr>
                <w:top w:val="nil"/>
                <w:left w:val="nil"/>
                <w:bottom w:val="nil"/>
                <w:right w:val="nil"/>
                <w:between w:val="nil"/>
              </w:pBdr>
              <w:rPr>
                <w:sz w:val="22"/>
                <w:szCs w:val="22"/>
              </w:rPr>
            </w:pPr>
          </w:p>
          <w:p w14:paraId="2A37F5C2" w14:textId="6CFD3D2D" w:rsidR="00FA158A" w:rsidRPr="00170914" w:rsidRDefault="00291260">
            <w:pPr>
              <w:widowControl w:val="0"/>
              <w:pBdr>
                <w:top w:val="nil"/>
                <w:left w:val="nil"/>
                <w:bottom w:val="nil"/>
                <w:right w:val="nil"/>
                <w:between w:val="nil"/>
              </w:pBdr>
              <w:rPr>
                <w:sz w:val="22"/>
                <w:szCs w:val="22"/>
              </w:rPr>
            </w:pPr>
            <w:r w:rsidRPr="00170914">
              <w:rPr>
                <w:b/>
                <w:sz w:val="22"/>
                <w:szCs w:val="22"/>
              </w:rPr>
              <w:t xml:space="preserve">Say: </w:t>
            </w:r>
            <w:r w:rsidRPr="00170914">
              <w:rPr>
                <w:sz w:val="22"/>
                <w:szCs w:val="22"/>
              </w:rPr>
              <w:t xml:space="preserve"> Humanitarian crises can have a significant impact on children’s formative years, affecting their survival, growth</w:t>
            </w:r>
            <w:r w:rsidR="005F214F" w:rsidRPr="00170914">
              <w:rPr>
                <w:sz w:val="22"/>
                <w:szCs w:val="22"/>
              </w:rPr>
              <w:t>,</w:t>
            </w:r>
            <w:r w:rsidRPr="00170914">
              <w:rPr>
                <w:sz w:val="22"/>
                <w:szCs w:val="22"/>
              </w:rPr>
              <w:t xml:space="preserve"> and development: the systems working to keep children safe –in their homes, schools</w:t>
            </w:r>
            <w:r w:rsidR="005F214F" w:rsidRPr="00170914">
              <w:rPr>
                <w:sz w:val="22"/>
                <w:szCs w:val="22"/>
              </w:rPr>
              <w:t>,</w:t>
            </w:r>
            <w:r w:rsidRPr="00170914">
              <w:rPr>
                <w:sz w:val="22"/>
                <w:szCs w:val="22"/>
              </w:rPr>
              <w:t xml:space="preserve"> and communities– may be undermined or damaged. Boys and girls may be separated from their families, trafficked, recruited</w:t>
            </w:r>
            <w:r w:rsidR="008F728E" w:rsidRPr="00170914">
              <w:rPr>
                <w:sz w:val="22"/>
                <w:szCs w:val="22"/>
              </w:rPr>
              <w:t>,</w:t>
            </w:r>
            <w:r w:rsidRPr="00170914">
              <w:rPr>
                <w:sz w:val="22"/>
                <w:szCs w:val="22"/>
              </w:rPr>
              <w:t xml:space="preserve"> or used by armed forces and armed groups, be detained, face economic exploitation, be forced into slave-like conditions, and suffer physical abuse and sexual violence. </w:t>
            </w:r>
          </w:p>
          <w:p w14:paraId="3FDBDBEF" w14:textId="77777777" w:rsidR="00FA158A" w:rsidRPr="00170914" w:rsidRDefault="00FA158A">
            <w:pPr>
              <w:widowControl w:val="0"/>
              <w:pBdr>
                <w:top w:val="nil"/>
                <w:left w:val="nil"/>
                <w:bottom w:val="nil"/>
                <w:right w:val="nil"/>
                <w:between w:val="nil"/>
              </w:pBdr>
              <w:rPr>
                <w:sz w:val="22"/>
                <w:szCs w:val="22"/>
              </w:rPr>
            </w:pPr>
          </w:p>
          <w:p w14:paraId="70912C19" w14:textId="77777777" w:rsidR="00FA158A" w:rsidRPr="00170914" w:rsidRDefault="00FA158A">
            <w:pPr>
              <w:widowControl w:val="0"/>
              <w:pBdr>
                <w:top w:val="nil"/>
                <w:left w:val="nil"/>
                <w:bottom w:val="nil"/>
                <w:right w:val="nil"/>
                <w:between w:val="nil"/>
              </w:pBdr>
              <w:rPr>
                <w:b/>
                <w:sz w:val="22"/>
                <w:szCs w:val="22"/>
              </w:rPr>
            </w:pPr>
          </w:p>
          <w:p w14:paraId="0C55B7D7" w14:textId="4C8B0FF7" w:rsidR="00FA158A" w:rsidRPr="00170914" w:rsidRDefault="00291260">
            <w:pPr>
              <w:widowControl w:val="0"/>
              <w:pBdr>
                <w:top w:val="nil"/>
                <w:left w:val="nil"/>
                <w:bottom w:val="nil"/>
                <w:right w:val="nil"/>
                <w:between w:val="nil"/>
              </w:pBdr>
              <w:rPr>
                <w:sz w:val="22"/>
                <w:szCs w:val="22"/>
              </w:rPr>
            </w:pPr>
            <w:r w:rsidRPr="00170914">
              <w:rPr>
                <w:b/>
                <w:sz w:val="22"/>
                <w:szCs w:val="22"/>
              </w:rPr>
              <w:t xml:space="preserve">Instructions: </w:t>
            </w:r>
            <w:r w:rsidRPr="00170914">
              <w:rPr>
                <w:sz w:val="22"/>
                <w:szCs w:val="22"/>
              </w:rPr>
              <w:t>Play video “</w:t>
            </w:r>
            <w:hyperlink r:id="rId26">
              <w:r w:rsidRPr="00170914">
                <w:rPr>
                  <w:color w:val="1155CC"/>
                  <w:sz w:val="22"/>
                  <w:szCs w:val="22"/>
                  <w:u w:val="single"/>
                </w:rPr>
                <w:t>Child Protection</w:t>
              </w:r>
            </w:hyperlink>
            <w:r w:rsidR="004768A4" w:rsidRPr="00170914">
              <w:rPr>
                <w:color w:val="1155CC"/>
                <w:sz w:val="22"/>
                <w:szCs w:val="22"/>
                <w:u w:val="single"/>
              </w:rPr>
              <w:t>.</w:t>
            </w:r>
            <w:r w:rsidRPr="00170914">
              <w:rPr>
                <w:sz w:val="22"/>
                <w:szCs w:val="22"/>
              </w:rPr>
              <w:t xml:space="preserve">”  Working in groups of </w:t>
            </w:r>
            <w:r w:rsidR="004768A4" w:rsidRPr="00170914">
              <w:rPr>
                <w:sz w:val="22"/>
                <w:szCs w:val="22"/>
              </w:rPr>
              <w:t>3</w:t>
            </w:r>
            <w:r w:rsidRPr="00170914">
              <w:rPr>
                <w:sz w:val="22"/>
                <w:szCs w:val="22"/>
              </w:rPr>
              <w:t xml:space="preserve">, ask participants to come up with a definition of </w:t>
            </w:r>
            <w:r w:rsidR="009F36D4" w:rsidRPr="00170914">
              <w:rPr>
                <w:sz w:val="22"/>
                <w:szCs w:val="22"/>
              </w:rPr>
              <w:t>C</w:t>
            </w:r>
            <w:r w:rsidRPr="00170914">
              <w:rPr>
                <w:sz w:val="22"/>
                <w:szCs w:val="22"/>
              </w:rPr>
              <w:t xml:space="preserve">hild </w:t>
            </w:r>
            <w:r w:rsidR="009F36D4" w:rsidRPr="00170914">
              <w:rPr>
                <w:sz w:val="22"/>
                <w:szCs w:val="22"/>
              </w:rPr>
              <w:t>P</w:t>
            </w:r>
            <w:r w:rsidRPr="00170914">
              <w:rPr>
                <w:sz w:val="22"/>
                <w:szCs w:val="22"/>
              </w:rPr>
              <w:t xml:space="preserve">rotection in </w:t>
            </w:r>
            <w:r w:rsidR="009F36D4" w:rsidRPr="00170914">
              <w:rPr>
                <w:sz w:val="22"/>
                <w:szCs w:val="22"/>
              </w:rPr>
              <w:t>H</w:t>
            </w:r>
            <w:r w:rsidRPr="00170914">
              <w:rPr>
                <w:sz w:val="22"/>
                <w:szCs w:val="22"/>
              </w:rPr>
              <w:t xml:space="preserve">umanitarian </w:t>
            </w:r>
            <w:r w:rsidR="009F36D4" w:rsidRPr="00170914">
              <w:rPr>
                <w:sz w:val="22"/>
                <w:szCs w:val="22"/>
              </w:rPr>
              <w:t>A</w:t>
            </w:r>
            <w:r w:rsidRPr="00170914">
              <w:rPr>
                <w:sz w:val="22"/>
                <w:szCs w:val="22"/>
              </w:rPr>
              <w:t>ction in their own words</w:t>
            </w:r>
            <w:r w:rsidR="004768A4" w:rsidRPr="00170914">
              <w:rPr>
                <w:sz w:val="22"/>
                <w:szCs w:val="22"/>
              </w:rPr>
              <w:t>,</w:t>
            </w:r>
            <w:r w:rsidRPr="00170914">
              <w:rPr>
                <w:sz w:val="22"/>
                <w:szCs w:val="22"/>
              </w:rPr>
              <w:t xml:space="preserve"> reflecting on what they have seen in the video.</w:t>
            </w:r>
            <w:r w:rsidRPr="00170914">
              <w:rPr>
                <w:sz w:val="22"/>
                <w:szCs w:val="22"/>
                <w:vertAlign w:val="superscript"/>
              </w:rPr>
              <w:footnoteReference w:id="3"/>
            </w:r>
            <w:r w:rsidRPr="00170914">
              <w:rPr>
                <w:sz w:val="22"/>
                <w:szCs w:val="22"/>
              </w:rPr>
              <w:t xml:space="preserve"> Allow 10 minutes for discussion. Ask a few volunteers to read the definitions. </w:t>
            </w:r>
          </w:p>
          <w:p w14:paraId="4F7A7737" w14:textId="77777777" w:rsidR="00FA158A" w:rsidRPr="00170914" w:rsidRDefault="00FA158A">
            <w:pPr>
              <w:widowControl w:val="0"/>
              <w:pBdr>
                <w:top w:val="nil"/>
                <w:left w:val="nil"/>
                <w:bottom w:val="nil"/>
                <w:right w:val="nil"/>
                <w:between w:val="nil"/>
              </w:pBdr>
              <w:rPr>
                <w:b/>
                <w:sz w:val="22"/>
                <w:szCs w:val="22"/>
              </w:rPr>
            </w:pPr>
          </w:p>
          <w:p w14:paraId="283C5718" w14:textId="77777777" w:rsidR="00FA158A" w:rsidRPr="00170914" w:rsidRDefault="00FA158A">
            <w:pPr>
              <w:widowControl w:val="0"/>
              <w:pBdr>
                <w:top w:val="nil"/>
                <w:left w:val="nil"/>
                <w:bottom w:val="nil"/>
                <w:right w:val="nil"/>
                <w:between w:val="nil"/>
              </w:pBdr>
              <w:rPr>
                <w:b/>
                <w:sz w:val="22"/>
                <w:szCs w:val="22"/>
              </w:rPr>
            </w:pPr>
          </w:p>
          <w:p w14:paraId="2DE5EC97" w14:textId="77777777" w:rsidR="00FA158A" w:rsidRPr="00170914" w:rsidRDefault="00FA158A">
            <w:pPr>
              <w:widowControl w:val="0"/>
              <w:pBdr>
                <w:top w:val="nil"/>
                <w:left w:val="nil"/>
                <w:bottom w:val="nil"/>
                <w:right w:val="nil"/>
                <w:between w:val="nil"/>
              </w:pBdr>
              <w:rPr>
                <w:b/>
                <w:sz w:val="22"/>
                <w:szCs w:val="22"/>
              </w:rPr>
            </w:pPr>
          </w:p>
          <w:p w14:paraId="68B23186" w14:textId="0DF06182" w:rsidR="00FA158A" w:rsidRPr="00170914" w:rsidRDefault="00291260">
            <w:pPr>
              <w:widowControl w:val="0"/>
              <w:pBdr>
                <w:top w:val="nil"/>
                <w:left w:val="nil"/>
                <w:bottom w:val="nil"/>
                <w:right w:val="nil"/>
                <w:between w:val="nil"/>
              </w:pBdr>
              <w:rPr>
                <w:sz w:val="22"/>
                <w:szCs w:val="22"/>
              </w:rPr>
            </w:pPr>
            <w:r w:rsidRPr="00170914">
              <w:rPr>
                <w:b/>
                <w:sz w:val="22"/>
                <w:szCs w:val="22"/>
              </w:rPr>
              <w:t>Say:</w:t>
            </w:r>
            <w:r w:rsidRPr="00170914">
              <w:rPr>
                <w:sz w:val="22"/>
                <w:szCs w:val="22"/>
              </w:rPr>
              <w:t xml:space="preserve"> Child protection actors and interventions seek to prevent and respond to all forms of abuse, neglect, exploitation</w:t>
            </w:r>
            <w:r w:rsidR="004768A4" w:rsidRPr="00170914">
              <w:rPr>
                <w:sz w:val="22"/>
                <w:szCs w:val="22"/>
              </w:rPr>
              <w:t>,</w:t>
            </w:r>
            <w:r w:rsidRPr="00170914">
              <w:rPr>
                <w:sz w:val="22"/>
                <w:szCs w:val="22"/>
              </w:rPr>
              <w:t xml:space="preserve"> and violence. These may pre-date the crisis or be created or exacerbated by the new situation.</w:t>
            </w:r>
          </w:p>
          <w:p w14:paraId="1722C543" w14:textId="77777777" w:rsidR="00FA158A" w:rsidRPr="00170914" w:rsidRDefault="00FA158A">
            <w:pPr>
              <w:widowControl w:val="0"/>
              <w:pBdr>
                <w:top w:val="nil"/>
                <w:left w:val="nil"/>
                <w:bottom w:val="nil"/>
                <w:right w:val="nil"/>
                <w:between w:val="nil"/>
              </w:pBdr>
              <w:rPr>
                <w:sz w:val="22"/>
                <w:szCs w:val="22"/>
              </w:rPr>
            </w:pPr>
          </w:p>
          <w:p w14:paraId="2BF65E2D" w14:textId="77777777" w:rsidR="00FA158A" w:rsidRPr="00170914" w:rsidRDefault="00FA158A">
            <w:pPr>
              <w:widowControl w:val="0"/>
              <w:pBdr>
                <w:top w:val="nil"/>
                <w:left w:val="nil"/>
                <w:bottom w:val="nil"/>
                <w:right w:val="nil"/>
                <w:between w:val="nil"/>
              </w:pBdr>
              <w:rPr>
                <w:sz w:val="22"/>
                <w:szCs w:val="22"/>
              </w:rPr>
            </w:pPr>
          </w:p>
        </w:tc>
        <w:tc>
          <w:tcPr>
            <w:tcW w:w="2940" w:type="dxa"/>
            <w:shd w:val="clear" w:color="auto" w:fill="9BD0E8"/>
            <w:tcMar>
              <w:top w:w="80" w:type="dxa"/>
              <w:left w:w="80" w:type="dxa"/>
              <w:bottom w:w="80" w:type="dxa"/>
              <w:right w:w="80" w:type="dxa"/>
            </w:tcMar>
          </w:tcPr>
          <w:p w14:paraId="2587BF16" w14:textId="77777777" w:rsidR="00FA158A" w:rsidRPr="00170914" w:rsidRDefault="00291260">
            <w:pPr>
              <w:widowControl w:val="0"/>
              <w:spacing w:before="240" w:after="240"/>
              <w:rPr>
                <w:b/>
                <w:sz w:val="22"/>
                <w:szCs w:val="22"/>
              </w:rPr>
            </w:pPr>
            <w:r w:rsidRPr="00170914">
              <w:rPr>
                <w:b/>
                <w:sz w:val="22"/>
                <w:szCs w:val="22"/>
              </w:rPr>
              <w:t xml:space="preserve"> </w:t>
            </w:r>
          </w:p>
          <w:p w14:paraId="63BA878E" w14:textId="77777777" w:rsidR="00FA158A" w:rsidRPr="00170914" w:rsidRDefault="00291260">
            <w:pPr>
              <w:widowControl w:val="0"/>
              <w:spacing w:before="240" w:after="240"/>
              <w:rPr>
                <w:b/>
                <w:sz w:val="22"/>
                <w:szCs w:val="22"/>
              </w:rPr>
            </w:pPr>
            <w:r w:rsidRPr="00170914">
              <w:rPr>
                <w:b/>
                <w:sz w:val="22"/>
                <w:szCs w:val="22"/>
              </w:rPr>
              <w:t xml:space="preserve"> </w:t>
            </w:r>
          </w:p>
          <w:p w14:paraId="05EF4741" w14:textId="77777777" w:rsidR="00FA158A" w:rsidRPr="00170914" w:rsidRDefault="00FA158A">
            <w:pPr>
              <w:widowControl w:val="0"/>
              <w:spacing w:before="240" w:after="240"/>
              <w:rPr>
                <w:b/>
                <w:sz w:val="22"/>
                <w:szCs w:val="22"/>
              </w:rPr>
            </w:pPr>
          </w:p>
          <w:p w14:paraId="478D34F8" w14:textId="77777777" w:rsidR="00FA158A" w:rsidRPr="00170914" w:rsidRDefault="00FA158A">
            <w:pPr>
              <w:widowControl w:val="0"/>
              <w:spacing w:before="240" w:after="240"/>
              <w:rPr>
                <w:b/>
                <w:sz w:val="22"/>
                <w:szCs w:val="22"/>
              </w:rPr>
            </w:pPr>
          </w:p>
          <w:p w14:paraId="0F35FC51" w14:textId="77777777" w:rsidR="00FA158A" w:rsidRPr="00170914" w:rsidRDefault="00FA158A">
            <w:pPr>
              <w:widowControl w:val="0"/>
              <w:spacing w:before="240" w:after="240"/>
              <w:rPr>
                <w:b/>
                <w:sz w:val="22"/>
                <w:szCs w:val="22"/>
              </w:rPr>
            </w:pPr>
          </w:p>
          <w:p w14:paraId="251D6A52" w14:textId="77777777" w:rsidR="00FA158A" w:rsidRPr="00170914" w:rsidRDefault="00FA158A">
            <w:pPr>
              <w:widowControl w:val="0"/>
              <w:pBdr>
                <w:top w:val="nil"/>
                <w:left w:val="nil"/>
                <w:bottom w:val="nil"/>
                <w:right w:val="nil"/>
                <w:between w:val="nil"/>
              </w:pBdr>
              <w:rPr>
                <w:sz w:val="22"/>
                <w:szCs w:val="22"/>
              </w:rPr>
            </w:pPr>
          </w:p>
          <w:p w14:paraId="74849CC9" w14:textId="2F0660C2" w:rsidR="00FA158A" w:rsidRPr="00170914" w:rsidRDefault="00291260">
            <w:pPr>
              <w:widowControl w:val="0"/>
              <w:pBdr>
                <w:top w:val="nil"/>
                <w:left w:val="nil"/>
                <w:bottom w:val="nil"/>
                <w:right w:val="nil"/>
                <w:between w:val="nil"/>
              </w:pBdr>
              <w:rPr>
                <w:sz w:val="22"/>
                <w:szCs w:val="22"/>
              </w:rPr>
            </w:pPr>
            <w:r w:rsidRPr="00170914">
              <w:rPr>
                <w:sz w:val="22"/>
                <w:szCs w:val="22"/>
              </w:rPr>
              <w:t>Have a socio-ecological blank model on a virtual whiteboard and note participants suggestions on it</w:t>
            </w:r>
            <w:r w:rsidR="00096AB1" w:rsidRPr="00170914">
              <w:rPr>
                <w:sz w:val="22"/>
                <w:szCs w:val="22"/>
              </w:rPr>
              <w:t>.</w:t>
            </w:r>
          </w:p>
          <w:p w14:paraId="1E7FB26C" w14:textId="77777777" w:rsidR="00FA158A" w:rsidRPr="00170914" w:rsidRDefault="00FA158A">
            <w:pPr>
              <w:widowControl w:val="0"/>
              <w:pBdr>
                <w:top w:val="nil"/>
                <w:left w:val="nil"/>
                <w:bottom w:val="nil"/>
                <w:right w:val="nil"/>
                <w:between w:val="nil"/>
              </w:pBdr>
              <w:rPr>
                <w:sz w:val="22"/>
                <w:szCs w:val="22"/>
              </w:rPr>
            </w:pPr>
          </w:p>
          <w:p w14:paraId="23ECA630" w14:textId="452868FF" w:rsidR="00FA158A" w:rsidRPr="00170914" w:rsidRDefault="00291260">
            <w:pPr>
              <w:widowControl w:val="0"/>
              <w:pBdr>
                <w:top w:val="nil"/>
                <w:left w:val="nil"/>
                <w:bottom w:val="nil"/>
                <w:right w:val="nil"/>
                <w:between w:val="nil"/>
              </w:pBdr>
              <w:rPr>
                <w:sz w:val="22"/>
                <w:szCs w:val="22"/>
              </w:rPr>
            </w:pPr>
            <w:r w:rsidRPr="00170914">
              <w:rPr>
                <w:sz w:val="22"/>
                <w:szCs w:val="22"/>
              </w:rPr>
              <w:t>Share screen and audio for video</w:t>
            </w:r>
            <w:r w:rsidR="00096AB1" w:rsidRPr="00170914">
              <w:rPr>
                <w:sz w:val="22"/>
                <w:szCs w:val="22"/>
              </w:rPr>
              <w:t>.</w:t>
            </w:r>
          </w:p>
          <w:p w14:paraId="48B047D1" w14:textId="77777777" w:rsidR="00FA158A" w:rsidRPr="00170914" w:rsidRDefault="00FA158A">
            <w:pPr>
              <w:widowControl w:val="0"/>
              <w:pBdr>
                <w:top w:val="nil"/>
                <w:left w:val="nil"/>
                <w:bottom w:val="nil"/>
                <w:right w:val="nil"/>
                <w:between w:val="nil"/>
              </w:pBdr>
              <w:rPr>
                <w:sz w:val="22"/>
                <w:szCs w:val="22"/>
              </w:rPr>
            </w:pPr>
          </w:p>
          <w:p w14:paraId="2DC00899" w14:textId="77777777" w:rsidR="00FA158A" w:rsidRPr="00170914" w:rsidRDefault="00FA158A">
            <w:pPr>
              <w:widowControl w:val="0"/>
              <w:pBdr>
                <w:top w:val="nil"/>
                <w:left w:val="nil"/>
                <w:bottom w:val="nil"/>
                <w:right w:val="nil"/>
                <w:between w:val="nil"/>
              </w:pBdr>
              <w:rPr>
                <w:sz w:val="22"/>
                <w:szCs w:val="22"/>
              </w:rPr>
            </w:pPr>
          </w:p>
          <w:p w14:paraId="3B16B019"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Prepare breakout rooms with groups of 3.</w:t>
            </w:r>
          </w:p>
          <w:p w14:paraId="706E72BD" w14:textId="77777777" w:rsidR="00FA158A" w:rsidRPr="00170914" w:rsidRDefault="00291260">
            <w:pPr>
              <w:widowControl w:val="0"/>
              <w:spacing w:before="240" w:after="240"/>
              <w:rPr>
                <w:sz w:val="22"/>
                <w:szCs w:val="22"/>
              </w:rPr>
            </w:pPr>
            <w:r w:rsidRPr="00170914">
              <w:rPr>
                <w:sz w:val="22"/>
                <w:szCs w:val="22"/>
              </w:rPr>
              <w:t xml:space="preserve"> </w:t>
            </w:r>
          </w:p>
          <w:p w14:paraId="5834BDAF" w14:textId="77777777" w:rsidR="00FA158A" w:rsidRPr="00170914" w:rsidRDefault="00291260">
            <w:pPr>
              <w:widowControl w:val="0"/>
              <w:pBdr>
                <w:top w:val="nil"/>
                <w:left w:val="nil"/>
                <w:bottom w:val="nil"/>
                <w:right w:val="nil"/>
                <w:between w:val="nil"/>
              </w:pBdr>
              <w:rPr>
                <w:sz w:val="22"/>
                <w:szCs w:val="22"/>
              </w:rPr>
            </w:pPr>
            <w:r w:rsidRPr="00170914">
              <w:rPr>
                <w:sz w:val="22"/>
                <w:szCs w:val="22"/>
              </w:rPr>
              <w:t>Launch the breakout rooms. Time 10 minutes. Close rooms.</w:t>
            </w:r>
          </w:p>
          <w:p w14:paraId="7A5DDAAE" w14:textId="77777777" w:rsidR="00FA158A" w:rsidRPr="00170914" w:rsidRDefault="00FA158A">
            <w:pPr>
              <w:widowControl w:val="0"/>
              <w:pBdr>
                <w:top w:val="nil"/>
                <w:left w:val="nil"/>
                <w:bottom w:val="nil"/>
                <w:right w:val="nil"/>
                <w:between w:val="nil"/>
              </w:pBdr>
              <w:rPr>
                <w:sz w:val="22"/>
                <w:szCs w:val="22"/>
              </w:rPr>
            </w:pPr>
          </w:p>
          <w:p w14:paraId="7D9B4BEE" w14:textId="77777777" w:rsidR="00FA158A" w:rsidRPr="00170914" w:rsidRDefault="00FA158A">
            <w:pPr>
              <w:widowControl w:val="0"/>
              <w:pBdr>
                <w:top w:val="nil"/>
                <w:left w:val="nil"/>
                <w:bottom w:val="nil"/>
                <w:right w:val="nil"/>
                <w:between w:val="nil"/>
              </w:pBdr>
              <w:rPr>
                <w:sz w:val="22"/>
                <w:szCs w:val="22"/>
              </w:rPr>
            </w:pPr>
          </w:p>
          <w:p w14:paraId="49BCDA14" w14:textId="77777777" w:rsidR="00FA158A" w:rsidRPr="00170914" w:rsidRDefault="00FA158A">
            <w:pPr>
              <w:widowControl w:val="0"/>
              <w:pBdr>
                <w:top w:val="nil"/>
                <w:left w:val="nil"/>
                <w:bottom w:val="nil"/>
                <w:right w:val="nil"/>
                <w:between w:val="nil"/>
              </w:pBdr>
              <w:rPr>
                <w:sz w:val="22"/>
                <w:szCs w:val="22"/>
              </w:rPr>
            </w:pPr>
          </w:p>
          <w:p w14:paraId="6D070B67" w14:textId="77777777" w:rsidR="00FA158A" w:rsidRPr="00170914" w:rsidRDefault="00FA158A">
            <w:pPr>
              <w:widowControl w:val="0"/>
              <w:pBdr>
                <w:top w:val="nil"/>
                <w:left w:val="nil"/>
                <w:bottom w:val="nil"/>
                <w:right w:val="nil"/>
                <w:between w:val="nil"/>
              </w:pBdr>
              <w:rPr>
                <w:sz w:val="22"/>
                <w:szCs w:val="22"/>
              </w:rPr>
            </w:pPr>
          </w:p>
          <w:p w14:paraId="424D5BF7" w14:textId="77777777" w:rsidR="00FA158A" w:rsidRPr="00170914" w:rsidRDefault="00FA158A">
            <w:pPr>
              <w:widowControl w:val="0"/>
              <w:pBdr>
                <w:top w:val="nil"/>
                <w:left w:val="nil"/>
                <w:bottom w:val="nil"/>
                <w:right w:val="nil"/>
                <w:between w:val="nil"/>
              </w:pBdr>
              <w:rPr>
                <w:sz w:val="22"/>
                <w:szCs w:val="22"/>
              </w:rPr>
            </w:pPr>
          </w:p>
          <w:p w14:paraId="2CCDDBC9" w14:textId="77777777" w:rsidR="00FA158A" w:rsidRPr="00170914" w:rsidRDefault="00FA158A">
            <w:pPr>
              <w:widowControl w:val="0"/>
              <w:pBdr>
                <w:top w:val="nil"/>
                <w:left w:val="nil"/>
                <w:bottom w:val="nil"/>
                <w:right w:val="nil"/>
                <w:between w:val="nil"/>
              </w:pBdr>
              <w:rPr>
                <w:sz w:val="22"/>
                <w:szCs w:val="22"/>
              </w:rPr>
            </w:pPr>
          </w:p>
        </w:tc>
      </w:tr>
      <w:tr w:rsidR="00FA158A" w:rsidRPr="00170914" w14:paraId="1158C67E" w14:textId="77777777" w:rsidTr="006E10C0">
        <w:trPr>
          <w:trHeight w:val="8280"/>
        </w:trPr>
        <w:tc>
          <w:tcPr>
            <w:tcW w:w="705" w:type="dxa"/>
            <w:shd w:val="clear" w:color="auto" w:fill="036794"/>
            <w:tcMar>
              <w:top w:w="80" w:type="dxa"/>
              <w:left w:w="80" w:type="dxa"/>
              <w:bottom w:w="80" w:type="dxa"/>
              <w:right w:w="80" w:type="dxa"/>
            </w:tcMar>
          </w:tcPr>
          <w:p w14:paraId="687C6DFF" w14:textId="77777777" w:rsidR="00FA158A" w:rsidRPr="006E10C0" w:rsidRDefault="00291260">
            <w:pPr>
              <w:widowControl w:val="0"/>
              <w:spacing w:before="240" w:after="240"/>
              <w:rPr>
                <w:b/>
              </w:rPr>
            </w:pPr>
            <w:r w:rsidRPr="006E10C0">
              <w:rPr>
                <w:b/>
                <w:color w:val="FFFFFF" w:themeColor="background1"/>
              </w:rPr>
              <w:lastRenderedPageBreak/>
              <w:t>10’</w:t>
            </w:r>
          </w:p>
        </w:tc>
        <w:tc>
          <w:tcPr>
            <w:tcW w:w="5115" w:type="dxa"/>
            <w:shd w:val="clear" w:color="auto" w:fill="9BD0E8"/>
            <w:tcMar>
              <w:top w:w="80" w:type="dxa"/>
              <w:left w:w="80" w:type="dxa"/>
              <w:bottom w:w="80" w:type="dxa"/>
              <w:right w:w="80" w:type="dxa"/>
            </w:tcMar>
          </w:tcPr>
          <w:p w14:paraId="0894BD1C" w14:textId="77777777" w:rsidR="00FA158A" w:rsidRPr="00170914" w:rsidRDefault="00291260">
            <w:pPr>
              <w:widowControl w:val="0"/>
              <w:spacing w:before="240"/>
              <w:rPr>
                <w:b/>
                <w:sz w:val="22"/>
                <w:szCs w:val="22"/>
              </w:rPr>
            </w:pPr>
            <w:r w:rsidRPr="00170914">
              <w:rPr>
                <w:b/>
                <w:sz w:val="22"/>
                <w:szCs w:val="22"/>
              </w:rPr>
              <w:t>What guides and frames our child protection work?</w:t>
            </w:r>
          </w:p>
          <w:p w14:paraId="4D279D1C" w14:textId="59D9657B" w:rsidR="00FA158A" w:rsidRPr="00170914" w:rsidRDefault="00291260">
            <w:pPr>
              <w:widowControl w:val="0"/>
              <w:spacing w:before="240"/>
              <w:rPr>
                <w:sz w:val="22"/>
                <w:szCs w:val="22"/>
              </w:rPr>
            </w:pPr>
            <w:r w:rsidRPr="00170914">
              <w:rPr>
                <w:b/>
                <w:sz w:val="22"/>
                <w:szCs w:val="22"/>
              </w:rPr>
              <w:t>Ask:</w:t>
            </w:r>
            <w:r w:rsidRPr="00170914">
              <w:rPr>
                <w:sz w:val="22"/>
                <w:szCs w:val="22"/>
              </w:rPr>
              <w:t xml:space="preserve"> What guides the work that we do to protect children in our current jobs?</w:t>
            </w:r>
          </w:p>
          <w:p w14:paraId="03C30F05" w14:textId="77777777" w:rsidR="00FA158A" w:rsidRPr="00170914" w:rsidRDefault="00291260">
            <w:pPr>
              <w:widowControl w:val="0"/>
              <w:spacing w:before="240"/>
              <w:rPr>
                <w:sz w:val="22"/>
                <w:szCs w:val="22"/>
              </w:rPr>
            </w:pPr>
            <w:r w:rsidRPr="00170914">
              <w:rPr>
                <w:b/>
                <w:sz w:val="22"/>
                <w:szCs w:val="22"/>
              </w:rPr>
              <w:t xml:space="preserve">Instructions: </w:t>
            </w:r>
            <w:r w:rsidRPr="00170914">
              <w:rPr>
                <w:sz w:val="22"/>
                <w:szCs w:val="22"/>
              </w:rPr>
              <w:t>Let the group brainstorm the answers to this question.</w:t>
            </w:r>
          </w:p>
          <w:p w14:paraId="6D23F01B" w14:textId="25ED296A" w:rsidR="00FA158A" w:rsidRPr="00170914" w:rsidRDefault="00291260">
            <w:pPr>
              <w:widowControl w:val="0"/>
              <w:spacing w:before="240"/>
              <w:rPr>
                <w:sz w:val="22"/>
                <w:szCs w:val="22"/>
              </w:rPr>
            </w:pPr>
            <w:r w:rsidRPr="00170914">
              <w:rPr>
                <w:sz w:val="22"/>
                <w:szCs w:val="22"/>
              </w:rPr>
              <w:t xml:space="preserve">Write the answers from the brainstorm on the board: They might mention a lot of different </w:t>
            </w:r>
            <w:r w:rsidR="007A2977" w:rsidRPr="00170914">
              <w:rPr>
                <w:sz w:val="22"/>
                <w:szCs w:val="22"/>
              </w:rPr>
              <w:t>things,</w:t>
            </w:r>
            <w:r w:rsidRPr="00170914">
              <w:rPr>
                <w:sz w:val="22"/>
                <w:szCs w:val="22"/>
              </w:rPr>
              <w:t xml:space="preserve"> such as the UN CRC, the African Charter on the Rights and Welfare of the Child (if in Africa), refugee conventions, Sustainable Development Goals, organisation’s code of conduct, guidance tools, national laws, </w:t>
            </w:r>
            <w:r w:rsidR="009F36D4" w:rsidRPr="00170914">
              <w:rPr>
                <w:sz w:val="22"/>
                <w:szCs w:val="22"/>
              </w:rPr>
              <w:t>C</w:t>
            </w:r>
            <w:r w:rsidRPr="00170914">
              <w:rPr>
                <w:sz w:val="22"/>
                <w:szCs w:val="22"/>
              </w:rPr>
              <w:t xml:space="preserve">hild </w:t>
            </w:r>
            <w:r w:rsidR="009F36D4" w:rsidRPr="00170914">
              <w:rPr>
                <w:sz w:val="22"/>
                <w:szCs w:val="22"/>
              </w:rPr>
              <w:t>P</w:t>
            </w:r>
            <w:r w:rsidRPr="00170914">
              <w:rPr>
                <w:sz w:val="22"/>
                <w:szCs w:val="22"/>
              </w:rPr>
              <w:t xml:space="preserve">rotection in </w:t>
            </w:r>
            <w:r w:rsidR="009F36D4" w:rsidRPr="00170914">
              <w:rPr>
                <w:sz w:val="22"/>
                <w:szCs w:val="22"/>
              </w:rPr>
              <w:t>H</w:t>
            </w:r>
            <w:r w:rsidRPr="00170914">
              <w:rPr>
                <w:sz w:val="22"/>
                <w:szCs w:val="22"/>
              </w:rPr>
              <w:t xml:space="preserve">umanitarian </w:t>
            </w:r>
            <w:r w:rsidR="009F36D4" w:rsidRPr="00170914">
              <w:rPr>
                <w:sz w:val="22"/>
                <w:szCs w:val="22"/>
              </w:rPr>
              <w:t>A</w:t>
            </w:r>
            <w:r w:rsidRPr="00170914">
              <w:rPr>
                <w:sz w:val="22"/>
                <w:szCs w:val="22"/>
              </w:rPr>
              <w:t>ction minimum standards. If people are really lacking in ideas, you can give a few with simple explanations.</w:t>
            </w:r>
          </w:p>
          <w:p w14:paraId="16BF2BFB" w14:textId="165A8015" w:rsidR="00FA158A" w:rsidRPr="00170914" w:rsidRDefault="00291260">
            <w:pPr>
              <w:widowControl w:val="0"/>
              <w:spacing w:before="240"/>
              <w:rPr>
                <w:b/>
                <w:sz w:val="22"/>
                <w:szCs w:val="22"/>
              </w:rPr>
            </w:pPr>
            <w:r w:rsidRPr="00170914">
              <w:rPr>
                <w:sz w:val="22"/>
                <w:szCs w:val="22"/>
              </w:rPr>
              <w:t xml:space="preserve">You should probe to see if anyone is aware of the specific laws </w:t>
            </w:r>
            <w:r w:rsidR="007A2977" w:rsidRPr="00170914">
              <w:rPr>
                <w:sz w:val="22"/>
                <w:szCs w:val="22"/>
              </w:rPr>
              <w:t xml:space="preserve">that </w:t>
            </w:r>
            <w:r w:rsidRPr="00170914">
              <w:rPr>
                <w:sz w:val="22"/>
                <w:szCs w:val="22"/>
              </w:rPr>
              <w:t>can help protect children in the country where you are working.</w:t>
            </w:r>
          </w:p>
          <w:p w14:paraId="3F06EC83" w14:textId="28F05E6D" w:rsidR="00FA158A" w:rsidRPr="00170914" w:rsidRDefault="00291260">
            <w:pPr>
              <w:widowControl w:val="0"/>
              <w:spacing w:before="240"/>
              <w:rPr>
                <w:sz w:val="22"/>
                <w:szCs w:val="22"/>
              </w:rPr>
            </w:pPr>
            <w:r w:rsidRPr="00170914">
              <w:rPr>
                <w:sz w:val="22"/>
                <w:szCs w:val="22"/>
              </w:rPr>
              <w:t xml:space="preserve">Highlight that you are going to be exploring the UNCRC and the CPMS </w:t>
            </w:r>
            <w:r w:rsidR="00D4759E" w:rsidRPr="00170914">
              <w:rPr>
                <w:sz w:val="22"/>
                <w:szCs w:val="22"/>
              </w:rPr>
              <w:t>in more detail.</w:t>
            </w:r>
          </w:p>
          <w:p w14:paraId="07AC3D80" w14:textId="77777777" w:rsidR="00FA158A" w:rsidRPr="00170914" w:rsidRDefault="00FA158A">
            <w:pPr>
              <w:widowControl w:val="0"/>
              <w:spacing w:before="240" w:after="240"/>
              <w:rPr>
                <w:sz w:val="22"/>
                <w:szCs w:val="22"/>
              </w:rPr>
            </w:pPr>
          </w:p>
        </w:tc>
        <w:tc>
          <w:tcPr>
            <w:tcW w:w="2940" w:type="dxa"/>
            <w:shd w:val="clear" w:color="auto" w:fill="9BD0E8"/>
            <w:tcMar>
              <w:top w:w="80" w:type="dxa"/>
              <w:left w:w="80" w:type="dxa"/>
              <w:bottom w:w="80" w:type="dxa"/>
              <w:right w:w="80" w:type="dxa"/>
            </w:tcMar>
          </w:tcPr>
          <w:p w14:paraId="75C01E28" w14:textId="77777777" w:rsidR="00FA158A" w:rsidRPr="00170914" w:rsidRDefault="00291260">
            <w:pPr>
              <w:widowControl w:val="0"/>
              <w:spacing w:before="240" w:after="240"/>
              <w:rPr>
                <w:b/>
                <w:sz w:val="22"/>
                <w:szCs w:val="22"/>
              </w:rPr>
            </w:pPr>
            <w:r w:rsidRPr="00170914">
              <w:rPr>
                <w:b/>
                <w:sz w:val="22"/>
                <w:szCs w:val="22"/>
              </w:rPr>
              <w:t xml:space="preserve"> </w:t>
            </w:r>
          </w:p>
          <w:p w14:paraId="6651C962" w14:textId="77777777" w:rsidR="00FA158A" w:rsidRPr="00170914" w:rsidRDefault="00FA158A">
            <w:pPr>
              <w:widowControl w:val="0"/>
              <w:spacing w:before="240" w:after="240"/>
              <w:rPr>
                <w:b/>
                <w:sz w:val="22"/>
                <w:szCs w:val="22"/>
              </w:rPr>
            </w:pPr>
          </w:p>
          <w:p w14:paraId="6AA7A152" w14:textId="77777777" w:rsidR="00FA158A" w:rsidRPr="00170914" w:rsidRDefault="00FA158A">
            <w:pPr>
              <w:widowControl w:val="0"/>
              <w:spacing w:before="240" w:after="240"/>
              <w:rPr>
                <w:b/>
                <w:sz w:val="22"/>
                <w:szCs w:val="22"/>
              </w:rPr>
            </w:pPr>
          </w:p>
          <w:p w14:paraId="3BE4B622" w14:textId="77777777" w:rsidR="00FA158A" w:rsidRPr="00170914" w:rsidRDefault="00FA158A">
            <w:pPr>
              <w:widowControl w:val="0"/>
              <w:spacing w:before="240" w:after="240"/>
              <w:rPr>
                <w:b/>
                <w:sz w:val="22"/>
                <w:szCs w:val="22"/>
              </w:rPr>
            </w:pPr>
          </w:p>
          <w:p w14:paraId="502C0D0B" w14:textId="77777777" w:rsidR="00FA158A" w:rsidRPr="00170914" w:rsidRDefault="00FA158A">
            <w:pPr>
              <w:widowControl w:val="0"/>
              <w:spacing w:before="240" w:after="240"/>
              <w:rPr>
                <w:b/>
                <w:sz w:val="22"/>
                <w:szCs w:val="22"/>
              </w:rPr>
            </w:pPr>
          </w:p>
          <w:p w14:paraId="44FD3EE8" w14:textId="77777777" w:rsidR="00FA158A" w:rsidRPr="00170914" w:rsidRDefault="00FA158A">
            <w:pPr>
              <w:widowControl w:val="0"/>
              <w:spacing w:before="240" w:after="240"/>
              <w:rPr>
                <w:b/>
                <w:sz w:val="22"/>
                <w:szCs w:val="22"/>
              </w:rPr>
            </w:pPr>
          </w:p>
          <w:p w14:paraId="426310F0" w14:textId="77777777" w:rsidR="00FA158A" w:rsidRPr="00170914" w:rsidRDefault="00FA158A">
            <w:pPr>
              <w:widowControl w:val="0"/>
              <w:spacing w:before="240" w:after="240"/>
              <w:rPr>
                <w:b/>
                <w:sz w:val="22"/>
                <w:szCs w:val="22"/>
              </w:rPr>
            </w:pPr>
          </w:p>
          <w:p w14:paraId="6D8DAC0A" w14:textId="77777777" w:rsidR="00FA158A" w:rsidRPr="00170914" w:rsidRDefault="00291260">
            <w:pPr>
              <w:widowControl w:val="0"/>
              <w:spacing w:before="240"/>
              <w:rPr>
                <w:sz w:val="22"/>
                <w:szCs w:val="22"/>
              </w:rPr>
            </w:pPr>
            <w:r w:rsidRPr="00170914">
              <w:rPr>
                <w:sz w:val="22"/>
                <w:szCs w:val="22"/>
              </w:rPr>
              <w:t>Write notes from the brainstorm on a virtual whiteboard.</w:t>
            </w:r>
          </w:p>
          <w:p w14:paraId="6F0DE834" w14:textId="77777777" w:rsidR="00FA158A" w:rsidRPr="00170914" w:rsidRDefault="00291260">
            <w:pPr>
              <w:widowControl w:val="0"/>
              <w:spacing w:before="240" w:after="240"/>
              <w:rPr>
                <w:b/>
                <w:sz w:val="22"/>
                <w:szCs w:val="22"/>
              </w:rPr>
            </w:pPr>
            <w:r w:rsidRPr="00170914">
              <w:rPr>
                <w:b/>
                <w:sz w:val="22"/>
                <w:szCs w:val="22"/>
              </w:rPr>
              <w:t xml:space="preserve"> </w:t>
            </w:r>
          </w:p>
          <w:p w14:paraId="0391F460" w14:textId="77777777" w:rsidR="00FA158A" w:rsidRPr="00170914" w:rsidRDefault="00291260">
            <w:pPr>
              <w:widowControl w:val="0"/>
              <w:spacing w:before="240" w:after="240"/>
              <w:rPr>
                <w:b/>
                <w:sz w:val="22"/>
                <w:szCs w:val="22"/>
              </w:rPr>
            </w:pPr>
            <w:r w:rsidRPr="00170914">
              <w:rPr>
                <w:b/>
                <w:sz w:val="22"/>
                <w:szCs w:val="22"/>
              </w:rPr>
              <w:t xml:space="preserve"> </w:t>
            </w:r>
          </w:p>
        </w:tc>
      </w:tr>
      <w:tr w:rsidR="00FA158A" w:rsidRPr="00170914" w14:paraId="6DCD5DE7" w14:textId="77777777" w:rsidTr="006E10C0">
        <w:trPr>
          <w:trHeight w:val="30780"/>
        </w:trPr>
        <w:tc>
          <w:tcPr>
            <w:tcW w:w="705" w:type="dxa"/>
            <w:shd w:val="clear" w:color="auto" w:fill="036794"/>
            <w:tcMar>
              <w:top w:w="80" w:type="dxa"/>
              <w:left w:w="80" w:type="dxa"/>
              <w:bottom w:w="80" w:type="dxa"/>
              <w:right w:w="80" w:type="dxa"/>
            </w:tcMar>
          </w:tcPr>
          <w:p w14:paraId="15C38B6B" w14:textId="77777777" w:rsidR="00FA158A" w:rsidRPr="006E10C0" w:rsidRDefault="00291260">
            <w:pPr>
              <w:widowControl w:val="0"/>
              <w:spacing w:before="240"/>
              <w:rPr>
                <w:b/>
              </w:rPr>
            </w:pPr>
            <w:r w:rsidRPr="006E10C0">
              <w:rPr>
                <w:b/>
                <w:color w:val="FFFFFF" w:themeColor="background1"/>
              </w:rPr>
              <w:lastRenderedPageBreak/>
              <w:t>30’</w:t>
            </w:r>
          </w:p>
        </w:tc>
        <w:tc>
          <w:tcPr>
            <w:tcW w:w="5115" w:type="dxa"/>
            <w:shd w:val="clear" w:color="auto" w:fill="9BD0E8"/>
            <w:tcMar>
              <w:top w:w="80" w:type="dxa"/>
              <w:left w:w="80" w:type="dxa"/>
              <w:bottom w:w="80" w:type="dxa"/>
              <w:right w:w="80" w:type="dxa"/>
            </w:tcMar>
          </w:tcPr>
          <w:p w14:paraId="09C851D4" w14:textId="77777777" w:rsidR="00FA158A" w:rsidRPr="00170914" w:rsidRDefault="00291260">
            <w:pPr>
              <w:widowControl w:val="0"/>
              <w:spacing w:before="240"/>
              <w:rPr>
                <w:b/>
                <w:sz w:val="22"/>
                <w:szCs w:val="22"/>
              </w:rPr>
            </w:pPr>
            <w:r w:rsidRPr="00170914">
              <w:rPr>
                <w:b/>
                <w:sz w:val="22"/>
                <w:szCs w:val="22"/>
              </w:rPr>
              <w:t>The UNCRC</w:t>
            </w:r>
          </w:p>
          <w:p w14:paraId="64F7F034" w14:textId="2863494D" w:rsidR="00FA158A" w:rsidRPr="00170914" w:rsidRDefault="00291260">
            <w:pPr>
              <w:widowControl w:val="0"/>
              <w:spacing w:before="240"/>
              <w:rPr>
                <w:sz w:val="22"/>
                <w:szCs w:val="22"/>
              </w:rPr>
            </w:pPr>
            <w:r w:rsidRPr="00170914">
              <w:rPr>
                <w:b/>
                <w:sz w:val="22"/>
                <w:szCs w:val="22"/>
              </w:rPr>
              <w:t xml:space="preserve">Say: </w:t>
            </w:r>
            <w:r w:rsidRPr="00170914">
              <w:rPr>
                <w:sz w:val="22"/>
                <w:szCs w:val="22"/>
              </w:rPr>
              <w:t>The UNCRC is the most universally ratified of all international human rights treaties: All states –with the exception of the United States</w:t>
            </w:r>
            <w:r w:rsidR="003E7BD3" w:rsidRPr="00170914">
              <w:rPr>
                <w:sz w:val="22"/>
                <w:szCs w:val="22"/>
              </w:rPr>
              <w:t>—</w:t>
            </w:r>
            <w:r w:rsidRPr="00170914">
              <w:rPr>
                <w:sz w:val="22"/>
                <w:szCs w:val="22"/>
              </w:rPr>
              <w:t xml:space="preserve"> have ratified the UNCRC, and it is the binding human rights treaty with the most member states on board.</w:t>
            </w:r>
          </w:p>
          <w:p w14:paraId="16C6F1F4" w14:textId="77777777" w:rsidR="00FA158A" w:rsidRPr="00170914" w:rsidRDefault="00291260">
            <w:pPr>
              <w:widowControl w:val="0"/>
              <w:spacing w:before="240"/>
              <w:rPr>
                <w:b/>
                <w:sz w:val="22"/>
                <w:szCs w:val="22"/>
              </w:rPr>
            </w:pPr>
            <w:r w:rsidRPr="00170914">
              <w:rPr>
                <w:b/>
                <w:sz w:val="22"/>
                <w:szCs w:val="22"/>
              </w:rPr>
              <w:t xml:space="preserve"> </w:t>
            </w:r>
          </w:p>
          <w:p w14:paraId="693CE92B" w14:textId="128B9631" w:rsidR="00FA158A" w:rsidRDefault="00291260">
            <w:pPr>
              <w:widowControl w:val="0"/>
              <w:spacing w:before="240"/>
              <w:rPr>
                <w:sz w:val="22"/>
                <w:szCs w:val="22"/>
              </w:rPr>
            </w:pPr>
            <w:r w:rsidRPr="00170914">
              <w:rPr>
                <w:b/>
                <w:sz w:val="22"/>
                <w:szCs w:val="22"/>
              </w:rPr>
              <w:t xml:space="preserve">Instructions: </w:t>
            </w:r>
            <w:r w:rsidRPr="00170914">
              <w:rPr>
                <w:sz w:val="22"/>
                <w:szCs w:val="22"/>
              </w:rPr>
              <w:t xml:space="preserve">Read the following statements and ask participants to </w:t>
            </w:r>
            <w:r w:rsidR="007409F6" w:rsidRPr="00170914">
              <w:rPr>
                <w:sz w:val="22"/>
                <w:szCs w:val="22"/>
              </w:rPr>
              <w:t xml:space="preserve">say </w:t>
            </w:r>
            <w:r w:rsidRPr="00170914">
              <w:rPr>
                <w:sz w:val="22"/>
                <w:szCs w:val="22"/>
              </w:rPr>
              <w:t>whether</w:t>
            </w:r>
            <w:r w:rsidR="009823F4" w:rsidRPr="00170914">
              <w:rPr>
                <w:sz w:val="22"/>
                <w:szCs w:val="22"/>
              </w:rPr>
              <w:t xml:space="preserve"> the statements are</w:t>
            </w:r>
            <w:r w:rsidRPr="00170914">
              <w:rPr>
                <w:sz w:val="22"/>
                <w:szCs w:val="22"/>
              </w:rPr>
              <w:t xml:space="preserve"> true or false</w:t>
            </w:r>
            <w:r w:rsidR="009823F4" w:rsidRPr="00170914">
              <w:rPr>
                <w:sz w:val="22"/>
                <w:szCs w:val="22"/>
              </w:rPr>
              <w:t>,</w:t>
            </w:r>
            <w:r w:rsidRPr="00170914">
              <w:rPr>
                <w:sz w:val="22"/>
                <w:szCs w:val="22"/>
              </w:rPr>
              <w:t xml:space="preserve"> </w:t>
            </w:r>
            <w:r w:rsidR="009823F4" w:rsidRPr="00170914">
              <w:rPr>
                <w:sz w:val="22"/>
                <w:szCs w:val="22"/>
              </w:rPr>
              <w:t>then</w:t>
            </w:r>
            <w:r w:rsidRPr="00170914">
              <w:rPr>
                <w:sz w:val="22"/>
                <w:szCs w:val="22"/>
              </w:rPr>
              <w:t xml:space="preserve"> reveal the answer:</w:t>
            </w:r>
          </w:p>
          <w:p w14:paraId="70AECD9A" w14:textId="77777777" w:rsidR="006E10C0" w:rsidRPr="006E10C0" w:rsidRDefault="006E10C0" w:rsidP="009F15B6">
            <w:pPr>
              <w:widowControl w:val="0"/>
              <w:numPr>
                <w:ilvl w:val="0"/>
                <w:numId w:val="32"/>
              </w:numPr>
              <w:spacing w:before="240"/>
              <w:rPr>
                <w:sz w:val="22"/>
                <w:szCs w:val="22"/>
              </w:rPr>
            </w:pPr>
            <w:r w:rsidRPr="006E10C0">
              <w:rPr>
                <w:sz w:val="22"/>
                <w:szCs w:val="22"/>
              </w:rPr>
              <w:t>The 1989 Convention on the Rights of the Child sets out the human rights which apply to all children, from birth to age 18 (True).</w:t>
            </w:r>
          </w:p>
          <w:p w14:paraId="7D1288CC" w14:textId="77777777" w:rsidR="006E10C0" w:rsidRPr="006E10C0" w:rsidRDefault="006E10C0" w:rsidP="009F15B6">
            <w:pPr>
              <w:widowControl w:val="0"/>
              <w:numPr>
                <w:ilvl w:val="0"/>
                <w:numId w:val="32"/>
              </w:numPr>
              <w:spacing w:before="240"/>
              <w:rPr>
                <w:sz w:val="22"/>
                <w:szCs w:val="22"/>
              </w:rPr>
            </w:pPr>
            <w:r w:rsidRPr="006E10C0">
              <w:rPr>
                <w:sz w:val="22"/>
                <w:szCs w:val="22"/>
              </w:rPr>
              <w:t>It’s a treaty and useful only for practitioners that work at policy level. (False). Read instead: It’s a fantastic tool, not only for advocacy and programming, but also for guiding our everyday behaviour with children.</w:t>
            </w:r>
          </w:p>
          <w:p w14:paraId="4B17040D" w14:textId="77777777" w:rsidR="006E10C0" w:rsidRPr="006E10C0" w:rsidRDefault="006E10C0" w:rsidP="009F15B6">
            <w:pPr>
              <w:widowControl w:val="0"/>
              <w:numPr>
                <w:ilvl w:val="0"/>
                <w:numId w:val="32"/>
              </w:numPr>
              <w:spacing w:before="240"/>
              <w:rPr>
                <w:sz w:val="22"/>
                <w:szCs w:val="22"/>
              </w:rPr>
            </w:pPr>
            <w:r w:rsidRPr="006E10C0">
              <w:rPr>
                <w:sz w:val="22"/>
                <w:szCs w:val="22"/>
              </w:rPr>
              <w:t>Some rights are more important than others. (False). Read: All human rights, including child rights, are indivisible and interdependent: you can’t consider them in isolation. Fulfilling one right helps to fulfil others.</w:t>
            </w:r>
          </w:p>
          <w:p w14:paraId="4D034FFF" w14:textId="77777777" w:rsidR="006E10C0" w:rsidRPr="006E10C0" w:rsidRDefault="006E10C0" w:rsidP="009F15B6">
            <w:pPr>
              <w:widowControl w:val="0"/>
              <w:numPr>
                <w:ilvl w:val="0"/>
                <w:numId w:val="32"/>
              </w:numPr>
              <w:spacing w:before="240"/>
              <w:rPr>
                <w:sz w:val="22"/>
                <w:szCs w:val="22"/>
              </w:rPr>
            </w:pPr>
            <w:r w:rsidRPr="006E10C0">
              <w:rPr>
                <w:sz w:val="22"/>
                <w:szCs w:val="22"/>
              </w:rPr>
              <w:t xml:space="preserve"> Children's rights are also inalienable: you can’t take them away. Having rights doesn’t depend on fulfilling responsibilities. Rights can’t be used as a reward or a punishment. (True).</w:t>
            </w:r>
          </w:p>
          <w:p w14:paraId="1320CB59" w14:textId="77777777" w:rsidR="006E10C0" w:rsidRPr="006E10C0" w:rsidRDefault="006E10C0" w:rsidP="009F15B6">
            <w:pPr>
              <w:widowControl w:val="0"/>
              <w:numPr>
                <w:ilvl w:val="0"/>
                <w:numId w:val="32"/>
              </w:numPr>
              <w:spacing w:before="240"/>
              <w:rPr>
                <w:sz w:val="22"/>
                <w:szCs w:val="22"/>
              </w:rPr>
            </w:pPr>
            <w:r w:rsidRPr="006E10C0">
              <w:rPr>
                <w:sz w:val="22"/>
                <w:szCs w:val="22"/>
              </w:rPr>
              <w:t xml:space="preserve"> The State is the main duty bearer, including everyone who works for the State, like police officers, lawyers, teachers, and social workers. (True).</w:t>
            </w:r>
          </w:p>
          <w:p w14:paraId="789A172E" w14:textId="77777777" w:rsidR="006E10C0" w:rsidRDefault="006E10C0" w:rsidP="009F15B6">
            <w:pPr>
              <w:widowControl w:val="0"/>
              <w:numPr>
                <w:ilvl w:val="0"/>
                <w:numId w:val="32"/>
              </w:numPr>
              <w:spacing w:before="240"/>
              <w:rPr>
                <w:sz w:val="22"/>
                <w:szCs w:val="22"/>
              </w:rPr>
            </w:pPr>
            <w:r w:rsidRPr="006E10C0">
              <w:rPr>
                <w:sz w:val="22"/>
                <w:szCs w:val="22"/>
              </w:rPr>
              <w:t>The international community does not have obligations to support states to meet the rights in the CRC. (False). Read: The international community also has obligations to support the State in fulfilling its child rights responsibilities. Parents and other caregivers may be described as secondary duty bearers.</w:t>
            </w:r>
          </w:p>
          <w:p w14:paraId="7E84306E" w14:textId="77777777" w:rsidR="006E10C0" w:rsidRDefault="006E10C0" w:rsidP="006E10C0">
            <w:pPr>
              <w:widowControl w:val="0"/>
              <w:spacing w:before="240"/>
              <w:rPr>
                <w:sz w:val="22"/>
                <w:szCs w:val="22"/>
              </w:rPr>
            </w:pPr>
          </w:p>
          <w:p w14:paraId="2B7990E2" w14:textId="77777777" w:rsidR="006E10C0" w:rsidRDefault="006E10C0" w:rsidP="006E10C0">
            <w:pPr>
              <w:widowControl w:val="0"/>
              <w:spacing w:before="240"/>
              <w:rPr>
                <w:sz w:val="22"/>
                <w:szCs w:val="22"/>
              </w:rPr>
            </w:pPr>
          </w:p>
          <w:p w14:paraId="7030C92D" w14:textId="1860AAB8" w:rsidR="006E10C0" w:rsidRDefault="006E10C0" w:rsidP="006E10C0">
            <w:pPr>
              <w:widowControl w:val="0"/>
              <w:spacing w:before="240"/>
              <w:rPr>
                <w:sz w:val="22"/>
                <w:szCs w:val="22"/>
              </w:rPr>
            </w:pPr>
            <w:r w:rsidRPr="006E10C0">
              <w:rPr>
                <w:b/>
                <w:sz w:val="22"/>
                <w:szCs w:val="22"/>
              </w:rPr>
              <w:lastRenderedPageBreak/>
              <w:t xml:space="preserve">Instructions: </w:t>
            </w:r>
            <w:r w:rsidRPr="006E10C0">
              <w:rPr>
                <w:sz w:val="22"/>
                <w:szCs w:val="22"/>
              </w:rPr>
              <w:t>Distribute “</w:t>
            </w:r>
            <w:hyperlink r:id="rId27">
              <w:r w:rsidRPr="006E10C0">
                <w:rPr>
                  <w:rStyle w:val="Hyperlink"/>
                  <w:sz w:val="22"/>
                  <w:szCs w:val="22"/>
                </w:rPr>
                <w:t>A summary of the UN Convention of the Rights of the Child</w:t>
              </w:r>
            </w:hyperlink>
            <w:r w:rsidRPr="006E10C0">
              <w:rPr>
                <w:sz w:val="22"/>
                <w:szCs w:val="22"/>
              </w:rPr>
              <w:t>” and allow 10 minutes for familiarising with it.</w:t>
            </w:r>
          </w:p>
          <w:p w14:paraId="4F821A27" w14:textId="3EC00576" w:rsidR="006E10C0" w:rsidRPr="006E10C0" w:rsidRDefault="006E10C0" w:rsidP="006E10C0">
            <w:pPr>
              <w:widowControl w:val="0"/>
              <w:spacing w:before="240"/>
              <w:rPr>
                <w:b/>
                <w:sz w:val="22"/>
                <w:szCs w:val="22"/>
              </w:rPr>
            </w:pPr>
            <w:r w:rsidRPr="006E10C0">
              <w:rPr>
                <w:b/>
                <w:sz w:val="22"/>
                <w:szCs w:val="22"/>
              </w:rPr>
              <w:t>Ask:</w:t>
            </w:r>
            <w:r w:rsidRPr="006E10C0">
              <w:rPr>
                <w:sz w:val="22"/>
                <w:szCs w:val="22"/>
              </w:rPr>
              <w:t xml:space="preserve"> if there are any articles that stand out to them and take as many questions as time allows. Say that they can continue reading through and noting questions in their learning journals to ask in future sessions or ask their line managers.</w:t>
            </w:r>
          </w:p>
          <w:p w14:paraId="45A94C45" w14:textId="4E6016B6" w:rsidR="00FA158A" w:rsidRDefault="006E10C0">
            <w:pPr>
              <w:widowControl w:val="0"/>
              <w:spacing w:before="240"/>
              <w:rPr>
                <w:sz w:val="22"/>
                <w:szCs w:val="22"/>
              </w:rPr>
            </w:pPr>
            <w:r>
              <w:rPr>
                <w:b/>
                <w:sz w:val="22"/>
                <w:szCs w:val="22"/>
              </w:rPr>
              <w:t xml:space="preserve">Say: </w:t>
            </w:r>
            <w:r w:rsidR="00291260" w:rsidRPr="00170914">
              <w:rPr>
                <w:sz w:val="22"/>
                <w:szCs w:val="22"/>
              </w:rPr>
              <w:t>Particularly important to our work as CP practitioners is Article 32</w:t>
            </w:r>
            <w:r w:rsidR="00806A60" w:rsidRPr="00170914">
              <w:rPr>
                <w:sz w:val="22"/>
                <w:szCs w:val="22"/>
              </w:rPr>
              <w:t>,</w:t>
            </w:r>
            <w:r w:rsidR="00291260" w:rsidRPr="00170914">
              <w:rPr>
                <w:sz w:val="22"/>
                <w:szCs w:val="22"/>
              </w:rPr>
              <w:t xml:space="preserve"> which recognises the fundamental right of children to be protected from abuse and exploitation, including harmful work (Article 32). There are however many articles that intersect and are grounding for our work as CPHA practitioners.</w:t>
            </w:r>
          </w:p>
          <w:p w14:paraId="5754297E" w14:textId="1B4B9C3B" w:rsidR="006E10C0" w:rsidRDefault="006E10C0">
            <w:pPr>
              <w:widowControl w:val="0"/>
              <w:spacing w:before="240"/>
              <w:rPr>
                <w:sz w:val="22"/>
                <w:szCs w:val="22"/>
              </w:rPr>
            </w:pPr>
            <w:r w:rsidRPr="006E10C0">
              <w:rPr>
                <w:b/>
                <w:sz w:val="22"/>
                <w:szCs w:val="22"/>
              </w:rPr>
              <w:t xml:space="preserve">Ask: </w:t>
            </w:r>
            <w:r w:rsidRPr="006E10C0">
              <w:rPr>
                <w:sz w:val="22"/>
                <w:szCs w:val="22"/>
              </w:rPr>
              <w:t>But why are child rights so important in Child Protection in Humanitarian Action?</w:t>
            </w:r>
          </w:p>
          <w:p w14:paraId="45E02C32" w14:textId="443ACE87" w:rsidR="00FA158A" w:rsidRPr="006E10C0" w:rsidRDefault="006E10C0">
            <w:pPr>
              <w:widowControl w:val="0"/>
              <w:spacing w:before="240"/>
              <w:rPr>
                <w:b/>
                <w:sz w:val="22"/>
                <w:szCs w:val="22"/>
              </w:rPr>
            </w:pPr>
            <w:r w:rsidRPr="006E10C0">
              <w:rPr>
                <w:b/>
                <w:sz w:val="22"/>
                <w:szCs w:val="22"/>
              </w:rPr>
              <w:t xml:space="preserve">Say:  </w:t>
            </w:r>
            <w:r w:rsidRPr="006E10C0">
              <w:rPr>
                <w:sz w:val="22"/>
                <w:szCs w:val="22"/>
              </w:rPr>
              <w:t>Child rights provide a common international, legally binding, and comprehensive framework for advocacy and programming. It is a universal, secular framework that applies to all children, not just the most visible, vocal, or sympathetic.</w:t>
            </w:r>
            <w:r>
              <w:rPr>
                <w:b/>
                <w:sz w:val="22"/>
                <w:szCs w:val="22"/>
              </w:rPr>
              <w:t xml:space="preserve"> </w:t>
            </w:r>
            <w:r w:rsidR="00291260" w:rsidRPr="00170914">
              <w:rPr>
                <w:sz w:val="22"/>
                <w:szCs w:val="22"/>
              </w:rPr>
              <w:t>A child rights approach emphasi</w:t>
            </w:r>
            <w:r w:rsidR="009F36D4" w:rsidRPr="00170914">
              <w:rPr>
                <w:sz w:val="22"/>
                <w:szCs w:val="22"/>
              </w:rPr>
              <w:t>s</w:t>
            </w:r>
            <w:r w:rsidR="00291260" w:rsidRPr="00170914">
              <w:rPr>
                <w:sz w:val="22"/>
                <w:szCs w:val="22"/>
              </w:rPr>
              <w:t>es what children from different countries, backgrounds and circumstances have in common, not what sets them apart. It helps to break down barriers, locally and globally, promoting solidarity and mutual respect for each other’s rights.</w:t>
            </w:r>
          </w:p>
          <w:p w14:paraId="440C64C9" w14:textId="77777777" w:rsidR="00FA158A" w:rsidRPr="00170914" w:rsidRDefault="00291260">
            <w:pPr>
              <w:widowControl w:val="0"/>
              <w:spacing w:before="240"/>
              <w:rPr>
                <w:sz w:val="22"/>
                <w:szCs w:val="22"/>
                <w:highlight w:val="white"/>
              </w:rPr>
            </w:pPr>
            <w:r w:rsidRPr="00170914">
              <w:rPr>
                <w:sz w:val="22"/>
                <w:szCs w:val="22"/>
                <w:highlight w:val="white"/>
              </w:rPr>
              <w:t xml:space="preserve"> </w:t>
            </w:r>
          </w:p>
        </w:tc>
        <w:tc>
          <w:tcPr>
            <w:tcW w:w="2940" w:type="dxa"/>
            <w:shd w:val="clear" w:color="auto" w:fill="9BD0E8"/>
            <w:tcMar>
              <w:top w:w="80" w:type="dxa"/>
              <w:left w:w="80" w:type="dxa"/>
              <w:bottom w:w="80" w:type="dxa"/>
              <w:right w:w="80" w:type="dxa"/>
            </w:tcMar>
          </w:tcPr>
          <w:p w14:paraId="2A835F11" w14:textId="77777777" w:rsidR="00FA158A" w:rsidRPr="00170914" w:rsidRDefault="00291260">
            <w:pPr>
              <w:widowControl w:val="0"/>
              <w:spacing w:before="240" w:after="240"/>
              <w:rPr>
                <w:b/>
                <w:sz w:val="22"/>
                <w:szCs w:val="22"/>
              </w:rPr>
            </w:pPr>
            <w:r w:rsidRPr="00170914">
              <w:rPr>
                <w:b/>
                <w:sz w:val="22"/>
                <w:szCs w:val="22"/>
              </w:rPr>
              <w:lastRenderedPageBreak/>
              <w:t xml:space="preserve"> </w:t>
            </w:r>
          </w:p>
          <w:p w14:paraId="0CE2E62C" w14:textId="77777777" w:rsidR="00FA158A" w:rsidRPr="00170914" w:rsidRDefault="00291260">
            <w:pPr>
              <w:widowControl w:val="0"/>
              <w:spacing w:before="240" w:after="240"/>
              <w:rPr>
                <w:b/>
                <w:sz w:val="22"/>
                <w:szCs w:val="22"/>
              </w:rPr>
            </w:pPr>
            <w:r w:rsidRPr="00170914">
              <w:rPr>
                <w:b/>
                <w:sz w:val="22"/>
                <w:szCs w:val="22"/>
              </w:rPr>
              <w:t xml:space="preserve"> </w:t>
            </w:r>
          </w:p>
          <w:p w14:paraId="77A4D509" w14:textId="77777777" w:rsidR="00FA158A" w:rsidRPr="00170914" w:rsidRDefault="00291260">
            <w:pPr>
              <w:widowControl w:val="0"/>
              <w:spacing w:before="240" w:after="240"/>
              <w:rPr>
                <w:b/>
                <w:sz w:val="22"/>
                <w:szCs w:val="22"/>
              </w:rPr>
            </w:pPr>
            <w:r w:rsidRPr="00170914">
              <w:rPr>
                <w:b/>
                <w:sz w:val="22"/>
                <w:szCs w:val="22"/>
              </w:rPr>
              <w:t xml:space="preserve"> </w:t>
            </w:r>
          </w:p>
          <w:p w14:paraId="098DBD2C" w14:textId="77777777" w:rsidR="00FA158A" w:rsidRPr="00170914" w:rsidRDefault="00291260">
            <w:pPr>
              <w:widowControl w:val="0"/>
              <w:spacing w:before="240" w:after="240"/>
              <w:rPr>
                <w:b/>
                <w:sz w:val="22"/>
                <w:szCs w:val="22"/>
              </w:rPr>
            </w:pPr>
            <w:r w:rsidRPr="00170914">
              <w:rPr>
                <w:b/>
                <w:sz w:val="22"/>
                <w:szCs w:val="22"/>
              </w:rPr>
              <w:t xml:space="preserve"> </w:t>
            </w:r>
          </w:p>
          <w:p w14:paraId="1D9F010D" w14:textId="77777777" w:rsidR="00FA158A" w:rsidRPr="00170914" w:rsidRDefault="00FA158A">
            <w:pPr>
              <w:widowControl w:val="0"/>
              <w:spacing w:before="240" w:after="240"/>
              <w:rPr>
                <w:sz w:val="22"/>
                <w:szCs w:val="22"/>
              </w:rPr>
            </w:pPr>
          </w:p>
          <w:p w14:paraId="77F80ECF" w14:textId="77777777" w:rsidR="00FA158A" w:rsidRPr="00170914" w:rsidRDefault="00FA158A">
            <w:pPr>
              <w:widowControl w:val="0"/>
              <w:spacing w:before="240" w:after="240"/>
              <w:rPr>
                <w:sz w:val="22"/>
                <w:szCs w:val="22"/>
              </w:rPr>
            </w:pPr>
          </w:p>
          <w:p w14:paraId="025D1928" w14:textId="77777777" w:rsidR="00FA158A" w:rsidRPr="00170914" w:rsidRDefault="00291260">
            <w:pPr>
              <w:widowControl w:val="0"/>
              <w:spacing w:before="240" w:after="240"/>
              <w:rPr>
                <w:sz w:val="22"/>
                <w:szCs w:val="22"/>
              </w:rPr>
            </w:pPr>
            <w:r w:rsidRPr="00170914">
              <w:rPr>
                <w:sz w:val="22"/>
                <w:szCs w:val="22"/>
              </w:rPr>
              <w:t xml:space="preserve">Launch and manage the quiz via your chosen platform. </w:t>
            </w:r>
          </w:p>
          <w:p w14:paraId="489AD40B" w14:textId="77777777" w:rsidR="00FA158A" w:rsidRPr="00170914" w:rsidRDefault="00291260">
            <w:pPr>
              <w:widowControl w:val="0"/>
              <w:spacing w:before="240" w:after="240"/>
              <w:rPr>
                <w:b/>
                <w:sz w:val="22"/>
                <w:szCs w:val="22"/>
              </w:rPr>
            </w:pPr>
            <w:r w:rsidRPr="00170914">
              <w:rPr>
                <w:b/>
                <w:sz w:val="22"/>
                <w:szCs w:val="22"/>
              </w:rPr>
              <w:t xml:space="preserve"> </w:t>
            </w:r>
          </w:p>
          <w:p w14:paraId="76C592E5" w14:textId="77777777" w:rsidR="00FA158A" w:rsidRPr="00170914" w:rsidRDefault="00291260">
            <w:pPr>
              <w:widowControl w:val="0"/>
              <w:spacing w:before="240" w:after="240"/>
              <w:rPr>
                <w:b/>
                <w:sz w:val="22"/>
                <w:szCs w:val="22"/>
              </w:rPr>
            </w:pPr>
            <w:r w:rsidRPr="00170914">
              <w:rPr>
                <w:b/>
                <w:sz w:val="22"/>
                <w:szCs w:val="22"/>
              </w:rPr>
              <w:t xml:space="preserve"> </w:t>
            </w:r>
          </w:p>
          <w:p w14:paraId="14A1576D" w14:textId="77777777" w:rsidR="00FA158A" w:rsidRPr="00170914" w:rsidRDefault="00291260">
            <w:pPr>
              <w:widowControl w:val="0"/>
              <w:spacing w:before="240" w:after="240"/>
              <w:rPr>
                <w:b/>
                <w:sz w:val="22"/>
                <w:szCs w:val="22"/>
              </w:rPr>
            </w:pPr>
            <w:r w:rsidRPr="00170914">
              <w:rPr>
                <w:b/>
                <w:sz w:val="22"/>
                <w:szCs w:val="22"/>
              </w:rPr>
              <w:t xml:space="preserve"> </w:t>
            </w:r>
          </w:p>
          <w:p w14:paraId="0CA3AA5F" w14:textId="77777777" w:rsidR="00FA158A" w:rsidRPr="00170914" w:rsidRDefault="00291260">
            <w:pPr>
              <w:widowControl w:val="0"/>
              <w:spacing w:before="240" w:after="240"/>
              <w:rPr>
                <w:b/>
                <w:sz w:val="22"/>
                <w:szCs w:val="22"/>
              </w:rPr>
            </w:pPr>
            <w:r w:rsidRPr="00170914">
              <w:rPr>
                <w:b/>
                <w:sz w:val="22"/>
                <w:szCs w:val="22"/>
              </w:rPr>
              <w:t xml:space="preserve"> </w:t>
            </w:r>
          </w:p>
          <w:p w14:paraId="7DCBB3B5" w14:textId="77777777" w:rsidR="00FA158A" w:rsidRPr="00170914" w:rsidRDefault="00291260">
            <w:pPr>
              <w:widowControl w:val="0"/>
              <w:spacing w:before="240" w:after="240"/>
              <w:rPr>
                <w:b/>
                <w:sz w:val="22"/>
                <w:szCs w:val="22"/>
              </w:rPr>
            </w:pPr>
            <w:r w:rsidRPr="00170914">
              <w:rPr>
                <w:b/>
                <w:sz w:val="22"/>
                <w:szCs w:val="22"/>
              </w:rPr>
              <w:t xml:space="preserve"> </w:t>
            </w:r>
          </w:p>
          <w:p w14:paraId="0ABA259C" w14:textId="77777777" w:rsidR="00FA158A" w:rsidRPr="00170914" w:rsidRDefault="00291260">
            <w:pPr>
              <w:widowControl w:val="0"/>
              <w:spacing w:before="240" w:after="240"/>
              <w:rPr>
                <w:b/>
                <w:sz w:val="22"/>
                <w:szCs w:val="22"/>
              </w:rPr>
            </w:pPr>
            <w:r w:rsidRPr="00170914">
              <w:rPr>
                <w:b/>
                <w:sz w:val="22"/>
                <w:szCs w:val="22"/>
              </w:rPr>
              <w:t xml:space="preserve"> </w:t>
            </w:r>
          </w:p>
          <w:p w14:paraId="22419915" w14:textId="77777777" w:rsidR="00FA158A" w:rsidRPr="00170914" w:rsidRDefault="00291260">
            <w:pPr>
              <w:widowControl w:val="0"/>
              <w:spacing w:before="240" w:after="240"/>
              <w:rPr>
                <w:b/>
                <w:sz w:val="22"/>
                <w:szCs w:val="22"/>
              </w:rPr>
            </w:pPr>
            <w:r w:rsidRPr="00170914">
              <w:rPr>
                <w:b/>
                <w:sz w:val="22"/>
                <w:szCs w:val="22"/>
              </w:rPr>
              <w:t xml:space="preserve"> </w:t>
            </w:r>
          </w:p>
          <w:p w14:paraId="499A7213" w14:textId="77777777" w:rsidR="00FA158A" w:rsidRPr="00170914" w:rsidRDefault="00291260">
            <w:pPr>
              <w:widowControl w:val="0"/>
              <w:spacing w:before="240" w:after="240"/>
              <w:rPr>
                <w:b/>
                <w:sz w:val="22"/>
                <w:szCs w:val="22"/>
              </w:rPr>
            </w:pPr>
            <w:r w:rsidRPr="00170914">
              <w:rPr>
                <w:b/>
                <w:sz w:val="22"/>
                <w:szCs w:val="22"/>
              </w:rPr>
              <w:t xml:space="preserve"> </w:t>
            </w:r>
          </w:p>
          <w:p w14:paraId="45172CA0" w14:textId="77777777" w:rsidR="00FA158A" w:rsidRPr="00170914" w:rsidRDefault="00291260">
            <w:pPr>
              <w:widowControl w:val="0"/>
              <w:spacing w:before="240" w:after="240"/>
              <w:rPr>
                <w:b/>
                <w:sz w:val="22"/>
                <w:szCs w:val="22"/>
              </w:rPr>
            </w:pPr>
            <w:r w:rsidRPr="00170914">
              <w:rPr>
                <w:b/>
                <w:sz w:val="22"/>
                <w:szCs w:val="22"/>
              </w:rPr>
              <w:t xml:space="preserve"> </w:t>
            </w:r>
          </w:p>
          <w:p w14:paraId="2517DB48" w14:textId="77777777" w:rsidR="00FA158A" w:rsidRPr="00170914" w:rsidRDefault="00291260">
            <w:pPr>
              <w:widowControl w:val="0"/>
              <w:spacing w:before="240" w:after="240"/>
              <w:rPr>
                <w:b/>
                <w:sz w:val="22"/>
                <w:szCs w:val="22"/>
              </w:rPr>
            </w:pPr>
            <w:r w:rsidRPr="00170914">
              <w:rPr>
                <w:b/>
                <w:sz w:val="22"/>
                <w:szCs w:val="22"/>
              </w:rPr>
              <w:t xml:space="preserve"> </w:t>
            </w:r>
          </w:p>
          <w:p w14:paraId="1F4414E0" w14:textId="77777777" w:rsidR="00FA158A" w:rsidRPr="00170914" w:rsidRDefault="00291260">
            <w:pPr>
              <w:widowControl w:val="0"/>
              <w:spacing w:before="240" w:after="240"/>
              <w:rPr>
                <w:b/>
                <w:sz w:val="22"/>
                <w:szCs w:val="22"/>
              </w:rPr>
            </w:pPr>
            <w:r w:rsidRPr="00170914">
              <w:rPr>
                <w:b/>
                <w:sz w:val="22"/>
                <w:szCs w:val="22"/>
              </w:rPr>
              <w:t xml:space="preserve"> </w:t>
            </w:r>
          </w:p>
          <w:p w14:paraId="11E1A64D" w14:textId="77777777" w:rsidR="00FA158A" w:rsidRPr="00170914" w:rsidRDefault="00291260">
            <w:pPr>
              <w:widowControl w:val="0"/>
              <w:spacing w:before="240" w:after="240"/>
              <w:rPr>
                <w:b/>
                <w:sz w:val="22"/>
                <w:szCs w:val="22"/>
              </w:rPr>
            </w:pPr>
            <w:r w:rsidRPr="00170914">
              <w:rPr>
                <w:b/>
                <w:sz w:val="22"/>
                <w:szCs w:val="22"/>
              </w:rPr>
              <w:t xml:space="preserve"> </w:t>
            </w:r>
          </w:p>
          <w:p w14:paraId="18B5920B" w14:textId="77777777" w:rsidR="00FA158A" w:rsidRPr="00170914" w:rsidRDefault="00291260">
            <w:pPr>
              <w:widowControl w:val="0"/>
              <w:spacing w:before="240" w:after="240"/>
              <w:rPr>
                <w:b/>
                <w:sz w:val="22"/>
                <w:szCs w:val="22"/>
              </w:rPr>
            </w:pPr>
            <w:r w:rsidRPr="00170914">
              <w:rPr>
                <w:b/>
                <w:sz w:val="22"/>
                <w:szCs w:val="22"/>
              </w:rPr>
              <w:t xml:space="preserve"> </w:t>
            </w:r>
          </w:p>
          <w:p w14:paraId="08B08112" w14:textId="77777777" w:rsidR="00FA158A" w:rsidRPr="00170914" w:rsidRDefault="00291260">
            <w:pPr>
              <w:widowControl w:val="0"/>
              <w:spacing w:before="240" w:after="240"/>
              <w:rPr>
                <w:b/>
                <w:sz w:val="22"/>
                <w:szCs w:val="22"/>
              </w:rPr>
            </w:pPr>
            <w:r w:rsidRPr="00170914">
              <w:rPr>
                <w:b/>
                <w:sz w:val="22"/>
                <w:szCs w:val="22"/>
              </w:rPr>
              <w:t xml:space="preserve"> </w:t>
            </w:r>
          </w:p>
          <w:p w14:paraId="7654578B" w14:textId="77777777" w:rsidR="00FA158A" w:rsidRPr="00170914" w:rsidRDefault="00291260">
            <w:pPr>
              <w:widowControl w:val="0"/>
              <w:spacing w:before="240" w:after="240"/>
              <w:rPr>
                <w:b/>
                <w:sz w:val="22"/>
                <w:szCs w:val="22"/>
              </w:rPr>
            </w:pPr>
            <w:r w:rsidRPr="00170914">
              <w:rPr>
                <w:b/>
                <w:sz w:val="22"/>
                <w:szCs w:val="22"/>
              </w:rPr>
              <w:t xml:space="preserve"> </w:t>
            </w:r>
          </w:p>
          <w:p w14:paraId="1CAF5EB1" w14:textId="77777777" w:rsidR="00FA158A" w:rsidRPr="00170914" w:rsidRDefault="00291260">
            <w:pPr>
              <w:widowControl w:val="0"/>
              <w:spacing w:before="240" w:after="240"/>
              <w:rPr>
                <w:b/>
                <w:sz w:val="22"/>
                <w:szCs w:val="22"/>
              </w:rPr>
            </w:pPr>
            <w:r w:rsidRPr="00170914">
              <w:rPr>
                <w:b/>
                <w:sz w:val="22"/>
                <w:szCs w:val="22"/>
              </w:rPr>
              <w:t xml:space="preserve"> </w:t>
            </w:r>
          </w:p>
          <w:p w14:paraId="0ED0750F" w14:textId="77777777" w:rsidR="00FA158A" w:rsidRPr="00170914" w:rsidRDefault="00291260">
            <w:pPr>
              <w:widowControl w:val="0"/>
              <w:spacing w:before="240" w:after="240"/>
              <w:rPr>
                <w:b/>
                <w:sz w:val="22"/>
                <w:szCs w:val="22"/>
              </w:rPr>
            </w:pPr>
            <w:r w:rsidRPr="00170914">
              <w:rPr>
                <w:b/>
                <w:sz w:val="22"/>
                <w:szCs w:val="22"/>
              </w:rPr>
              <w:t xml:space="preserve"> </w:t>
            </w:r>
          </w:p>
          <w:p w14:paraId="2B7FC290" w14:textId="77777777" w:rsidR="006E10C0" w:rsidRDefault="00291260">
            <w:pPr>
              <w:widowControl w:val="0"/>
              <w:spacing w:before="240" w:after="240"/>
              <w:rPr>
                <w:b/>
                <w:sz w:val="22"/>
                <w:szCs w:val="22"/>
              </w:rPr>
            </w:pPr>
            <w:r w:rsidRPr="00170914">
              <w:rPr>
                <w:b/>
                <w:sz w:val="22"/>
                <w:szCs w:val="22"/>
              </w:rPr>
              <w:t xml:space="preserve"> </w:t>
            </w:r>
          </w:p>
          <w:p w14:paraId="487DC858" w14:textId="77777777" w:rsidR="006E10C0" w:rsidRDefault="006E10C0">
            <w:pPr>
              <w:widowControl w:val="0"/>
              <w:spacing w:before="240" w:after="240"/>
              <w:rPr>
                <w:b/>
                <w:sz w:val="22"/>
                <w:szCs w:val="22"/>
              </w:rPr>
            </w:pPr>
          </w:p>
          <w:p w14:paraId="39667922" w14:textId="77777777" w:rsidR="006E10C0" w:rsidRDefault="006E10C0">
            <w:pPr>
              <w:widowControl w:val="0"/>
              <w:spacing w:before="240" w:after="240"/>
              <w:rPr>
                <w:bCs/>
                <w:sz w:val="22"/>
                <w:szCs w:val="22"/>
              </w:rPr>
            </w:pPr>
          </w:p>
          <w:p w14:paraId="6E27823C" w14:textId="71B7F608" w:rsidR="00FA158A" w:rsidRPr="006E10C0" w:rsidRDefault="006E10C0">
            <w:pPr>
              <w:widowControl w:val="0"/>
              <w:spacing w:before="240" w:after="240"/>
              <w:rPr>
                <w:bCs/>
                <w:sz w:val="22"/>
                <w:szCs w:val="22"/>
              </w:rPr>
            </w:pPr>
            <w:r w:rsidRPr="006E10C0">
              <w:rPr>
                <w:bCs/>
                <w:sz w:val="22"/>
                <w:szCs w:val="22"/>
              </w:rPr>
              <w:t>Share link to “</w:t>
            </w:r>
            <w:hyperlink r:id="rId28">
              <w:r w:rsidRPr="006E10C0">
                <w:rPr>
                  <w:rStyle w:val="Hyperlink"/>
                  <w:bCs/>
                  <w:sz w:val="22"/>
                  <w:szCs w:val="22"/>
                </w:rPr>
                <w:t>A summary of the UN Convention of the Rights of the Child</w:t>
              </w:r>
            </w:hyperlink>
            <w:r w:rsidRPr="006E10C0">
              <w:rPr>
                <w:bCs/>
                <w:sz w:val="22"/>
                <w:szCs w:val="22"/>
              </w:rPr>
              <w:t>” through chat function</w:t>
            </w:r>
          </w:p>
          <w:p w14:paraId="7CBC2411" w14:textId="77777777" w:rsidR="00FA158A" w:rsidRPr="00170914" w:rsidRDefault="00FA158A">
            <w:pPr>
              <w:widowControl w:val="0"/>
              <w:spacing w:before="240" w:after="240"/>
              <w:rPr>
                <w:sz w:val="22"/>
                <w:szCs w:val="22"/>
              </w:rPr>
            </w:pPr>
          </w:p>
          <w:p w14:paraId="58C08C25" w14:textId="1C7BA586" w:rsidR="006E10C0" w:rsidRPr="00170914" w:rsidRDefault="006E10C0">
            <w:pPr>
              <w:widowControl w:val="0"/>
              <w:spacing w:before="240" w:after="240"/>
              <w:rPr>
                <w:sz w:val="22"/>
                <w:szCs w:val="22"/>
                <w:highlight w:val="white"/>
              </w:rPr>
            </w:pPr>
          </w:p>
        </w:tc>
      </w:tr>
      <w:tr w:rsidR="00FA158A" w:rsidRPr="00170914" w14:paraId="38A58A2F" w14:textId="77777777" w:rsidTr="006E10C0">
        <w:trPr>
          <w:trHeight w:val="18735"/>
        </w:trPr>
        <w:tc>
          <w:tcPr>
            <w:tcW w:w="705" w:type="dxa"/>
            <w:shd w:val="clear" w:color="auto" w:fill="036794"/>
            <w:tcMar>
              <w:top w:w="80" w:type="dxa"/>
              <w:left w:w="80" w:type="dxa"/>
              <w:bottom w:w="80" w:type="dxa"/>
              <w:right w:w="80" w:type="dxa"/>
            </w:tcMar>
          </w:tcPr>
          <w:p w14:paraId="7A98476C" w14:textId="77777777" w:rsidR="00FA158A" w:rsidRPr="006E10C0" w:rsidRDefault="00291260">
            <w:pPr>
              <w:widowControl w:val="0"/>
              <w:spacing w:before="240"/>
              <w:rPr>
                <w:b/>
              </w:rPr>
            </w:pPr>
            <w:r w:rsidRPr="006E10C0">
              <w:rPr>
                <w:b/>
                <w:color w:val="FFFFFF" w:themeColor="background1"/>
              </w:rPr>
              <w:lastRenderedPageBreak/>
              <w:t>15’</w:t>
            </w:r>
          </w:p>
        </w:tc>
        <w:tc>
          <w:tcPr>
            <w:tcW w:w="5115" w:type="dxa"/>
            <w:shd w:val="clear" w:color="auto" w:fill="9BD0E8"/>
            <w:tcMar>
              <w:top w:w="80" w:type="dxa"/>
              <w:left w:w="80" w:type="dxa"/>
              <w:bottom w:w="80" w:type="dxa"/>
              <w:right w:w="80" w:type="dxa"/>
            </w:tcMar>
          </w:tcPr>
          <w:p w14:paraId="3EF8F8A4" w14:textId="77777777" w:rsidR="00FA158A" w:rsidRPr="00170914" w:rsidRDefault="00291260">
            <w:pPr>
              <w:widowControl w:val="0"/>
              <w:spacing w:before="240"/>
              <w:rPr>
                <w:b/>
                <w:sz w:val="22"/>
                <w:szCs w:val="22"/>
              </w:rPr>
            </w:pPr>
            <w:r w:rsidRPr="00170914">
              <w:rPr>
                <w:b/>
                <w:sz w:val="22"/>
                <w:szCs w:val="22"/>
              </w:rPr>
              <w:t>Introducing Child Protection Minimum Standards</w:t>
            </w:r>
          </w:p>
          <w:p w14:paraId="4B2ED14E" w14:textId="35B25292" w:rsidR="00FA158A" w:rsidRPr="00170914" w:rsidRDefault="00291260">
            <w:pPr>
              <w:widowControl w:val="0"/>
              <w:spacing w:before="240"/>
              <w:rPr>
                <w:sz w:val="22"/>
                <w:szCs w:val="22"/>
              </w:rPr>
            </w:pPr>
            <w:r w:rsidRPr="00170914">
              <w:rPr>
                <w:b/>
                <w:sz w:val="22"/>
                <w:szCs w:val="22"/>
              </w:rPr>
              <w:t xml:space="preserve">Say: </w:t>
            </w:r>
            <w:r w:rsidRPr="00170914">
              <w:rPr>
                <w:sz w:val="22"/>
                <w:szCs w:val="22"/>
              </w:rPr>
              <w:t xml:space="preserve">The </w:t>
            </w:r>
            <w:r w:rsidRPr="00170914">
              <w:rPr>
                <w:i/>
                <w:sz w:val="22"/>
                <w:szCs w:val="22"/>
              </w:rPr>
              <w:t xml:space="preserve">CPMS </w:t>
            </w:r>
            <w:r w:rsidRPr="00170914">
              <w:rPr>
                <w:sz w:val="22"/>
                <w:szCs w:val="22"/>
              </w:rPr>
              <w:t>are grounded in an international legal framework that outlines States’ obligations towards their citizens and other persons within their territories. This framework includes international human rights law, humanitarian law</w:t>
            </w:r>
            <w:r w:rsidR="003718B8" w:rsidRPr="00170914">
              <w:rPr>
                <w:sz w:val="22"/>
                <w:szCs w:val="22"/>
              </w:rPr>
              <w:t>,</w:t>
            </w:r>
            <w:r w:rsidRPr="00170914">
              <w:rPr>
                <w:sz w:val="22"/>
                <w:szCs w:val="22"/>
              </w:rPr>
              <w:t xml:space="preserve"> and refugee law. The </w:t>
            </w:r>
            <w:r w:rsidRPr="00170914">
              <w:rPr>
                <w:i/>
                <w:sz w:val="22"/>
                <w:szCs w:val="22"/>
              </w:rPr>
              <w:t>Convention on the Rights of the Child</w:t>
            </w:r>
            <w:r w:rsidR="00A90AE4" w:rsidRPr="00170914">
              <w:rPr>
                <w:i/>
                <w:sz w:val="22"/>
                <w:szCs w:val="22"/>
              </w:rPr>
              <w:t xml:space="preserve"> </w:t>
            </w:r>
            <w:r w:rsidRPr="00170914">
              <w:rPr>
                <w:i/>
                <w:sz w:val="22"/>
                <w:szCs w:val="22"/>
              </w:rPr>
              <w:t xml:space="preserve">(UNCRC) </w:t>
            </w:r>
            <w:r w:rsidRPr="00170914">
              <w:rPr>
                <w:sz w:val="22"/>
                <w:szCs w:val="22"/>
              </w:rPr>
              <w:t xml:space="preserve">is the primary international legal human rights instrument upon which the </w:t>
            </w:r>
            <w:r w:rsidRPr="00170914">
              <w:rPr>
                <w:i/>
                <w:sz w:val="22"/>
                <w:szCs w:val="22"/>
              </w:rPr>
              <w:t xml:space="preserve">CPMS </w:t>
            </w:r>
            <w:r w:rsidRPr="00170914">
              <w:rPr>
                <w:sz w:val="22"/>
                <w:szCs w:val="22"/>
              </w:rPr>
              <w:t>are based.  All children in humanitarian settings are entitled to full protection and enjoyment of their human rights without discrimination.</w:t>
            </w:r>
          </w:p>
          <w:p w14:paraId="5E2084F6" w14:textId="77777777" w:rsidR="00FA158A" w:rsidRPr="00170914" w:rsidRDefault="00291260">
            <w:pPr>
              <w:widowControl w:val="0"/>
              <w:spacing w:before="240"/>
              <w:rPr>
                <w:b/>
                <w:sz w:val="22"/>
                <w:szCs w:val="22"/>
              </w:rPr>
            </w:pPr>
            <w:r w:rsidRPr="00170914">
              <w:rPr>
                <w:b/>
                <w:sz w:val="22"/>
                <w:szCs w:val="22"/>
              </w:rPr>
              <w:t xml:space="preserve"> </w:t>
            </w:r>
          </w:p>
          <w:p w14:paraId="2099B33A" w14:textId="560D6403" w:rsidR="00FA158A" w:rsidRPr="00170914" w:rsidRDefault="00291260">
            <w:pPr>
              <w:widowControl w:val="0"/>
              <w:spacing w:before="240"/>
              <w:rPr>
                <w:sz w:val="22"/>
                <w:szCs w:val="22"/>
              </w:rPr>
            </w:pPr>
            <w:r w:rsidRPr="00170914">
              <w:rPr>
                <w:b/>
                <w:sz w:val="22"/>
                <w:szCs w:val="22"/>
              </w:rPr>
              <w:t xml:space="preserve">Instructions: </w:t>
            </w:r>
            <w:r w:rsidRPr="00170914">
              <w:rPr>
                <w:sz w:val="22"/>
                <w:szCs w:val="22"/>
              </w:rPr>
              <w:t xml:space="preserve">In pairs, discuss what a </w:t>
            </w:r>
            <w:r w:rsidR="00BF7BBF" w:rsidRPr="00170914">
              <w:rPr>
                <w:sz w:val="22"/>
                <w:szCs w:val="22"/>
              </w:rPr>
              <w:t>C</w:t>
            </w:r>
            <w:r w:rsidRPr="00170914">
              <w:rPr>
                <w:sz w:val="22"/>
                <w:szCs w:val="22"/>
              </w:rPr>
              <w:t xml:space="preserve">hild </w:t>
            </w:r>
            <w:r w:rsidR="00BF7BBF" w:rsidRPr="00170914">
              <w:rPr>
                <w:sz w:val="22"/>
                <w:szCs w:val="22"/>
              </w:rPr>
              <w:t>P</w:t>
            </w:r>
            <w:r w:rsidRPr="00170914">
              <w:rPr>
                <w:sz w:val="22"/>
                <w:szCs w:val="22"/>
              </w:rPr>
              <w:t xml:space="preserve">rotection </w:t>
            </w:r>
            <w:r w:rsidR="00BF7BBF" w:rsidRPr="00170914">
              <w:rPr>
                <w:sz w:val="22"/>
                <w:szCs w:val="22"/>
              </w:rPr>
              <w:t>M</w:t>
            </w:r>
            <w:r w:rsidRPr="00170914">
              <w:rPr>
                <w:sz w:val="22"/>
                <w:szCs w:val="22"/>
              </w:rPr>
              <w:t xml:space="preserve">inimum </w:t>
            </w:r>
            <w:r w:rsidR="00BF7BBF" w:rsidRPr="00170914">
              <w:rPr>
                <w:sz w:val="22"/>
                <w:szCs w:val="22"/>
              </w:rPr>
              <w:t>S</w:t>
            </w:r>
            <w:r w:rsidRPr="00170914">
              <w:rPr>
                <w:sz w:val="22"/>
                <w:szCs w:val="22"/>
              </w:rPr>
              <w:t>tandard is in your opinion. Allow 5 minutes for discussion</w:t>
            </w:r>
            <w:r w:rsidR="00F26C86" w:rsidRPr="00170914">
              <w:rPr>
                <w:sz w:val="22"/>
                <w:szCs w:val="22"/>
              </w:rPr>
              <w:t>.</w:t>
            </w:r>
          </w:p>
          <w:p w14:paraId="437D7417" w14:textId="77777777" w:rsidR="00FA158A" w:rsidRPr="00170914" w:rsidRDefault="00291260">
            <w:pPr>
              <w:widowControl w:val="0"/>
              <w:spacing w:before="240"/>
              <w:rPr>
                <w:sz w:val="22"/>
                <w:szCs w:val="22"/>
              </w:rPr>
            </w:pPr>
            <w:r w:rsidRPr="00170914">
              <w:rPr>
                <w:sz w:val="22"/>
                <w:szCs w:val="22"/>
              </w:rPr>
              <w:t xml:space="preserve"> </w:t>
            </w:r>
          </w:p>
          <w:p w14:paraId="3EDB5CCA" w14:textId="5AC2A965" w:rsidR="00FA158A" w:rsidRPr="00170914" w:rsidRDefault="00291260">
            <w:pPr>
              <w:widowControl w:val="0"/>
              <w:spacing w:before="240"/>
              <w:rPr>
                <w:sz w:val="22"/>
                <w:szCs w:val="22"/>
              </w:rPr>
            </w:pPr>
            <w:r w:rsidRPr="00170914">
              <w:rPr>
                <w:b/>
                <w:sz w:val="22"/>
                <w:szCs w:val="22"/>
              </w:rPr>
              <w:t xml:space="preserve">Instructions: </w:t>
            </w:r>
            <w:r w:rsidRPr="00170914">
              <w:rPr>
                <w:sz w:val="22"/>
                <w:szCs w:val="22"/>
              </w:rPr>
              <w:t>play video “</w:t>
            </w:r>
            <w:hyperlink r:id="rId29">
              <w:r w:rsidR="00F26C86" w:rsidRPr="00170914">
                <w:rPr>
                  <w:color w:val="1155CC"/>
                  <w:sz w:val="22"/>
                  <w:szCs w:val="22"/>
                  <w:u w:val="single"/>
                </w:rPr>
                <w:t>I</w:t>
              </w:r>
              <w:r w:rsidRPr="00170914">
                <w:rPr>
                  <w:color w:val="1155CC"/>
                  <w:sz w:val="22"/>
                  <w:szCs w:val="22"/>
                  <w:u w:val="single"/>
                </w:rPr>
                <w:t>ntroducing 2019 edition of the Child Protection Minimum Standards</w:t>
              </w:r>
            </w:hyperlink>
            <w:r w:rsidRPr="00170914">
              <w:rPr>
                <w:sz w:val="22"/>
                <w:szCs w:val="22"/>
              </w:rPr>
              <w:t>”</w:t>
            </w:r>
          </w:p>
          <w:p w14:paraId="00838156" w14:textId="78E96D84" w:rsidR="00FA158A" w:rsidRPr="00170914" w:rsidRDefault="00291260">
            <w:pPr>
              <w:widowControl w:val="0"/>
              <w:spacing w:before="240"/>
              <w:rPr>
                <w:sz w:val="22"/>
                <w:szCs w:val="22"/>
              </w:rPr>
            </w:pPr>
            <w:r w:rsidRPr="00170914">
              <w:rPr>
                <w:b/>
                <w:sz w:val="22"/>
                <w:szCs w:val="22"/>
              </w:rPr>
              <w:t>Ask:</w:t>
            </w:r>
            <w:r w:rsidRPr="00170914">
              <w:rPr>
                <w:sz w:val="22"/>
                <w:szCs w:val="22"/>
              </w:rPr>
              <w:t xml:space="preserve"> </w:t>
            </w:r>
            <w:r w:rsidR="004118EB" w:rsidRPr="00170914">
              <w:rPr>
                <w:sz w:val="22"/>
                <w:szCs w:val="22"/>
              </w:rPr>
              <w:t>I</w:t>
            </w:r>
            <w:r w:rsidRPr="00170914">
              <w:rPr>
                <w:sz w:val="22"/>
                <w:szCs w:val="22"/>
              </w:rPr>
              <w:t>f there are any questions so far.</w:t>
            </w:r>
          </w:p>
          <w:p w14:paraId="50056C73" w14:textId="77777777" w:rsidR="00FA158A" w:rsidRPr="00170914" w:rsidRDefault="00291260">
            <w:pPr>
              <w:widowControl w:val="0"/>
              <w:spacing w:before="240"/>
              <w:rPr>
                <w:sz w:val="22"/>
                <w:szCs w:val="22"/>
              </w:rPr>
            </w:pPr>
            <w:r w:rsidRPr="00170914">
              <w:rPr>
                <w:b/>
                <w:sz w:val="22"/>
                <w:szCs w:val="22"/>
              </w:rPr>
              <w:t xml:space="preserve">Say: </w:t>
            </w:r>
            <w:r w:rsidRPr="00170914">
              <w:rPr>
                <w:sz w:val="22"/>
                <w:szCs w:val="22"/>
              </w:rPr>
              <w:t>These standards set out a common agreement with regards to what adequate quality child protection interventions in humanitarian settings are. The degree to which the standards can be met in practice will depend on a range of factors including:</w:t>
            </w:r>
          </w:p>
          <w:p w14:paraId="7B1E580F" w14:textId="77777777" w:rsidR="00FA158A" w:rsidRPr="00170914" w:rsidRDefault="00291260" w:rsidP="009F15B6">
            <w:pPr>
              <w:widowControl w:val="0"/>
              <w:numPr>
                <w:ilvl w:val="0"/>
                <w:numId w:val="4"/>
              </w:numPr>
              <w:spacing w:before="240"/>
              <w:rPr>
                <w:sz w:val="22"/>
                <w:szCs w:val="22"/>
              </w:rPr>
            </w:pPr>
            <w:r w:rsidRPr="00170914">
              <w:rPr>
                <w:sz w:val="22"/>
                <w:szCs w:val="22"/>
              </w:rPr>
              <w:t>The accessibility of the affected population;</w:t>
            </w:r>
          </w:p>
          <w:p w14:paraId="56252C69" w14:textId="77777777" w:rsidR="00FA158A" w:rsidRPr="00170914" w:rsidRDefault="00291260" w:rsidP="009F15B6">
            <w:pPr>
              <w:widowControl w:val="0"/>
              <w:numPr>
                <w:ilvl w:val="0"/>
                <w:numId w:val="4"/>
              </w:numPr>
              <w:rPr>
                <w:sz w:val="22"/>
                <w:szCs w:val="22"/>
              </w:rPr>
            </w:pPr>
            <w:r w:rsidRPr="00170914">
              <w:rPr>
                <w:sz w:val="22"/>
                <w:szCs w:val="22"/>
              </w:rPr>
              <w:t>The level of cooperation from the relevant authorities;</w:t>
            </w:r>
          </w:p>
          <w:p w14:paraId="6B25A6D0" w14:textId="77777777" w:rsidR="00FA158A" w:rsidRPr="00170914" w:rsidRDefault="00291260" w:rsidP="009F15B6">
            <w:pPr>
              <w:widowControl w:val="0"/>
              <w:numPr>
                <w:ilvl w:val="0"/>
                <w:numId w:val="4"/>
              </w:numPr>
              <w:rPr>
                <w:sz w:val="22"/>
                <w:szCs w:val="22"/>
              </w:rPr>
            </w:pPr>
            <w:r w:rsidRPr="00170914">
              <w:rPr>
                <w:sz w:val="22"/>
                <w:szCs w:val="22"/>
              </w:rPr>
              <w:t>The level of insecurity in the local context; and</w:t>
            </w:r>
          </w:p>
          <w:p w14:paraId="1E7D5E45" w14:textId="77777777" w:rsidR="00FA158A" w:rsidRPr="00170914" w:rsidRDefault="00291260" w:rsidP="009F15B6">
            <w:pPr>
              <w:widowControl w:val="0"/>
              <w:numPr>
                <w:ilvl w:val="0"/>
                <w:numId w:val="4"/>
              </w:numPr>
              <w:rPr>
                <w:sz w:val="22"/>
                <w:szCs w:val="22"/>
              </w:rPr>
            </w:pPr>
            <w:r w:rsidRPr="00170914">
              <w:rPr>
                <w:sz w:val="22"/>
                <w:szCs w:val="22"/>
              </w:rPr>
              <w:t>The systems in place prior to the crisis.</w:t>
            </w:r>
            <w:r w:rsidRPr="00170914">
              <w:rPr>
                <w:b/>
                <w:sz w:val="22"/>
                <w:szCs w:val="22"/>
              </w:rPr>
              <w:t xml:space="preserve"> </w:t>
            </w:r>
          </w:p>
        </w:tc>
        <w:tc>
          <w:tcPr>
            <w:tcW w:w="2940" w:type="dxa"/>
            <w:shd w:val="clear" w:color="auto" w:fill="9BD0E8"/>
            <w:tcMar>
              <w:top w:w="80" w:type="dxa"/>
              <w:left w:w="80" w:type="dxa"/>
              <w:bottom w:w="80" w:type="dxa"/>
              <w:right w:w="80" w:type="dxa"/>
            </w:tcMar>
          </w:tcPr>
          <w:p w14:paraId="4A963556" w14:textId="77777777" w:rsidR="00FA158A" w:rsidRPr="00170914" w:rsidRDefault="00291260">
            <w:pPr>
              <w:widowControl w:val="0"/>
              <w:spacing w:before="240" w:after="240"/>
              <w:rPr>
                <w:b/>
                <w:sz w:val="22"/>
                <w:szCs w:val="22"/>
              </w:rPr>
            </w:pPr>
            <w:r w:rsidRPr="00170914">
              <w:rPr>
                <w:b/>
                <w:sz w:val="22"/>
                <w:szCs w:val="22"/>
              </w:rPr>
              <w:t xml:space="preserve"> </w:t>
            </w:r>
          </w:p>
          <w:p w14:paraId="7F890DE3" w14:textId="77777777" w:rsidR="00FA158A" w:rsidRPr="00170914" w:rsidRDefault="00291260">
            <w:pPr>
              <w:widowControl w:val="0"/>
              <w:spacing w:before="240" w:after="240"/>
              <w:rPr>
                <w:b/>
                <w:sz w:val="22"/>
                <w:szCs w:val="22"/>
              </w:rPr>
            </w:pPr>
            <w:r w:rsidRPr="00170914">
              <w:rPr>
                <w:b/>
                <w:sz w:val="22"/>
                <w:szCs w:val="22"/>
              </w:rPr>
              <w:t xml:space="preserve"> </w:t>
            </w:r>
          </w:p>
          <w:p w14:paraId="47E6C203" w14:textId="77777777" w:rsidR="00FA158A" w:rsidRPr="00170914" w:rsidRDefault="00291260">
            <w:pPr>
              <w:widowControl w:val="0"/>
              <w:spacing w:before="240" w:after="240"/>
              <w:rPr>
                <w:b/>
                <w:sz w:val="22"/>
                <w:szCs w:val="22"/>
              </w:rPr>
            </w:pPr>
            <w:r w:rsidRPr="00170914">
              <w:rPr>
                <w:b/>
                <w:sz w:val="22"/>
                <w:szCs w:val="22"/>
              </w:rPr>
              <w:t xml:space="preserve"> </w:t>
            </w:r>
          </w:p>
          <w:p w14:paraId="7AADD35D" w14:textId="77777777" w:rsidR="00FA158A" w:rsidRPr="00170914" w:rsidRDefault="00291260">
            <w:pPr>
              <w:widowControl w:val="0"/>
              <w:spacing w:before="240" w:after="240"/>
              <w:rPr>
                <w:b/>
                <w:sz w:val="22"/>
                <w:szCs w:val="22"/>
              </w:rPr>
            </w:pPr>
            <w:r w:rsidRPr="00170914">
              <w:rPr>
                <w:b/>
                <w:sz w:val="22"/>
                <w:szCs w:val="22"/>
              </w:rPr>
              <w:t xml:space="preserve"> </w:t>
            </w:r>
          </w:p>
          <w:p w14:paraId="799294A9" w14:textId="77777777" w:rsidR="00FA158A" w:rsidRPr="00170914" w:rsidRDefault="00291260">
            <w:pPr>
              <w:widowControl w:val="0"/>
              <w:spacing w:before="240" w:after="240"/>
              <w:rPr>
                <w:b/>
                <w:sz w:val="22"/>
                <w:szCs w:val="22"/>
              </w:rPr>
            </w:pPr>
            <w:r w:rsidRPr="00170914">
              <w:rPr>
                <w:b/>
                <w:sz w:val="22"/>
                <w:szCs w:val="22"/>
              </w:rPr>
              <w:t xml:space="preserve"> </w:t>
            </w:r>
          </w:p>
          <w:p w14:paraId="075E1D98" w14:textId="77777777" w:rsidR="00FA158A" w:rsidRPr="00170914" w:rsidRDefault="00291260">
            <w:pPr>
              <w:widowControl w:val="0"/>
              <w:spacing w:before="240" w:after="240"/>
              <w:rPr>
                <w:sz w:val="22"/>
                <w:szCs w:val="22"/>
              </w:rPr>
            </w:pPr>
            <w:r w:rsidRPr="00170914">
              <w:rPr>
                <w:b/>
                <w:sz w:val="22"/>
                <w:szCs w:val="22"/>
              </w:rPr>
              <w:t xml:space="preserve"> </w:t>
            </w:r>
          </w:p>
          <w:p w14:paraId="40A20FFC" w14:textId="77777777" w:rsidR="00FA158A" w:rsidRPr="00170914" w:rsidRDefault="00FA158A">
            <w:pPr>
              <w:widowControl w:val="0"/>
              <w:spacing w:before="240" w:after="240"/>
              <w:rPr>
                <w:sz w:val="22"/>
                <w:szCs w:val="22"/>
              </w:rPr>
            </w:pPr>
          </w:p>
          <w:p w14:paraId="244C0021" w14:textId="77777777" w:rsidR="00FA158A" w:rsidRPr="00170914" w:rsidRDefault="00FA158A">
            <w:pPr>
              <w:widowControl w:val="0"/>
              <w:spacing w:before="240" w:after="240"/>
              <w:rPr>
                <w:sz w:val="22"/>
                <w:szCs w:val="22"/>
              </w:rPr>
            </w:pPr>
          </w:p>
          <w:p w14:paraId="12ADB3B4" w14:textId="77777777" w:rsidR="00FA158A" w:rsidRPr="00170914" w:rsidRDefault="00FA158A">
            <w:pPr>
              <w:widowControl w:val="0"/>
              <w:spacing w:before="240" w:after="240"/>
              <w:rPr>
                <w:sz w:val="22"/>
                <w:szCs w:val="22"/>
              </w:rPr>
            </w:pPr>
          </w:p>
          <w:p w14:paraId="2CD3BF55" w14:textId="77777777" w:rsidR="00FA158A" w:rsidRPr="00170914" w:rsidRDefault="00FA158A">
            <w:pPr>
              <w:widowControl w:val="0"/>
              <w:spacing w:before="240" w:after="240"/>
              <w:rPr>
                <w:sz w:val="22"/>
                <w:szCs w:val="22"/>
              </w:rPr>
            </w:pPr>
          </w:p>
          <w:p w14:paraId="525FE988" w14:textId="77777777" w:rsidR="00FA158A" w:rsidRPr="00170914" w:rsidRDefault="00291260">
            <w:pPr>
              <w:widowControl w:val="0"/>
              <w:spacing w:before="240" w:after="240"/>
              <w:rPr>
                <w:sz w:val="22"/>
                <w:szCs w:val="22"/>
              </w:rPr>
            </w:pPr>
            <w:r w:rsidRPr="00170914">
              <w:rPr>
                <w:sz w:val="22"/>
                <w:szCs w:val="22"/>
              </w:rPr>
              <w:t>Prepare breakout rooms for pairs. Launch the breakout rooms. Time 5 minutes. Close rooms.</w:t>
            </w:r>
          </w:p>
          <w:p w14:paraId="448EF573" w14:textId="77777777" w:rsidR="00FA158A" w:rsidRPr="00170914" w:rsidRDefault="00291260">
            <w:pPr>
              <w:widowControl w:val="0"/>
              <w:spacing w:before="240" w:after="240"/>
              <w:rPr>
                <w:b/>
                <w:sz w:val="22"/>
                <w:szCs w:val="22"/>
              </w:rPr>
            </w:pPr>
            <w:r w:rsidRPr="00170914">
              <w:rPr>
                <w:b/>
                <w:sz w:val="22"/>
                <w:szCs w:val="22"/>
              </w:rPr>
              <w:t xml:space="preserve"> </w:t>
            </w:r>
          </w:p>
          <w:p w14:paraId="3B6B1DF6" w14:textId="77777777" w:rsidR="00FA158A" w:rsidRPr="00170914" w:rsidRDefault="00291260">
            <w:pPr>
              <w:widowControl w:val="0"/>
              <w:spacing w:before="240" w:after="240"/>
              <w:rPr>
                <w:b/>
                <w:sz w:val="22"/>
                <w:szCs w:val="22"/>
              </w:rPr>
            </w:pPr>
            <w:r w:rsidRPr="00170914">
              <w:rPr>
                <w:sz w:val="22"/>
                <w:szCs w:val="22"/>
              </w:rPr>
              <w:t>Share screen and sound to show the video.</w:t>
            </w:r>
          </w:p>
          <w:p w14:paraId="17693066" w14:textId="77777777" w:rsidR="00FA158A" w:rsidRPr="00170914" w:rsidRDefault="00291260">
            <w:pPr>
              <w:widowControl w:val="0"/>
              <w:spacing w:before="240" w:after="240"/>
              <w:rPr>
                <w:b/>
                <w:sz w:val="22"/>
                <w:szCs w:val="22"/>
              </w:rPr>
            </w:pPr>
            <w:r w:rsidRPr="00170914">
              <w:rPr>
                <w:b/>
                <w:sz w:val="22"/>
                <w:szCs w:val="22"/>
              </w:rPr>
              <w:t xml:space="preserve"> </w:t>
            </w:r>
          </w:p>
          <w:p w14:paraId="39727E37" w14:textId="77777777" w:rsidR="00FA158A" w:rsidRPr="00170914" w:rsidRDefault="00291260">
            <w:pPr>
              <w:widowControl w:val="0"/>
              <w:spacing w:before="240" w:after="240"/>
              <w:rPr>
                <w:b/>
                <w:sz w:val="22"/>
                <w:szCs w:val="22"/>
              </w:rPr>
            </w:pPr>
            <w:r w:rsidRPr="00170914">
              <w:rPr>
                <w:b/>
                <w:sz w:val="22"/>
                <w:szCs w:val="22"/>
              </w:rPr>
              <w:t xml:space="preserve"> </w:t>
            </w:r>
          </w:p>
          <w:p w14:paraId="7860D08E" w14:textId="77777777" w:rsidR="00FA158A" w:rsidRPr="00170914" w:rsidRDefault="00FA158A">
            <w:pPr>
              <w:widowControl w:val="0"/>
              <w:spacing w:before="240" w:after="240"/>
              <w:rPr>
                <w:b/>
                <w:sz w:val="22"/>
                <w:szCs w:val="22"/>
              </w:rPr>
            </w:pPr>
          </w:p>
          <w:p w14:paraId="352DC9DA" w14:textId="77777777" w:rsidR="00FA158A" w:rsidRPr="00170914" w:rsidRDefault="00FA158A">
            <w:pPr>
              <w:widowControl w:val="0"/>
              <w:spacing w:before="240" w:after="240"/>
              <w:rPr>
                <w:b/>
                <w:sz w:val="22"/>
                <w:szCs w:val="22"/>
              </w:rPr>
            </w:pPr>
          </w:p>
        </w:tc>
      </w:tr>
      <w:tr w:rsidR="00FA158A" w:rsidRPr="00170914" w14:paraId="1D30B701" w14:textId="77777777" w:rsidTr="006E10C0">
        <w:trPr>
          <w:trHeight w:val="12990"/>
        </w:trPr>
        <w:tc>
          <w:tcPr>
            <w:tcW w:w="705" w:type="dxa"/>
            <w:shd w:val="clear" w:color="auto" w:fill="036794"/>
            <w:tcMar>
              <w:top w:w="80" w:type="dxa"/>
              <w:left w:w="80" w:type="dxa"/>
              <w:bottom w:w="80" w:type="dxa"/>
              <w:right w:w="80" w:type="dxa"/>
            </w:tcMar>
          </w:tcPr>
          <w:p w14:paraId="41B30CAF" w14:textId="77777777" w:rsidR="00FA158A" w:rsidRPr="000C1404" w:rsidRDefault="00291260">
            <w:pPr>
              <w:widowControl w:val="0"/>
              <w:spacing w:before="240"/>
              <w:rPr>
                <w:b/>
              </w:rPr>
            </w:pPr>
            <w:r w:rsidRPr="000C1404">
              <w:rPr>
                <w:b/>
                <w:color w:val="FFFFFF" w:themeColor="background1"/>
              </w:rPr>
              <w:lastRenderedPageBreak/>
              <w:t>25’</w:t>
            </w:r>
          </w:p>
        </w:tc>
        <w:tc>
          <w:tcPr>
            <w:tcW w:w="5115" w:type="dxa"/>
            <w:shd w:val="clear" w:color="auto" w:fill="9BD0E8"/>
            <w:tcMar>
              <w:top w:w="80" w:type="dxa"/>
              <w:left w:w="80" w:type="dxa"/>
              <w:bottom w:w="80" w:type="dxa"/>
              <w:right w:w="80" w:type="dxa"/>
            </w:tcMar>
          </w:tcPr>
          <w:p w14:paraId="0CFA66BA" w14:textId="77777777" w:rsidR="00FA158A" w:rsidRPr="00170914" w:rsidRDefault="00291260">
            <w:pPr>
              <w:widowControl w:val="0"/>
              <w:spacing w:before="240"/>
              <w:rPr>
                <w:b/>
                <w:sz w:val="22"/>
                <w:szCs w:val="22"/>
              </w:rPr>
            </w:pPr>
            <w:r w:rsidRPr="00170914">
              <w:rPr>
                <w:b/>
                <w:sz w:val="22"/>
                <w:szCs w:val="22"/>
              </w:rPr>
              <w:t>CPHA Guiding Principles</w:t>
            </w:r>
          </w:p>
          <w:p w14:paraId="7D43962E" w14:textId="77777777" w:rsidR="00FA158A" w:rsidRPr="00170914" w:rsidRDefault="00291260">
            <w:pPr>
              <w:widowControl w:val="0"/>
              <w:spacing w:before="240"/>
              <w:rPr>
                <w:b/>
                <w:sz w:val="22"/>
                <w:szCs w:val="22"/>
              </w:rPr>
            </w:pPr>
            <w:r w:rsidRPr="00170914">
              <w:rPr>
                <w:b/>
                <w:sz w:val="22"/>
                <w:szCs w:val="22"/>
              </w:rPr>
              <w:t xml:space="preserve"> </w:t>
            </w:r>
          </w:p>
          <w:p w14:paraId="24E54DC9" w14:textId="2E1B5B63" w:rsidR="00FA158A" w:rsidRPr="00170914" w:rsidRDefault="00291260">
            <w:pPr>
              <w:widowControl w:val="0"/>
              <w:spacing w:before="240"/>
              <w:rPr>
                <w:sz w:val="22"/>
                <w:szCs w:val="22"/>
              </w:rPr>
            </w:pPr>
            <w:r w:rsidRPr="00170914">
              <w:rPr>
                <w:b/>
                <w:sz w:val="22"/>
                <w:szCs w:val="22"/>
              </w:rPr>
              <w:t xml:space="preserve">Say: </w:t>
            </w:r>
            <w:r w:rsidRPr="00170914">
              <w:rPr>
                <w:sz w:val="22"/>
                <w:szCs w:val="22"/>
              </w:rPr>
              <w:t xml:space="preserve">the CPMS lists 10 principles that are essential to fully applying and achieving the standards. Let’s explore what a principle is first.  </w:t>
            </w:r>
          </w:p>
          <w:p w14:paraId="0BE5E13A" w14:textId="77777777" w:rsidR="00FA158A" w:rsidRPr="00170914" w:rsidRDefault="00291260">
            <w:pPr>
              <w:widowControl w:val="0"/>
              <w:spacing w:before="240"/>
              <w:rPr>
                <w:sz w:val="22"/>
                <w:szCs w:val="22"/>
              </w:rPr>
            </w:pPr>
            <w:r w:rsidRPr="00170914">
              <w:rPr>
                <w:sz w:val="22"/>
                <w:szCs w:val="22"/>
              </w:rPr>
              <w:t xml:space="preserve"> </w:t>
            </w:r>
          </w:p>
          <w:p w14:paraId="0CFE334F" w14:textId="77777777" w:rsidR="00FA158A" w:rsidRPr="00170914" w:rsidRDefault="00291260">
            <w:pPr>
              <w:widowControl w:val="0"/>
              <w:spacing w:before="240"/>
              <w:rPr>
                <w:sz w:val="22"/>
                <w:szCs w:val="22"/>
              </w:rPr>
            </w:pPr>
            <w:r w:rsidRPr="00170914">
              <w:rPr>
                <w:b/>
                <w:sz w:val="22"/>
                <w:szCs w:val="22"/>
              </w:rPr>
              <w:t xml:space="preserve">Instructions: </w:t>
            </w:r>
            <w:r w:rsidRPr="00170914">
              <w:rPr>
                <w:sz w:val="22"/>
                <w:szCs w:val="22"/>
              </w:rPr>
              <w:t>Tell the group the short story in the supporting information section. You can adapt the story to fit the context and your personal preference.</w:t>
            </w:r>
          </w:p>
          <w:p w14:paraId="0F030AE2" w14:textId="59BE4370" w:rsidR="00FA158A" w:rsidRPr="00170914" w:rsidRDefault="00291260">
            <w:pPr>
              <w:widowControl w:val="0"/>
              <w:spacing w:before="240"/>
              <w:rPr>
                <w:sz w:val="22"/>
                <w:szCs w:val="22"/>
              </w:rPr>
            </w:pPr>
            <w:r w:rsidRPr="00170914">
              <w:rPr>
                <w:sz w:val="22"/>
                <w:szCs w:val="22"/>
              </w:rPr>
              <w:t xml:space="preserve">Organise the group into pairs. Ask the participants to think of a principle which is important in their own lives. It can be anything </w:t>
            </w:r>
            <w:r w:rsidR="006A40D8" w:rsidRPr="00170914">
              <w:rPr>
                <w:sz w:val="22"/>
                <w:szCs w:val="22"/>
              </w:rPr>
              <w:t xml:space="preserve">that </w:t>
            </w:r>
            <w:r w:rsidRPr="00170914">
              <w:rPr>
                <w:sz w:val="22"/>
                <w:szCs w:val="22"/>
              </w:rPr>
              <w:t>they use to guide their actions. It does not have to be the same one as the one you gave (your personal example) –there is no right or wrong answer.</w:t>
            </w:r>
          </w:p>
          <w:p w14:paraId="02C547E3" w14:textId="50C6BF12" w:rsidR="00FA158A" w:rsidRPr="00170914" w:rsidRDefault="00291260">
            <w:pPr>
              <w:widowControl w:val="0"/>
              <w:spacing w:before="240"/>
              <w:rPr>
                <w:sz w:val="22"/>
                <w:szCs w:val="22"/>
              </w:rPr>
            </w:pPr>
            <w:r w:rsidRPr="00170914">
              <w:rPr>
                <w:sz w:val="22"/>
                <w:szCs w:val="22"/>
              </w:rPr>
              <w:t>They will then tell the story of their principle to a partner. When partners have finished telling their stories to each other they should decide together what to name the stories</w:t>
            </w:r>
            <w:r w:rsidR="00941E1B" w:rsidRPr="00170914">
              <w:rPr>
                <w:sz w:val="22"/>
                <w:szCs w:val="22"/>
              </w:rPr>
              <w:t>.</w:t>
            </w:r>
            <w:r w:rsidRPr="00170914">
              <w:rPr>
                <w:sz w:val="22"/>
                <w:szCs w:val="22"/>
              </w:rPr>
              <w:t xml:space="preserve"> </w:t>
            </w:r>
            <w:r w:rsidR="00941E1B" w:rsidRPr="00170914">
              <w:rPr>
                <w:sz w:val="22"/>
                <w:szCs w:val="22"/>
              </w:rPr>
              <w:t>F</w:t>
            </w:r>
            <w:r w:rsidRPr="00170914">
              <w:rPr>
                <w:sz w:val="22"/>
                <w:szCs w:val="22"/>
              </w:rPr>
              <w:t>or instance, “be kind” or “be generous</w:t>
            </w:r>
            <w:r w:rsidR="001F1ABB" w:rsidRPr="00170914">
              <w:rPr>
                <w:sz w:val="22"/>
                <w:szCs w:val="22"/>
              </w:rPr>
              <w:t>,</w:t>
            </w:r>
            <w:r w:rsidRPr="00170914">
              <w:rPr>
                <w:sz w:val="22"/>
                <w:szCs w:val="22"/>
              </w:rPr>
              <w:t>” “always listen</w:t>
            </w:r>
            <w:r w:rsidR="001F1ABB" w:rsidRPr="00170914">
              <w:rPr>
                <w:sz w:val="22"/>
                <w:szCs w:val="22"/>
              </w:rPr>
              <w:t>,</w:t>
            </w:r>
            <w:r w:rsidRPr="00170914">
              <w:rPr>
                <w:sz w:val="22"/>
                <w:szCs w:val="22"/>
              </w:rPr>
              <w:t xml:space="preserve">” etc. </w:t>
            </w:r>
          </w:p>
          <w:p w14:paraId="65638363" w14:textId="77777777" w:rsidR="00FA158A" w:rsidRPr="00170914" w:rsidRDefault="00291260">
            <w:pPr>
              <w:widowControl w:val="0"/>
              <w:spacing w:before="240"/>
              <w:rPr>
                <w:b/>
                <w:sz w:val="22"/>
                <w:szCs w:val="22"/>
              </w:rPr>
            </w:pPr>
            <w:r w:rsidRPr="00170914">
              <w:rPr>
                <w:b/>
                <w:sz w:val="22"/>
                <w:szCs w:val="22"/>
              </w:rPr>
              <w:t xml:space="preserve"> </w:t>
            </w:r>
          </w:p>
          <w:p w14:paraId="35B46873" w14:textId="77777777" w:rsidR="00FA158A" w:rsidRPr="00170914" w:rsidRDefault="00291260">
            <w:pPr>
              <w:widowControl w:val="0"/>
              <w:spacing w:before="240"/>
              <w:rPr>
                <w:sz w:val="22"/>
                <w:szCs w:val="22"/>
              </w:rPr>
            </w:pPr>
            <w:r w:rsidRPr="00170914">
              <w:rPr>
                <w:sz w:val="22"/>
                <w:szCs w:val="22"/>
              </w:rPr>
              <w:t>When ready, people should quickly tell the group what the name of their story is.</w:t>
            </w:r>
          </w:p>
          <w:p w14:paraId="6517DB71" w14:textId="77777777" w:rsidR="00FA158A" w:rsidRPr="00170914" w:rsidRDefault="00291260">
            <w:pPr>
              <w:widowControl w:val="0"/>
              <w:spacing w:before="240"/>
              <w:rPr>
                <w:sz w:val="22"/>
                <w:szCs w:val="22"/>
              </w:rPr>
            </w:pPr>
            <w:r w:rsidRPr="00170914">
              <w:rPr>
                <w:b/>
                <w:sz w:val="22"/>
                <w:szCs w:val="22"/>
              </w:rPr>
              <w:t xml:space="preserve"> </w:t>
            </w:r>
          </w:p>
          <w:p w14:paraId="5F4A6BD2" w14:textId="739CFAEA" w:rsidR="00FA158A" w:rsidRPr="00170914" w:rsidRDefault="00291260">
            <w:pPr>
              <w:widowControl w:val="0"/>
              <w:spacing w:before="240"/>
              <w:rPr>
                <w:sz w:val="22"/>
                <w:szCs w:val="22"/>
              </w:rPr>
            </w:pPr>
            <w:r w:rsidRPr="00170914">
              <w:rPr>
                <w:sz w:val="22"/>
                <w:szCs w:val="22"/>
              </w:rPr>
              <w:t xml:space="preserve">Tell participants that we’ve all had a chance to describe a principle which informs the way we live our lives. As humanitarian workers who are helping to protect families and children, we also need principles </w:t>
            </w:r>
            <w:r w:rsidR="00C83889" w:rsidRPr="00170914">
              <w:rPr>
                <w:sz w:val="22"/>
                <w:szCs w:val="22"/>
              </w:rPr>
              <w:t xml:space="preserve">that </w:t>
            </w:r>
            <w:r w:rsidRPr="00170914">
              <w:rPr>
                <w:sz w:val="22"/>
                <w:szCs w:val="22"/>
              </w:rPr>
              <w:t xml:space="preserve">guide how we work. </w:t>
            </w:r>
          </w:p>
          <w:p w14:paraId="45173519" w14:textId="77777777" w:rsidR="00FA158A" w:rsidRPr="00170914" w:rsidRDefault="00291260">
            <w:pPr>
              <w:widowControl w:val="0"/>
              <w:spacing w:before="240"/>
              <w:rPr>
                <w:sz w:val="22"/>
                <w:szCs w:val="22"/>
              </w:rPr>
            </w:pPr>
            <w:r w:rsidRPr="00170914">
              <w:rPr>
                <w:sz w:val="22"/>
                <w:szCs w:val="22"/>
              </w:rPr>
              <w:t xml:space="preserve"> </w:t>
            </w:r>
          </w:p>
          <w:p w14:paraId="265CE9CF" w14:textId="6852D9FE" w:rsidR="00FA158A" w:rsidRPr="00170914" w:rsidRDefault="00291260">
            <w:pPr>
              <w:widowControl w:val="0"/>
              <w:spacing w:before="240"/>
              <w:rPr>
                <w:b/>
                <w:sz w:val="22"/>
                <w:szCs w:val="22"/>
              </w:rPr>
            </w:pPr>
            <w:r w:rsidRPr="00170914">
              <w:rPr>
                <w:b/>
                <w:sz w:val="22"/>
                <w:szCs w:val="22"/>
              </w:rPr>
              <w:t xml:space="preserve">Ask the group: </w:t>
            </w:r>
            <w:r w:rsidRPr="00170914">
              <w:rPr>
                <w:sz w:val="22"/>
                <w:szCs w:val="22"/>
              </w:rPr>
              <w:t xml:space="preserve">Does anyone’s principle also apply to our work? Ask individuals to explain how their principles are </w:t>
            </w:r>
            <w:r w:rsidR="009C7966" w:rsidRPr="00170914">
              <w:rPr>
                <w:sz w:val="22"/>
                <w:szCs w:val="22"/>
              </w:rPr>
              <w:t xml:space="preserve">also </w:t>
            </w:r>
            <w:r w:rsidRPr="00170914">
              <w:rPr>
                <w:sz w:val="22"/>
                <w:szCs w:val="22"/>
              </w:rPr>
              <w:t>applicable to our work.</w:t>
            </w:r>
            <w:r w:rsidRPr="00170914">
              <w:rPr>
                <w:b/>
                <w:sz w:val="22"/>
                <w:szCs w:val="22"/>
              </w:rPr>
              <w:t xml:space="preserve">      </w:t>
            </w:r>
          </w:p>
        </w:tc>
        <w:tc>
          <w:tcPr>
            <w:tcW w:w="2940" w:type="dxa"/>
            <w:shd w:val="clear" w:color="auto" w:fill="9BD0E8"/>
            <w:tcMar>
              <w:top w:w="80" w:type="dxa"/>
              <w:left w:w="80" w:type="dxa"/>
              <w:bottom w:w="80" w:type="dxa"/>
              <w:right w:w="80" w:type="dxa"/>
            </w:tcMar>
          </w:tcPr>
          <w:p w14:paraId="558268FD" w14:textId="77777777" w:rsidR="00FA158A" w:rsidRPr="00170914" w:rsidRDefault="00291260">
            <w:pPr>
              <w:widowControl w:val="0"/>
              <w:spacing w:before="240" w:after="240"/>
              <w:rPr>
                <w:b/>
                <w:sz w:val="22"/>
                <w:szCs w:val="22"/>
              </w:rPr>
            </w:pPr>
            <w:r w:rsidRPr="00170914">
              <w:rPr>
                <w:b/>
                <w:sz w:val="22"/>
                <w:szCs w:val="22"/>
              </w:rPr>
              <w:t xml:space="preserve"> </w:t>
            </w:r>
          </w:p>
          <w:p w14:paraId="070293FF" w14:textId="77777777" w:rsidR="00FA158A" w:rsidRPr="00170914" w:rsidRDefault="00FA158A">
            <w:pPr>
              <w:widowControl w:val="0"/>
              <w:spacing w:before="240" w:after="240"/>
              <w:rPr>
                <w:sz w:val="22"/>
                <w:szCs w:val="22"/>
              </w:rPr>
            </w:pPr>
          </w:p>
          <w:p w14:paraId="08F44833" w14:textId="77777777" w:rsidR="00FA158A" w:rsidRPr="00170914" w:rsidRDefault="00FA158A">
            <w:pPr>
              <w:widowControl w:val="0"/>
              <w:spacing w:before="240" w:after="240"/>
              <w:rPr>
                <w:sz w:val="22"/>
                <w:szCs w:val="22"/>
              </w:rPr>
            </w:pPr>
          </w:p>
          <w:p w14:paraId="1E828699" w14:textId="77777777" w:rsidR="00FA158A" w:rsidRPr="00170914" w:rsidRDefault="00FA158A">
            <w:pPr>
              <w:widowControl w:val="0"/>
              <w:spacing w:before="240" w:after="240"/>
              <w:rPr>
                <w:sz w:val="22"/>
                <w:szCs w:val="22"/>
              </w:rPr>
            </w:pPr>
          </w:p>
          <w:p w14:paraId="10726CA8" w14:textId="77777777" w:rsidR="00FA158A" w:rsidRPr="00170914" w:rsidRDefault="00FA158A">
            <w:pPr>
              <w:widowControl w:val="0"/>
              <w:spacing w:before="240" w:after="240"/>
              <w:rPr>
                <w:sz w:val="22"/>
                <w:szCs w:val="22"/>
              </w:rPr>
            </w:pPr>
          </w:p>
          <w:p w14:paraId="10BF310A" w14:textId="77777777" w:rsidR="00FA158A" w:rsidRPr="00170914" w:rsidRDefault="00291260">
            <w:pPr>
              <w:widowControl w:val="0"/>
              <w:spacing w:before="240" w:after="240"/>
              <w:rPr>
                <w:sz w:val="22"/>
                <w:szCs w:val="22"/>
              </w:rPr>
            </w:pPr>
            <w:r w:rsidRPr="00170914">
              <w:rPr>
                <w:sz w:val="22"/>
                <w:szCs w:val="22"/>
              </w:rPr>
              <w:t>Prepare breakout rooms of 2 participants. Paste the instructions into the chat:</w:t>
            </w:r>
          </w:p>
          <w:p w14:paraId="11C91577" w14:textId="081CEFB9" w:rsidR="00FA158A" w:rsidRPr="00170914" w:rsidRDefault="00291260">
            <w:pPr>
              <w:widowControl w:val="0"/>
              <w:spacing w:before="240"/>
              <w:rPr>
                <w:i/>
                <w:sz w:val="22"/>
                <w:szCs w:val="22"/>
              </w:rPr>
            </w:pPr>
            <w:r w:rsidRPr="00170914">
              <w:rPr>
                <w:i/>
                <w:sz w:val="22"/>
                <w:szCs w:val="22"/>
              </w:rPr>
              <w:t xml:space="preserve">Think of a principle which is important in your own life. It can be anything </w:t>
            </w:r>
            <w:r w:rsidR="00941E1B" w:rsidRPr="00170914">
              <w:rPr>
                <w:i/>
                <w:sz w:val="22"/>
                <w:szCs w:val="22"/>
              </w:rPr>
              <w:t xml:space="preserve">that </w:t>
            </w:r>
            <w:r w:rsidRPr="00170914">
              <w:rPr>
                <w:i/>
                <w:sz w:val="22"/>
                <w:szCs w:val="22"/>
              </w:rPr>
              <w:t xml:space="preserve">you use to guide your actions </w:t>
            </w:r>
            <w:r w:rsidR="00941E1B" w:rsidRPr="00170914">
              <w:rPr>
                <w:i/>
                <w:sz w:val="22"/>
                <w:szCs w:val="22"/>
              </w:rPr>
              <w:t>–</w:t>
            </w:r>
            <w:r w:rsidRPr="00170914">
              <w:rPr>
                <w:i/>
                <w:sz w:val="22"/>
                <w:szCs w:val="22"/>
              </w:rPr>
              <w:t>there is no right or wrong answer.</w:t>
            </w:r>
          </w:p>
          <w:p w14:paraId="6A493EFC" w14:textId="249CC586" w:rsidR="00FA158A" w:rsidRPr="00170914" w:rsidRDefault="00291260">
            <w:pPr>
              <w:widowControl w:val="0"/>
              <w:spacing w:before="240"/>
              <w:rPr>
                <w:i/>
                <w:sz w:val="22"/>
                <w:szCs w:val="22"/>
              </w:rPr>
            </w:pPr>
            <w:r w:rsidRPr="00170914">
              <w:rPr>
                <w:i/>
                <w:sz w:val="22"/>
                <w:szCs w:val="22"/>
              </w:rPr>
              <w:t>Tell the story of your principle to your partner. After you have both done this, come up with a name for your stories</w:t>
            </w:r>
            <w:r w:rsidR="00941E1B" w:rsidRPr="00170914">
              <w:rPr>
                <w:i/>
                <w:sz w:val="22"/>
                <w:szCs w:val="22"/>
              </w:rPr>
              <w:t>.</w:t>
            </w:r>
            <w:r w:rsidRPr="00170914">
              <w:rPr>
                <w:i/>
                <w:sz w:val="22"/>
                <w:szCs w:val="22"/>
              </w:rPr>
              <w:t xml:space="preserve"> </w:t>
            </w:r>
            <w:r w:rsidR="00941E1B" w:rsidRPr="00170914">
              <w:rPr>
                <w:i/>
                <w:sz w:val="22"/>
                <w:szCs w:val="22"/>
              </w:rPr>
              <w:t>F</w:t>
            </w:r>
            <w:r w:rsidRPr="00170914">
              <w:rPr>
                <w:i/>
                <w:sz w:val="22"/>
                <w:szCs w:val="22"/>
              </w:rPr>
              <w:t>or instance, “be kind” or “be generous</w:t>
            </w:r>
            <w:r w:rsidR="00941E1B" w:rsidRPr="00170914">
              <w:rPr>
                <w:i/>
                <w:sz w:val="22"/>
                <w:szCs w:val="22"/>
              </w:rPr>
              <w:t>,</w:t>
            </w:r>
            <w:r w:rsidRPr="00170914">
              <w:rPr>
                <w:i/>
                <w:sz w:val="22"/>
                <w:szCs w:val="22"/>
              </w:rPr>
              <w:t>” “always listen</w:t>
            </w:r>
            <w:r w:rsidR="00941E1B" w:rsidRPr="00170914">
              <w:rPr>
                <w:i/>
                <w:sz w:val="22"/>
                <w:szCs w:val="22"/>
              </w:rPr>
              <w:t>,</w:t>
            </w:r>
            <w:r w:rsidRPr="00170914">
              <w:rPr>
                <w:i/>
                <w:sz w:val="22"/>
                <w:szCs w:val="22"/>
              </w:rPr>
              <w:t xml:space="preserve">” etc. </w:t>
            </w:r>
          </w:p>
          <w:p w14:paraId="170231B3" w14:textId="77777777" w:rsidR="00FA158A" w:rsidRPr="00170914" w:rsidRDefault="00291260">
            <w:pPr>
              <w:widowControl w:val="0"/>
              <w:spacing w:before="240"/>
              <w:rPr>
                <w:sz w:val="22"/>
                <w:szCs w:val="22"/>
              </w:rPr>
            </w:pPr>
            <w:r w:rsidRPr="00170914">
              <w:rPr>
                <w:sz w:val="22"/>
                <w:szCs w:val="22"/>
              </w:rPr>
              <w:t xml:space="preserve"> </w:t>
            </w:r>
          </w:p>
          <w:p w14:paraId="4A3965EF" w14:textId="77777777" w:rsidR="00FA158A" w:rsidRPr="00170914" w:rsidRDefault="00291260">
            <w:pPr>
              <w:widowControl w:val="0"/>
              <w:spacing w:before="240"/>
              <w:rPr>
                <w:sz w:val="22"/>
                <w:szCs w:val="22"/>
              </w:rPr>
            </w:pPr>
            <w:r w:rsidRPr="00170914">
              <w:rPr>
                <w:sz w:val="22"/>
                <w:szCs w:val="22"/>
              </w:rPr>
              <w:t>Launch the breakouts.</w:t>
            </w:r>
          </w:p>
          <w:p w14:paraId="17086DB9" w14:textId="77777777" w:rsidR="00FA158A" w:rsidRPr="00170914" w:rsidRDefault="00291260">
            <w:pPr>
              <w:widowControl w:val="0"/>
              <w:spacing w:before="240"/>
              <w:rPr>
                <w:sz w:val="22"/>
                <w:szCs w:val="22"/>
              </w:rPr>
            </w:pPr>
            <w:r w:rsidRPr="00170914">
              <w:rPr>
                <w:sz w:val="22"/>
                <w:szCs w:val="22"/>
              </w:rPr>
              <w:t xml:space="preserve">Close the breakouts and ask participants to share their story names in the chat. </w:t>
            </w:r>
          </w:p>
          <w:p w14:paraId="39661B43" w14:textId="77777777" w:rsidR="00FA158A" w:rsidRPr="00170914" w:rsidRDefault="00291260">
            <w:pPr>
              <w:widowControl w:val="0"/>
              <w:spacing w:before="240" w:after="240"/>
              <w:rPr>
                <w:b/>
                <w:sz w:val="22"/>
                <w:szCs w:val="22"/>
              </w:rPr>
            </w:pPr>
            <w:r w:rsidRPr="00170914">
              <w:rPr>
                <w:b/>
                <w:sz w:val="22"/>
                <w:szCs w:val="22"/>
              </w:rPr>
              <w:t xml:space="preserve"> </w:t>
            </w:r>
          </w:p>
        </w:tc>
      </w:tr>
      <w:tr w:rsidR="00FA158A" w:rsidRPr="00170914" w14:paraId="49344AC8" w14:textId="77777777" w:rsidTr="006E10C0">
        <w:trPr>
          <w:trHeight w:val="14355"/>
        </w:trPr>
        <w:tc>
          <w:tcPr>
            <w:tcW w:w="705" w:type="dxa"/>
            <w:shd w:val="clear" w:color="auto" w:fill="036794"/>
            <w:tcMar>
              <w:top w:w="80" w:type="dxa"/>
              <w:left w:w="80" w:type="dxa"/>
              <w:bottom w:w="80" w:type="dxa"/>
              <w:right w:w="80" w:type="dxa"/>
            </w:tcMar>
          </w:tcPr>
          <w:p w14:paraId="70E956C9" w14:textId="77777777" w:rsidR="00FA158A" w:rsidRPr="000C1404" w:rsidRDefault="00291260">
            <w:pPr>
              <w:widowControl w:val="0"/>
              <w:spacing w:before="240"/>
              <w:rPr>
                <w:b/>
              </w:rPr>
            </w:pPr>
            <w:r w:rsidRPr="000C1404">
              <w:rPr>
                <w:b/>
                <w:color w:val="FFFFFF" w:themeColor="background1"/>
              </w:rPr>
              <w:lastRenderedPageBreak/>
              <w:t>60’</w:t>
            </w:r>
          </w:p>
        </w:tc>
        <w:tc>
          <w:tcPr>
            <w:tcW w:w="5115" w:type="dxa"/>
            <w:shd w:val="clear" w:color="auto" w:fill="9BD0E8"/>
            <w:tcMar>
              <w:top w:w="80" w:type="dxa"/>
              <w:left w:w="80" w:type="dxa"/>
              <w:bottom w:w="80" w:type="dxa"/>
              <w:right w:w="80" w:type="dxa"/>
            </w:tcMar>
          </w:tcPr>
          <w:p w14:paraId="42B34A6A" w14:textId="77777777" w:rsidR="00FA158A" w:rsidRPr="00170914" w:rsidRDefault="00291260">
            <w:pPr>
              <w:widowControl w:val="0"/>
              <w:spacing w:before="240" w:after="240"/>
              <w:rPr>
                <w:b/>
                <w:sz w:val="22"/>
                <w:szCs w:val="22"/>
              </w:rPr>
            </w:pPr>
            <w:r w:rsidRPr="00170914">
              <w:rPr>
                <w:b/>
                <w:sz w:val="22"/>
                <w:szCs w:val="22"/>
              </w:rPr>
              <w:t>CPHA guiding principles</w:t>
            </w:r>
          </w:p>
          <w:p w14:paraId="733AA5D6" w14:textId="2D52654C" w:rsidR="00FA158A" w:rsidRPr="00170914" w:rsidRDefault="00291260">
            <w:pPr>
              <w:widowControl w:val="0"/>
              <w:spacing w:before="240" w:after="240"/>
              <w:rPr>
                <w:sz w:val="22"/>
                <w:szCs w:val="22"/>
              </w:rPr>
            </w:pPr>
            <w:r w:rsidRPr="00170914">
              <w:rPr>
                <w:b/>
                <w:sz w:val="22"/>
                <w:szCs w:val="22"/>
              </w:rPr>
              <w:t xml:space="preserve">Say: </w:t>
            </w:r>
            <w:r w:rsidRPr="00170914">
              <w:rPr>
                <w:sz w:val="22"/>
                <w:szCs w:val="22"/>
              </w:rPr>
              <w:t xml:space="preserve">Child Protection in Humanitarian Action interventions are guided by 10 principles listed in the Child Protection Minimum </w:t>
            </w:r>
            <w:r w:rsidR="009F36D4" w:rsidRPr="00170914">
              <w:rPr>
                <w:sz w:val="22"/>
                <w:szCs w:val="22"/>
              </w:rPr>
              <w:t>S</w:t>
            </w:r>
            <w:r w:rsidRPr="00170914">
              <w:rPr>
                <w:sz w:val="22"/>
                <w:szCs w:val="22"/>
              </w:rPr>
              <w:t xml:space="preserve">tandards. </w:t>
            </w:r>
          </w:p>
          <w:p w14:paraId="2BF90113" w14:textId="77777777" w:rsidR="00FA158A" w:rsidRPr="00170914" w:rsidRDefault="00291260">
            <w:pPr>
              <w:widowControl w:val="0"/>
              <w:spacing w:before="240" w:after="240"/>
              <w:rPr>
                <w:sz w:val="22"/>
                <w:szCs w:val="22"/>
              </w:rPr>
            </w:pPr>
            <w:r w:rsidRPr="00170914">
              <w:rPr>
                <w:b/>
                <w:sz w:val="22"/>
                <w:szCs w:val="22"/>
              </w:rPr>
              <w:t xml:space="preserve">Instructions: </w:t>
            </w:r>
            <w:r w:rsidRPr="00170914">
              <w:rPr>
                <w:sz w:val="22"/>
                <w:szCs w:val="22"/>
              </w:rPr>
              <w:t>Organise the participants into groups or 3-4 pax.  Give each group a puzzle of the guiding principles as per image on CPMS and supporting information section. Ask participants to compose the puzzle and to read the principles and definitions.</w:t>
            </w:r>
          </w:p>
          <w:p w14:paraId="0AAAF2F9" w14:textId="77777777" w:rsidR="00FA158A" w:rsidRPr="00170914" w:rsidRDefault="00291260">
            <w:pPr>
              <w:widowControl w:val="0"/>
              <w:spacing w:before="240" w:after="240"/>
              <w:rPr>
                <w:sz w:val="22"/>
                <w:szCs w:val="22"/>
              </w:rPr>
            </w:pPr>
            <w:r w:rsidRPr="00170914">
              <w:rPr>
                <w:sz w:val="22"/>
                <w:szCs w:val="22"/>
              </w:rPr>
              <w:t>Check for questions.</w:t>
            </w:r>
          </w:p>
          <w:p w14:paraId="5B37EF5B" w14:textId="77777777" w:rsidR="00FA158A" w:rsidRPr="00170914" w:rsidRDefault="00291260">
            <w:pPr>
              <w:widowControl w:val="0"/>
              <w:spacing w:before="240" w:after="240"/>
              <w:rPr>
                <w:sz w:val="22"/>
                <w:szCs w:val="22"/>
              </w:rPr>
            </w:pPr>
            <w:r w:rsidRPr="00170914">
              <w:rPr>
                <w:b/>
                <w:sz w:val="22"/>
                <w:szCs w:val="22"/>
              </w:rPr>
              <w:t xml:space="preserve">Instructions: </w:t>
            </w:r>
            <w:r w:rsidRPr="00170914">
              <w:rPr>
                <w:sz w:val="22"/>
                <w:szCs w:val="22"/>
              </w:rPr>
              <w:t xml:space="preserve">In the same groups, hand out copies of the children’s testimonies. For each example, ask participants to discuss: </w:t>
            </w:r>
          </w:p>
          <w:p w14:paraId="0BE6590B" w14:textId="77777777" w:rsidR="00FA158A" w:rsidRPr="00170914" w:rsidRDefault="00291260" w:rsidP="009F15B6">
            <w:pPr>
              <w:widowControl w:val="0"/>
              <w:numPr>
                <w:ilvl w:val="0"/>
                <w:numId w:val="8"/>
              </w:numPr>
              <w:rPr>
                <w:sz w:val="22"/>
                <w:szCs w:val="22"/>
              </w:rPr>
            </w:pPr>
            <w:r w:rsidRPr="00170914">
              <w:rPr>
                <w:sz w:val="22"/>
                <w:szCs w:val="22"/>
              </w:rPr>
              <w:t>whether the guiding principles were taken into account</w:t>
            </w:r>
          </w:p>
          <w:p w14:paraId="1EF2AC73" w14:textId="325D3C05" w:rsidR="00FA158A" w:rsidRPr="00170914" w:rsidRDefault="00291260" w:rsidP="009F15B6">
            <w:pPr>
              <w:widowControl w:val="0"/>
              <w:numPr>
                <w:ilvl w:val="0"/>
                <w:numId w:val="8"/>
              </w:numPr>
              <w:rPr>
                <w:sz w:val="22"/>
                <w:szCs w:val="22"/>
              </w:rPr>
            </w:pPr>
            <w:r w:rsidRPr="00170914">
              <w:rPr>
                <w:sz w:val="22"/>
                <w:szCs w:val="22"/>
              </w:rPr>
              <w:t>if not</w:t>
            </w:r>
            <w:r w:rsidR="00764DB4" w:rsidRPr="00170914">
              <w:rPr>
                <w:sz w:val="22"/>
                <w:szCs w:val="22"/>
              </w:rPr>
              <w:t>,</w:t>
            </w:r>
            <w:r w:rsidRPr="00170914">
              <w:rPr>
                <w:sz w:val="22"/>
                <w:szCs w:val="22"/>
              </w:rPr>
              <w:t xml:space="preserve"> which ones were not considered in the interventions described and </w:t>
            </w:r>
            <w:r w:rsidR="00C4480B" w:rsidRPr="00170914">
              <w:rPr>
                <w:sz w:val="22"/>
                <w:szCs w:val="22"/>
              </w:rPr>
              <w:t>why?</w:t>
            </w:r>
            <w:r w:rsidRPr="00170914">
              <w:rPr>
                <w:sz w:val="22"/>
                <w:szCs w:val="22"/>
              </w:rPr>
              <w:t xml:space="preserve"> </w:t>
            </w:r>
          </w:p>
          <w:p w14:paraId="5ECE8D1E" w14:textId="4CB61791" w:rsidR="00FA158A" w:rsidRPr="00170914" w:rsidRDefault="00291260" w:rsidP="009F15B6">
            <w:pPr>
              <w:widowControl w:val="0"/>
              <w:numPr>
                <w:ilvl w:val="0"/>
                <w:numId w:val="8"/>
              </w:numPr>
              <w:spacing w:after="240"/>
              <w:rPr>
                <w:sz w:val="22"/>
                <w:szCs w:val="22"/>
              </w:rPr>
            </w:pPr>
            <w:r w:rsidRPr="00170914">
              <w:rPr>
                <w:sz w:val="22"/>
                <w:szCs w:val="22"/>
              </w:rPr>
              <w:t xml:space="preserve">what could have been done differently to align to guiding principles  </w:t>
            </w:r>
          </w:p>
          <w:p w14:paraId="3508B3D5" w14:textId="77777777" w:rsidR="00FA158A" w:rsidRPr="00170914" w:rsidRDefault="00291260">
            <w:pPr>
              <w:widowControl w:val="0"/>
              <w:spacing w:before="240"/>
              <w:rPr>
                <w:sz w:val="22"/>
                <w:szCs w:val="22"/>
              </w:rPr>
            </w:pPr>
            <w:r w:rsidRPr="00170914">
              <w:rPr>
                <w:sz w:val="22"/>
                <w:szCs w:val="22"/>
              </w:rPr>
              <w:t xml:space="preserve"> </w:t>
            </w:r>
          </w:p>
          <w:p w14:paraId="29E7B67E" w14:textId="77777777" w:rsidR="00FA158A" w:rsidRPr="00170914" w:rsidRDefault="00291260">
            <w:pPr>
              <w:widowControl w:val="0"/>
              <w:spacing w:before="240"/>
              <w:rPr>
                <w:sz w:val="22"/>
                <w:szCs w:val="22"/>
              </w:rPr>
            </w:pPr>
            <w:r w:rsidRPr="00170914">
              <w:rPr>
                <w:sz w:val="22"/>
                <w:szCs w:val="22"/>
              </w:rPr>
              <w:t xml:space="preserve">Allow 30 minutes for discussion within the groups. Circulate between the groups to support as required. </w:t>
            </w:r>
          </w:p>
          <w:p w14:paraId="3950B785" w14:textId="77777777" w:rsidR="00FA158A" w:rsidRPr="00170914" w:rsidRDefault="00291260">
            <w:pPr>
              <w:widowControl w:val="0"/>
              <w:spacing w:before="240"/>
              <w:rPr>
                <w:b/>
                <w:sz w:val="22"/>
                <w:szCs w:val="22"/>
              </w:rPr>
            </w:pPr>
            <w:r w:rsidRPr="00170914">
              <w:rPr>
                <w:b/>
                <w:sz w:val="22"/>
                <w:szCs w:val="22"/>
              </w:rPr>
              <w:t xml:space="preserve"> </w:t>
            </w:r>
          </w:p>
          <w:p w14:paraId="689D488C" w14:textId="77777777" w:rsidR="00FA158A" w:rsidRPr="00170914" w:rsidRDefault="00291260">
            <w:pPr>
              <w:widowControl w:val="0"/>
              <w:spacing w:before="240"/>
              <w:rPr>
                <w:sz w:val="22"/>
                <w:szCs w:val="22"/>
              </w:rPr>
            </w:pPr>
            <w:r w:rsidRPr="00170914">
              <w:rPr>
                <w:sz w:val="22"/>
                <w:szCs w:val="22"/>
              </w:rPr>
              <w:t xml:space="preserve">Ask each group to present on a child’s testimony and explain which guiding principles were not fulfilled and why. Ask other groups to complement as necessary.  </w:t>
            </w:r>
          </w:p>
          <w:p w14:paraId="74F51DE4" w14:textId="77777777" w:rsidR="00FA158A" w:rsidRPr="00170914" w:rsidRDefault="00291260">
            <w:pPr>
              <w:widowControl w:val="0"/>
              <w:spacing w:before="240"/>
              <w:rPr>
                <w:sz w:val="22"/>
                <w:szCs w:val="22"/>
              </w:rPr>
            </w:pPr>
            <w:r w:rsidRPr="00170914">
              <w:rPr>
                <w:sz w:val="22"/>
                <w:szCs w:val="22"/>
              </w:rPr>
              <w:t>Elicit or correct as required (see supporting information).</w:t>
            </w:r>
          </w:p>
          <w:p w14:paraId="7A889768" w14:textId="77777777" w:rsidR="00FA158A" w:rsidRPr="00170914" w:rsidRDefault="00291260">
            <w:pPr>
              <w:widowControl w:val="0"/>
              <w:spacing w:before="240"/>
              <w:rPr>
                <w:b/>
                <w:sz w:val="22"/>
                <w:szCs w:val="22"/>
              </w:rPr>
            </w:pPr>
            <w:r w:rsidRPr="00170914">
              <w:rPr>
                <w:b/>
                <w:sz w:val="22"/>
                <w:szCs w:val="22"/>
              </w:rPr>
              <w:t xml:space="preserve"> </w:t>
            </w:r>
          </w:p>
          <w:p w14:paraId="65255A0E" w14:textId="6D367A21" w:rsidR="00FA158A" w:rsidRPr="00170914" w:rsidRDefault="00291260">
            <w:pPr>
              <w:widowControl w:val="0"/>
              <w:spacing w:before="240"/>
              <w:rPr>
                <w:sz w:val="22"/>
                <w:szCs w:val="22"/>
              </w:rPr>
            </w:pPr>
            <w:r w:rsidRPr="00170914">
              <w:rPr>
                <w:b/>
                <w:sz w:val="22"/>
                <w:szCs w:val="22"/>
              </w:rPr>
              <w:t xml:space="preserve">Optional: </w:t>
            </w:r>
            <w:r w:rsidRPr="00170914">
              <w:rPr>
                <w:sz w:val="22"/>
                <w:szCs w:val="22"/>
              </w:rPr>
              <w:t xml:space="preserve">If the participants have a fair understanding of humanitarian work, ask </w:t>
            </w:r>
            <w:r w:rsidR="00951DEC" w:rsidRPr="00170914">
              <w:rPr>
                <w:sz w:val="22"/>
                <w:szCs w:val="22"/>
              </w:rPr>
              <w:t xml:space="preserve">them </w:t>
            </w:r>
            <w:r w:rsidRPr="00170914">
              <w:rPr>
                <w:sz w:val="22"/>
                <w:szCs w:val="22"/>
              </w:rPr>
              <w:t xml:space="preserve">to stay in the same groups to now reflect and come up with one example of how one of the guiding principles is relevant to the context they are working in. </w:t>
            </w:r>
          </w:p>
        </w:tc>
        <w:tc>
          <w:tcPr>
            <w:tcW w:w="2940" w:type="dxa"/>
            <w:shd w:val="clear" w:color="auto" w:fill="9BD0E8"/>
            <w:tcMar>
              <w:top w:w="80" w:type="dxa"/>
              <w:left w:w="80" w:type="dxa"/>
              <w:bottom w:w="80" w:type="dxa"/>
              <w:right w:w="80" w:type="dxa"/>
            </w:tcMar>
          </w:tcPr>
          <w:p w14:paraId="64FCACDE" w14:textId="65394789" w:rsidR="00FA158A" w:rsidRPr="00170914" w:rsidRDefault="00291260">
            <w:pPr>
              <w:widowControl w:val="0"/>
              <w:spacing w:before="240" w:after="240"/>
              <w:rPr>
                <w:sz w:val="22"/>
                <w:szCs w:val="22"/>
              </w:rPr>
            </w:pPr>
            <w:r w:rsidRPr="00170914">
              <w:rPr>
                <w:sz w:val="22"/>
                <w:szCs w:val="22"/>
              </w:rPr>
              <w:t>Prepare pre-defined puzzle pieces to assemble on a virtual whiteboard, whiteboards for all the groups</w:t>
            </w:r>
            <w:r w:rsidR="00E719A4" w:rsidRPr="00170914">
              <w:rPr>
                <w:sz w:val="22"/>
                <w:szCs w:val="22"/>
              </w:rPr>
              <w:t>,</w:t>
            </w:r>
            <w:r w:rsidRPr="00170914">
              <w:rPr>
                <w:sz w:val="22"/>
                <w:szCs w:val="22"/>
              </w:rPr>
              <w:t xml:space="preserve"> and breakout rooms.</w:t>
            </w:r>
            <w:r w:rsidRPr="00170914">
              <w:rPr>
                <w:sz w:val="22"/>
                <w:szCs w:val="22"/>
                <w:vertAlign w:val="superscript"/>
              </w:rPr>
              <w:footnoteReference w:id="4"/>
            </w:r>
            <w:r w:rsidRPr="00170914">
              <w:rPr>
                <w:sz w:val="22"/>
                <w:szCs w:val="22"/>
              </w:rPr>
              <w:t xml:space="preserve"> </w:t>
            </w:r>
          </w:p>
          <w:p w14:paraId="4C809C0F" w14:textId="77777777" w:rsidR="00FA158A" w:rsidRPr="00170914" w:rsidRDefault="00291260">
            <w:pPr>
              <w:widowControl w:val="0"/>
              <w:spacing w:before="240" w:after="240"/>
              <w:rPr>
                <w:sz w:val="22"/>
                <w:szCs w:val="22"/>
              </w:rPr>
            </w:pPr>
            <w:r w:rsidRPr="00170914">
              <w:rPr>
                <w:sz w:val="22"/>
                <w:szCs w:val="22"/>
              </w:rPr>
              <w:t xml:space="preserve">Open breakout rooms and share link to virtual whiteboard.  </w:t>
            </w:r>
          </w:p>
          <w:p w14:paraId="7CEFDC5D" w14:textId="77777777" w:rsidR="00FA158A" w:rsidRPr="00170914" w:rsidRDefault="00291260">
            <w:pPr>
              <w:widowControl w:val="0"/>
              <w:spacing w:before="240" w:after="240"/>
              <w:rPr>
                <w:sz w:val="22"/>
                <w:szCs w:val="22"/>
              </w:rPr>
            </w:pPr>
            <w:r w:rsidRPr="00170914">
              <w:rPr>
                <w:sz w:val="22"/>
                <w:szCs w:val="22"/>
              </w:rPr>
              <w:t>Close breakout rooms</w:t>
            </w:r>
          </w:p>
          <w:p w14:paraId="18E5D1BA" w14:textId="77777777" w:rsidR="00FA158A" w:rsidRPr="00170914" w:rsidRDefault="00FA158A">
            <w:pPr>
              <w:widowControl w:val="0"/>
              <w:spacing w:before="240"/>
              <w:rPr>
                <w:sz w:val="22"/>
                <w:szCs w:val="22"/>
              </w:rPr>
            </w:pPr>
          </w:p>
          <w:p w14:paraId="43AB7C73" w14:textId="77777777" w:rsidR="00FA158A" w:rsidRPr="00170914" w:rsidRDefault="00291260">
            <w:pPr>
              <w:widowControl w:val="0"/>
              <w:spacing w:before="240"/>
              <w:rPr>
                <w:sz w:val="22"/>
                <w:szCs w:val="22"/>
              </w:rPr>
            </w:pPr>
            <w:r w:rsidRPr="00170914">
              <w:rPr>
                <w:sz w:val="22"/>
                <w:szCs w:val="22"/>
              </w:rPr>
              <w:t>Open the same breakout rooms</w:t>
            </w:r>
          </w:p>
          <w:p w14:paraId="24D2243E" w14:textId="5DF835E1" w:rsidR="00FA158A" w:rsidRPr="00170914" w:rsidRDefault="00291260">
            <w:pPr>
              <w:widowControl w:val="0"/>
              <w:spacing w:before="240"/>
              <w:rPr>
                <w:sz w:val="22"/>
                <w:szCs w:val="22"/>
              </w:rPr>
            </w:pPr>
            <w:r w:rsidRPr="00170914">
              <w:rPr>
                <w:sz w:val="22"/>
                <w:szCs w:val="22"/>
              </w:rPr>
              <w:t xml:space="preserve">Send </w:t>
            </w:r>
            <w:r w:rsidR="0020770C" w:rsidRPr="00170914">
              <w:rPr>
                <w:sz w:val="22"/>
                <w:szCs w:val="22"/>
              </w:rPr>
              <w:t>c</w:t>
            </w:r>
            <w:r w:rsidRPr="00170914">
              <w:rPr>
                <w:sz w:val="22"/>
                <w:szCs w:val="22"/>
              </w:rPr>
              <w:t>hildren’s testimonies in a document through chat function</w:t>
            </w:r>
            <w:r w:rsidR="0020770C" w:rsidRPr="00170914">
              <w:rPr>
                <w:sz w:val="22"/>
                <w:szCs w:val="22"/>
              </w:rPr>
              <w:t>.</w:t>
            </w:r>
          </w:p>
          <w:p w14:paraId="2CC5178C" w14:textId="77777777" w:rsidR="00FA158A" w:rsidRPr="00170914" w:rsidRDefault="00FA158A">
            <w:pPr>
              <w:widowControl w:val="0"/>
              <w:spacing w:before="240"/>
              <w:rPr>
                <w:sz w:val="22"/>
                <w:szCs w:val="22"/>
              </w:rPr>
            </w:pPr>
          </w:p>
          <w:p w14:paraId="2025121B" w14:textId="4BCDDCEC" w:rsidR="00FA158A" w:rsidRPr="00170914" w:rsidRDefault="00291260">
            <w:pPr>
              <w:widowControl w:val="0"/>
              <w:spacing w:before="240"/>
              <w:rPr>
                <w:sz w:val="22"/>
                <w:szCs w:val="22"/>
              </w:rPr>
            </w:pPr>
            <w:r w:rsidRPr="00170914">
              <w:rPr>
                <w:sz w:val="22"/>
                <w:szCs w:val="22"/>
              </w:rPr>
              <w:t>Close breakout rooms</w:t>
            </w:r>
            <w:r w:rsidR="0020770C" w:rsidRPr="00170914">
              <w:rPr>
                <w:sz w:val="22"/>
                <w:szCs w:val="22"/>
              </w:rPr>
              <w:t>.</w:t>
            </w:r>
          </w:p>
        </w:tc>
      </w:tr>
      <w:tr w:rsidR="00FA158A" w:rsidRPr="00170914" w14:paraId="54DDF74C" w14:textId="77777777" w:rsidTr="006E10C0">
        <w:trPr>
          <w:trHeight w:val="8520"/>
        </w:trPr>
        <w:tc>
          <w:tcPr>
            <w:tcW w:w="705" w:type="dxa"/>
            <w:shd w:val="clear" w:color="auto" w:fill="036794"/>
            <w:tcMar>
              <w:top w:w="80" w:type="dxa"/>
              <w:left w:w="80" w:type="dxa"/>
              <w:bottom w:w="80" w:type="dxa"/>
              <w:right w:w="80" w:type="dxa"/>
            </w:tcMar>
          </w:tcPr>
          <w:p w14:paraId="7625C49A" w14:textId="77777777" w:rsidR="00FA158A" w:rsidRPr="00170914" w:rsidRDefault="00291260">
            <w:pPr>
              <w:widowControl w:val="0"/>
              <w:spacing w:before="240"/>
              <w:rPr>
                <w:bCs/>
                <w:sz w:val="22"/>
                <w:szCs w:val="22"/>
              </w:rPr>
            </w:pPr>
            <w:r w:rsidRPr="00170914">
              <w:rPr>
                <w:bCs/>
                <w:sz w:val="22"/>
                <w:szCs w:val="22"/>
              </w:rPr>
              <w:lastRenderedPageBreak/>
              <w:t>20’</w:t>
            </w:r>
          </w:p>
        </w:tc>
        <w:tc>
          <w:tcPr>
            <w:tcW w:w="5115" w:type="dxa"/>
            <w:shd w:val="clear" w:color="auto" w:fill="9BD0E8"/>
            <w:tcMar>
              <w:top w:w="80" w:type="dxa"/>
              <w:left w:w="80" w:type="dxa"/>
              <w:bottom w:w="80" w:type="dxa"/>
              <w:right w:w="80" w:type="dxa"/>
            </w:tcMar>
          </w:tcPr>
          <w:p w14:paraId="21F44201" w14:textId="77777777" w:rsidR="00FA158A" w:rsidRPr="00170914" w:rsidRDefault="00291260">
            <w:pPr>
              <w:rPr>
                <w:b/>
                <w:sz w:val="22"/>
                <w:szCs w:val="22"/>
              </w:rPr>
            </w:pPr>
            <w:r w:rsidRPr="00170914">
              <w:rPr>
                <w:b/>
                <w:sz w:val="22"/>
                <w:szCs w:val="22"/>
              </w:rPr>
              <w:t>Child Safeguarding Spotlight</w:t>
            </w:r>
          </w:p>
          <w:p w14:paraId="3294F628" w14:textId="77777777" w:rsidR="00FA158A" w:rsidRPr="00170914" w:rsidRDefault="00FA158A">
            <w:pPr>
              <w:rPr>
                <w:b/>
                <w:sz w:val="22"/>
                <w:szCs w:val="22"/>
              </w:rPr>
            </w:pPr>
          </w:p>
          <w:p w14:paraId="17B4358D" w14:textId="2407F8D6" w:rsidR="00FA158A" w:rsidRPr="000C1404" w:rsidRDefault="00291260">
            <w:pPr>
              <w:rPr>
                <w:sz w:val="22"/>
                <w:szCs w:val="22"/>
              </w:rPr>
            </w:pPr>
            <w:r w:rsidRPr="00170914">
              <w:rPr>
                <w:b/>
                <w:sz w:val="22"/>
                <w:szCs w:val="22"/>
              </w:rPr>
              <w:t xml:space="preserve">Say: </w:t>
            </w:r>
            <w:r w:rsidRPr="00170914">
              <w:rPr>
                <w:sz w:val="14"/>
                <w:szCs w:val="14"/>
              </w:rPr>
              <w:t xml:space="preserve"> </w:t>
            </w:r>
            <w:r w:rsidRPr="00170914">
              <w:rPr>
                <w:sz w:val="22"/>
                <w:szCs w:val="22"/>
              </w:rPr>
              <w:t>Principle 5 (Enhance people’s safety, dignity and rights and avoid exposing them to further harm: Humanitarian assistance must be provided in ways that reduce the risks that people may face and meet their needs with dignity. Poor design and implementation can lead to unintended, negative risks such as child recruitment, abduction</w:t>
            </w:r>
            <w:r w:rsidR="00F22966" w:rsidRPr="00170914">
              <w:rPr>
                <w:sz w:val="22"/>
                <w:szCs w:val="22"/>
              </w:rPr>
              <w:t>,</w:t>
            </w:r>
            <w:r w:rsidRPr="00170914">
              <w:rPr>
                <w:sz w:val="22"/>
                <w:szCs w:val="22"/>
              </w:rPr>
              <w:t xml:space="preserve"> or family separation.) encompasses child safeguarding considerations and we would like to take a minute to further reflect on this. As CPHA practitioners</w:t>
            </w:r>
            <w:r w:rsidR="00F22966" w:rsidRPr="00170914">
              <w:rPr>
                <w:sz w:val="22"/>
                <w:szCs w:val="22"/>
              </w:rPr>
              <w:t>,</w:t>
            </w:r>
            <w:r w:rsidRPr="00170914">
              <w:rPr>
                <w:sz w:val="22"/>
                <w:szCs w:val="22"/>
              </w:rPr>
              <w:t xml:space="preserve"> it is our role to ensure children’</w:t>
            </w:r>
            <w:r w:rsidR="00F22966" w:rsidRPr="00170914">
              <w:rPr>
                <w:sz w:val="22"/>
                <w:szCs w:val="22"/>
              </w:rPr>
              <w:t>s</w:t>
            </w:r>
            <w:r w:rsidRPr="00170914">
              <w:rPr>
                <w:sz w:val="22"/>
                <w:szCs w:val="22"/>
              </w:rPr>
              <w:t xml:space="preserve"> safety</w:t>
            </w:r>
            <w:r w:rsidR="00F22966" w:rsidRPr="00170914">
              <w:rPr>
                <w:sz w:val="22"/>
                <w:szCs w:val="22"/>
              </w:rPr>
              <w:t>,</w:t>
            </w:r>
            <w:r w:rsidRPr="00170914">
              <w:rPr>
                <w:sz w:val="22"/>
                <w:szCs w:val="22"/>
              </w:rPr>
              <w:t xml:space="preserve"> but</w:t>
            </w:r>
            <w:r w:rsidR="000C1404">
              <w:rPr>
                <w:sz w:val="22"/>
                <w:szCs w:val="22"/>
              </w:rPr>
              <w:t xml:space="preserve"> </w:t>
            </w:r>
            <w:r w:rsidR="000C1404" w:rsidRPr="000C1404">
              <w:rPr>
                <w:sz w:val="22"/>
                <w:szCs w:val="22"/>
              </w:rPr>
              <w:t xml:space="preserve">while most NGO workers act compassionately and professionally –and would never abuse or harm children in the communities in which we work— there are some staff, partners, and volunteers who might, intentionally or unintentionally, do so. </w:t>
            </w:r>
          </w:p>
          <w:p w14:paraId="77770D9A" w14:textId="77777777" w:rsidR="00FA158A" w:rsidRPr="00170914" w:rsidRDefault="00FA158A">
            <w:pPr>
              <w:rPr>
                <w:sz w:val="22"/>
                <w:szCs w:val="22"/>
              </w:rPr>
            </w:pPr>
          </w:p>
          <w:p w14:paraId="2D51D3AB" w14:textId="527396AF" w:rsidR="00FA158A" w:rsidRPr="00170914" w:rsidRDefault="00291260">
            <w:pPr>
              <w:rPr>
                <w:sz w:val="22"/>
                <w:szCs w:val="22"/>
              </w:rPr>
            </w:pPr>
            <w:r w:rsidRPr="00170914">
              <w:rPr>
                <w:b/>
                <w:sz w:val="22"/>
                <w:szCs w:val="22"/>
              </w:rPr>
              <w:t xml:space="preserve">Instructions: </w:t>
            </w:r>
            <w:r w:rsidRPr="00170914">
              <w:rPr>
                <w:sz w:val="22"/>
                <w:szCs w:val="22"/>
              </w:rPr>
              <w:t xml:space="preserve">Watch the Video on </w:t>
            </w:r>
            <w:hyperlink r:id="rId30">
              <w:r w:rsidRPr="00170914">
                <w:rPr>
                  <w:sz w:val="22"/>
                  <w:szCs w:val="22"/>
                  <w:u w:val="single"/>
                </w:rPr>
                <w:t>Child Safeguarding</w:t>
              </w:r>
            </w:hyperlink>
            <w:r w:rsidR="00CA475F" w:rsidRPr="00170914">
              <w:rPr>
                <w:sz w:val="22"/>
                <w:szCs w:val="22"/>
                <w:u w:val="single"/>
              </w:rPr>
              <w:t>.</w:t>
            </w:r>
          </w:p>
          <w:p w14:paraId="37321160" w14:textId="77777777" w:rsidR="00FA158A" w:rsidRPr="00170914" w:rsidRDefault="00FA158A">
            <w:pPr>
              <w:rPr>
                <w:sz w:val="20"/>
                <w:szCs w:val="20"/>
              </w:rPr>
            </w:pPr>
          </w:p>
          <w:p w14:paraId="16D169F1" w14:textId="710D95EF" w:rsidR="00FA158A" w:rsidRPr="00170914" w:rsidRDefault="00291260">
            <w:pPr>
              <w:rPr>
                <w:b/>
                <w:sz w:val="22"/>
                <w:szCs w:val="22"/>
              </w:rPr>
            </w:pPr>
            <w:r w:rsidRPr="00170914">
              <w:rPr>
                <w:b/>
                <w:sz w:val="22"/>
                <w:szCs w:val="22"/>
              </w:rPr>
              <w:t>Ask:</w:t>
            </w:r>
            <w:r w:rsidRPr="00170914">
              <w:rPr>
                <w:sz w:val="22"/>
                <w:szCs w:val="22"/>
              </w:rPr>
              <w:t xml:space="preserve"> If there are any comments and facilitate a discussion. Ask if they are aware of the reporting process within their own organi</w:t>
            </w:r>
            <w:r w:rsidR="009F36D4" w:rsidRPr="00170914">
              <w:rPr>
                <w:sz w:val="22"/>
                <w:szCs w:val="22"/>
              </w:rPr>
              <w:t>s</w:t>
            </w:r>
            <w:r w:rsidRPr="00170914">
              <w:rPr>
                <w:sz w:val="22"/>
                <w:szCs w:val="22"/>
              </w:rPr>
              <w:t>ation. If not, explain how it works in simple steps. Explain that we will be looking at our own organi</w:t>
            </w:r>
            <w:r w:rsidR="009F36D4" w:rsidRPr="00170914">
              <w:rPr>
                <w:sz w:val="22"/>
                <w:szCs w:val="22"/>
              </w:rPr>
              <w:t>s</w:t>
            </w:r>
            <w:r w:rsidRPr="00170914">
              <w:rPr>
                <w:sz w:val="22"/>
                <w:szCs w:val="22"/>
              </w:rPr>
              <w:t xml:space="preserve">ation systems later in the sessions but that you need to be able to report cases if you come across them in your practice. The welfare of children and vulnerable adults is the priority, not the reputation of your NGO. </w:t>
            </w:r>
          </w:p>
        </w:tc>
        <w:tc>
          <w:tcPr>
            <w:tcW w:w="2940" w:type="dxa"/>
            <w:shd w:val="clear" w:color="auto" w:fill="9BD0E8"/>
            <w:tcMar>
              <w:top w:w="80" w:type="dxa"/>
              <w:left w:w="80" w:type="dxa"/>
              <w:bottom w:w="80" w:type="dxa"/>
              <w:right w:w="80" w:type="dxa"/>
            </w:tcMar>
          </w:tcPr>
          <w:p w14:paraId="7ADA02C3" w14:textId="77777777" w:rsidR="00FA158A" w:rsidRPr="00170914" w:rsidRDefault="00FA158A">
            <w:pPr>
              <w:widowControl w:val="0"/>
              <w:spacing w:before="240" w:after="240"/>
              <w:rPr>
                <w:b/>
                <w:sz w:val="22"/>
                <w:szCs w:val="22"/>
              </w:rPr>
            </w:pPr>
          </w:p>
          <w:p w14:paraId="18A8E63B" w14:textId="77777777" w:rsidR="00FA158A" w:rsidRPr="00170914" w:rsidRDefault="00FA158A">
            <w:pPr>
              <w:widowControl w:val="0"/>
              <w:spacing w:before="240" w:after="240"/>
              <w:rPr>
                <w:b/>
                <w:sz w:val="22"/>
                <w:szCs w:val="22"/>
              </w:rPr>
            </w:pPr>
          </w:p>
          <w:p w14:paraId="229534C9" w14:textId="77777777" w:rsidR="00FA158A" w:rsidRPr="00170914" w:rsidRDefault="00FA158A">
            <w:pPr>
              <w:widowControl w:val="0"/>
              <w:spacing w:before="240" w:after="240"/>
              <w:rPr>
                <w:b/>
                <w:sz w:val="22"/>
                <w:szCs w:val="22"/>
              </w:rPr>
            </w:pPr>
          </w:p>
          <w:p w14:paraId="5116C435" w14:textId="77777777" w:rsidR="00FA158A" w:rsidRPr="00170914" w:rsidRDefault="00FA158A">
            <w:pPr>
              <w:widowControl w:val="0"/>
              <w:spacing w:before="240" w:after="240"/>
              <w:rPr>
                <w:b/>
                <w:sz w:val="22"/>
                <w:szCs w:val="22"/>
              </w:rPr>
            </w:pPr>
          </w:p>
          <w:p w14:paraId="71720024" w14:textId="77777777" w:rsidR="00FA158A" w:rsidRPr="00170914" w:rsidRDefault="00FA158A">
            <w:pPr>
              <w:widowControl w:val="0"/>
              <w:spacing w:before="240" w:after="240"/>
              <w:rPr>
                <w:b/>
                <w:sz w:val="22"/>
                <w:szCs w:val="22"/>
              </w:rPr>
            </w:pPr>
          </w:p>
          <w:p w14:paraId="3D7C4B95" w14:textId="77777777" w:rsidR="00FA158A" w:rsidRPr="00170914" w:rsidRDefault="00FA158A">
            <w:pPr>
              <w:widowControl w:val="0"/>
              <w:spacing w:before="240" w:after="240"/>
              <w:rPr>
                <w:b/>
                <w:sz w:val="22"/>
                <w:szCs w:val="22"/>
              </w:rPr>
            </w:pPr>
          </w:p>
          <w:p w14:paraId="646C592F" w14:textId="77777777" w:rsidR="00FA158A" w:rsidRPr="00170914" w:rsidRDefault="00FA158A">
            <w:pPr>
              <w:widowControl w:val="0"/>
              <w:spacing w:before="240" w:after="240"/>
              <w:rPr>
                <w:b/>
                <w:sz w:val="22"/>
                <w:szCs w:val="22"/>
              </w:rPr>
            </w:pPr>
          </w:p>
          <w:p w14:paraId="2BA659E9" w14:textId="77777777" w:rsidR="00FA158A" w:rsidRPr="00170914" w:rsidRDefault="00FA158A">
            <w:pPr>
              <w:widowControl w:val="0"/>
              <w:spacing w:before="240" w:after="240"/>
              <w:rPr>
                <w:b/>
                <w:sz w:val="22"/>
                <w:szCs w:val="22"/>
              </w:rPr>
            </w:pPr>
          </w:p>
          <w:p w14:paraId="27D40076" w14:textId="77777777" w:rsidR="00FA158A" w:rsidRPr="00170914" w:rsidRDefault="00FA158A">
            <w:pPr>
              <w:widowControl w:val="0"/>
              <w:spacing w:before="240" w:after="240"/>
              <w:rPr>
                <w:b/>
                <w:sz w:val="22"/>
                <w:szCs w:val="22"/>
              </w:rPr>
            </w:pPr>
          </w:p>
          <w:p w14:paraId="0B2266EB" w14:textId="77777777" w:rsidR="00FA158A" w:rsidRPr="00170914" w:rsidRDefault="00FA158A">
            <w:pPr>
              <w:widowControl w:val="0"/>
              <w:spacing w:before="240" w:after="240"/>
              <w:rPr>
                <w:b/>
                <w:sz w:val="22"/>
                <w:szCs w:val="22"/>
              </w:rPr>
            </w:pPr>
          </w:p>
          <w:p w14:paraId="41D2F3C0" w14:textId="1A662A20" w:rsidR="00FA158A" w:rsidRPr="00170914" w:rsidRDefault="00291260">
            <w:pPr>
              <w:widowControl w:val="0"/>
              <w:spacing w:before="240" w:after="240"/>
              <w:rPr>
                <w:sz w:val="22"/>
                <w:szCs w:val="22"/>
              </w:rPr>
            </w:pPr>
            <w:r w:rsidRPr="00170914">
              <w:rPr>
                <w:sz w:val="22"/>
                <w:szCs w:val="22"/>
              </w:rPr>
              <w:t>Share video and audio to play video</w:t>
            </w:r>
            <w:r w:rsidR="007553DD" w:rsidRPr="00170914">
              <w:rPr>
                <w:sz w:val="22"/>
                <w:szCs w:val="22"/>
              </w:rPr>
              <w:t>.</w:t>
            </w:r>
          </w:p>
        </w:tc>
      </w:tr>
      <w:tr w:rsidR="00FA158A" w:rsidRPr="00170914" w14:paraId="3786E8BB" w14:textId="77777777" w:rsidTr="000C1404">
        <w:trPr>
          <w:trHeight w:val="1034"/>
        </w:trPr>
        <w:tc>
          <w:tcPr>
            <w:tcW w:w="705" w:type="dxa"/>
            <w:shd w:val="clear" w:color="auto" w:fill="036794"/>
            <w:tcMar>
              <w:top w:w="80" w:type="dxa"/>
              <w:left w:w="80" w:type="dxa"/>
              <w:bottom w:w="80" w:type="dxa"/>
              <w:right w:w="80" w:type="dxa"/>
            </w:tcMar>
          </w:tcPr>
          <w:p w14:paraId="626503B0" w14:textId="77777777" w:rsidR="00FA158A" w:rsidRPr="000C1404" w:rsidRDefault="00291260">
            <w:pPr>
              <w:widowControl w:val="0"/>
              <w:spacing w:before="240"/>
              <w:rPr>
                <w:b/>
              </w:rPr>
            </w:pPr>
            <w:r w:rsidRPr="000C1404">
              <w:rPr>
                <w:b/>
                <w:color w:val="FFFFFF" w:themeColor="background1"/>
              </w:rPr>
              <w:t>15’</w:t>
            </w:r>
          </w:p>
        </w:tc>
        <w:tc>
          <w:tcPr>
            <w:tcW w:w="5115" w:type="dxa"/>
            <w:shd w:val="clear" w:color="auto" w:fill="9BD0E8"/>
            <w:tcMar>
              <w:top w:w="80" w:type="dxa"/>
              <w:left w:w="80" w:type="dxa"/>
              <w:bottom w:w="80" w:type="dxa"/>
              <w:right w:w="80" w:type="dxa"/>
            </w:tcMar>
          </w:tcPr>
          <w:p w14:paraId="584B520D" w14:textId="1BB8AFCB" w:rsidR="00FA158A" w:rsidRPr="00170914" w:rsidRDefault="00291260">
            <w:pPr>
              <w:widowControl w:val="0"/>
              <w:spacing w:before="240" w:after="240"/>
              <w:rPr>
                <w:b/>
                <w:sz w:val="22"/>
                <w:szCs w:val="22"/>
              </w:rPr>
            </w:pPr>
            <w:r w:rsidRPr="00170914">
              <w:rPr>
                <w:b/>
                <w:sz w:val="22"/>
                <w:szCs w:val="22"/>
              </w:rPr>
              <w:t>Improving practice</w:t>
            </w:r>
          </w:p>
          <w:p w14:paraId="5C9791C4" w14:textId="313DE417" w:rsidR="00FA158A" w:rsidRPr="00170914" w:rsidRDefault="00291260">
            <w:pPr>
              <w:widowControl w:val="0"/>
              <w:spacing w:before="240" w:after="240"/>
              <w:ind w:left="720" w:hanging="360"/>
              <w:rPr>
                <w:sz w:val="22"/>
                <w:szCs w:val="22"/>
              </w:rPr>
            </w:pPr>
            <w:r w:rsidRPr="00170914">
              <w:rPr>
                <w:sz w:val="22"/>
                <w:szCs w:val="22"/>
              </w:rPr>
              <w:t>1</w:t>
            </w:r>
            <w:r w:rsidR="00F64ACC" w:rsidRPr="00170914">
              <w:rPr>
                <w:sz w:val="22"/>
                <w:szCs w:val="22"/>
              </w:rPr>
              <w:t>)</w:t>
            </w:r>
            <w:r w:rsidRPr="00170914">
              <w:rPr>
                <w:sz w:val="22"/>
                <w:szCs w:val="22"/>
              </w:rPr>
              <w:t xml:space="preserve"> </w:t>
            </w:r>
            <w:r w:rsidRPr="00170914">
              <w:rPr>
                <w:sz w:val="22"/>
                <w:szCs w:val="22"/>
              </w:rPr>
              <w:tab/>
              <w:t>Read the summary of the UNCRC. Choose one article and write down in your journal why you think this article is of relevance in your own work.</w:t>
            </w:r>
          </w:p>
          <w:p w14:paraId="3DBFEC43" w14:textId="5239AF94" w:rsidR="00FA158A" w:rsidRPr="00170914" w:rsidRDefault="00291260">
            <w:pPr>
              <w:widowControl w:val="0"/>
              <w:spacing w:before="240" w:after="240"/>
              <w:ind w:left="720" w:hanging="360"/>
              <w:rPr>
                <w:sz w:val="22"/>
                <w:szCs w:val="22"/>
              </w:rPr>
            </w:pPr>
            <w:r w:rsidRPr="00170914">
              <w:rPr>
                <w:sz w:val="22"/>
                <w:szCs w:val="22"/>
              </w:rPr>
              <w:t>2</w:t>
            </w:r>
            <w:r w:rsidR="00F64ACC" w:rsidRPr="00170914">
              <w:rPr>
                <w:sz w:val="22"/>
                <w:szCs w:val="22"/>
              </w:rPr>
              <w:t>)</w:t>
            </w:r>
            <w:r w:rsidRPr="00170914">
              <w:rPr>
                <w:sz w:val="22"/>
                <w:szCs w:val="22"/>
              </w:rPr>
              <w:t xml:space="preserve"> </w:t>
            </w:r>
            <w:r w:rsidRPr="00170914">
              <w:rPr>
                <w:sz w:val="22"/>
                <w:szCs w:val="22"/>
              </w:rPr>
              <w:tab/>
              <w:t xml:space="preserve">Ask to think about the principles we discussed today, and individually select one </w:t>
            </w:r>
            <w:r w:rsidR="00554114" w:rsidRPr="00170914">
              <w:rPr>
                <w:sz w:val="22"/>
                <w:szCs w:val="22"/>
              </w:rPr>
              <w:t xml:space="preserve">that </w:t>
            </w:r>
            <w:r w:rsidRPr="00170914">
              <w:rPr>
                <w:sz w:val="22"/>
                <w:szCs w:val="22"/>
              </w:rPr>
              <w:t xml:space="preserve">they can incorporate into their work more and explain why.  </w:t>
            </w:r>
          </w:p>
          <w:p w14:paraId="06D79AF0" w14:textId="77777777" w:rsidR="00FA158A" w:rsidRPr="00170914" w:rsidRDefault="00291260">
            <w:pPr>
              <w:widowControl w:val="0"/>
              <w:spacing w:before="240" w:after="240"/>
              <w:rPr>
                <w:sz w:val="22"/>
                <w:szCs w:val="22"/>
              </w:rPr>
            </w:pPr>
            <w:r w:rsidRPr="00170914">
              <w:rPr>
                <w:b/>
                <w:sz w:val="22"/>
                <w:szCs w:val="22"/>
              </w:rPr>
              <w:t>Say:</w:t>
            </w:r>
            <w:r w:rsidRPr="00170914">
              <w:rPr>
                <w:sz w:val="22"/>
                <w:szCs w:val="22"/>
              </w:rPr>
              <w:t xml:space="preserve"> Discuss with a partner what this would look like in practice and add notes to your own reflective journal. </w:t>
            </w:r>
          </w:p>
          <w:p w14:paraId="185F9F70" w14:textId="0A1191EB" w:rsidR="00FA158A" w:rsidRPr="00170914" w:rsidRDefault="00291260">
            <w:pPr>
              <w:widowControl w:val="0"/>
              <w:spacing w:before="240" w:after="240"/>
              <w:rPr>
                <w:sz w:val="22"/>
                <w:szCs w:val="22"/>
              </w:rPr>
            </w:pPr>
            <w:r w:rsidRPr="00170914">
              <w:rPr>
                <w:b/>
                <w:sz w:val="22"/>
                <w:szCs w:val="22"/>
              </w:rPr>
              <w:t xml:space="preserve">Optional: </w:t>
            </w:r>
            <w:r w:rsidRPr="00170914">
              <w:rPr>
                <w:sz w:val="22"/>
                <w:szCs w:val="22"/>
              </w:rPr>
              <w:t xml:space="preserve">suggested additional e-course </w:t>
            </w:r>
            <w:r w:rsidR="005F49F5" w:rsidRPr="00170914">
              <w:rPr>
                <w:sz w:val="22"/>
                <w:szCs w:val="22"/>
              </w:rPr>
              <w:t>“</w:t>
            </w:r>
            <w:hyperlink r:id="rId31">
              <w:r w:rsidRPr="00170914">
                <w:rPr>
                  <w:color w:val="1155CC"/>
                  <w:sz w:val="22"/>
                  <w:szCs w:val="22"/>
                  <w:u w:val="single"/>
                </w:rPr>
                <w:t>Child Rights and why they matter.</w:t>
              </w:r>
              <w:r w:rsidR="005F49F5" w:rsidRPr="00170914">
                <w:rPr>
                  <w:color w:val="1155CC"/>
                  <w:sz w:val="22"/>
                  <w:szCs w:val="22"/>
                  <w:u w:val="single"/>
                </w:rPr>
                <w:t>”</w:t>
              </w:r>
              <w:r w:rsidRPr="00170914">
                <w:rPr>
                  <w:color w:val="1155CC"/>
                  <w:sz w:val="22"/>
                  <w:szCs w:val="22"/>
                  <w:u w:val="single"/>
                </w:rPr>
                <w:t xml:space="preserve"> </w:t>
              </w:r>
            </w:hyperlink>
          </w:p>
          <w:p w14:paraId="277452A5" w14:textId="25886442" w:rsidR="00FA158A" w:rsidRPr="00170914" w:rsidRDefault="00291260">
            <w:pPr>
              <w:widowControl w:val="0"/>
              <w:spacing w:before="240" w:after="240"/>
              <w:rPr>
                <w:sz w:val="22"/>
                <w:szCs w:val="22"/>
              </w:rPr>
            </w:pPr>
            <w:r w:rsidRPr="00170914">
              <w:rPr>
                <w:b/>
                <w:sz w:val="22"/>
                <w:szCs w:val="22"/>
              </w:rPr>
              <w:lastRenderedPageBreak/>
              <w:t xml:space="preserve">Optional: </w:t>
            </w:r>
            <w:r w:rsidRPr="00170914">
              <w:rPr>
                <w:sz w:val="22"/>
                <w:szCs w:val="22"/>
              </w:rPr>
              <w:t>Suggested on</w:t>
            </w:r>
            <w:r w:rsidR="009F36D4" w:rsidRPr="00170914">
              <w:rPr>
                <w:sz w:val="22"/>
                <w:szCs w:val="22"/>
              </w:rPr>
              <w:t>-</w:t>
            </w:r>
            <w:r w:rsidRPr="00170914">
              <w:rPr>
                <w:sz w:val="22"/>
                <w:szCs w:val="22"/>
              </w:rPr>
              <w:t>the</w:t>
            </w:r>
            <w:r w:rsidR="009F36D4" w:rsidRPr="00170914">
              <w:rPr>
                <w:sz w:val="22"/>
                <w:szCs w:val="22"/>
              </w:rPr>
              <w:t>-</w:t>
            </w:r>
            <w:r w:rsidRPr="00170914">
              <w:rPr>
                <w:sz w:val="22"/>
                <w:szCs w:val="22"/>
              </w:rPr>
              <w:t xml:space="preserve">job learning: Ask a colleague to be your accountability buddy. Tell them which principle you committed to incorporating into your work and discuss your progress with them. </w:t>
            </w:r>
          </w:p>
        </w:tc>
        <w:tc>
          <w:tcPr>
            <w:tcW w:w="2940" w:type="dxa"/>
            <w:shd w:val="clear" w:color="auto" w:fill="9BD0E8"/>
            <w:tcMar>
              <w:top w:w="80" w:type="dxa"/>
              <w:left w:w="80" w:type="dxa"/>
              <w:bottom w:w="80" w:type="dxa"/>
              <w:right w:w="80" w:type="dxa"/>
            </w:tcMar>
          </w:tcPr>
          <w:p w14:paraId="34935E4E" w14:textId="77777777" w:rsidR="00FA158A" w:rsidRPr="00170914" w:rsidRDefault="00FA158A">
            <w:pPr>
              <w:widowControl w:val="0"/>
              <w:rPr>
                <w:b/>
                <w:sz w:val="22"/>
                <w:szCs w:val="22"/>
              </w:rPr>
            </w:pPr>
          </w:p>
          <w:p w14:paraId="1495B26D" w14:textId="77777777" w:rsidR="00FA158A" w:rsidRPr="00170914" w:rsidRDefault="00FA158A">
            <w:pPr>
              <w:widowControl w:val="0"/>
              <w:rPr>
                <w:b/>
                <w:sz w:val="22"/>
                <w:szCs w:val="22"/>
              </w:rPr>
            </w:pPr>
          </w:p>
          <w:p w14:paraId="4DEABC24" w14:textId="7C7B011A" w:rsidR="00FA158A" w:rsidRPr="00170914" w:rsidRDefault="00291260">
            <w:pPr>
              <w:widowControl w:val="0"/>
              <w:rPr>
                <w:sz w:val="22"/>
                <w:szCs w:val="22"/>
              </w:rPr>
            </w:pPr>
            <w:r w:rsidRPr="00170914">
              <w:rPr>
                <w:sz w:val="22"/>
                <w:szCs w:val="22"/>
              </w:rPr>
              <w:t xml:space="preserve">Prepare breakout rooms of </w:t>
            </w:r>
            <w:r w:rsidR="009F36D4" w:rsidRPr="00170914">
              <w:rPr>
                <w:sz w:val="22"/>
                <w:szCs w:val="22"/>
              </w:rPr>
              <w:t>2</w:t>
            </w:r>
            <w:r w:rsidRPr="00170914">
              <w:rPr>
                <w:sz w:val="22"/>
                <w:szCs w:val="22"/>
              </w:rPr>
              <w:t xml:space="preserve"> people. Copy and paste the instructions into the chat.</w:t>
            </w:r>
          </w:p>
          <w:p w14:paraId="414081ED" w14:textId="77777777" w:rsidR="00FA158A" w:rsidRPr="00170914" w:rsidRDefault="00FA158A">
            <w:pPr>
              <w:widowControl w:val="0"/>
              <w:rPr>
                <w:b/>
                <w:sz w:val="22"/>
                <w:szCs w:val="22"/>
              </w:rPr>
            </w:pPr>
          </w:p>
          <w:p w14:paraId="62C53A8F" w14:textId="77777777" w:rsidR="00FA158A" w:rsidRPr="00170914" w:rsidRDefault="00FA158A">
            <w:pPr>
              <w:widowControl w:val="0"/>
              <w:rPr>
                <w:b/>
                <w:sz w:val="22"/>
                <w:szCs w:val="22"/>
              </w:rPr>
            </w:pPr>
          </w:p>
          <w:p w14:paraId="43647B82" w14:textId="77777777" w:rsidR="00FA158A" w:rsidRPr="00170914" w:rsidRDefault="00FA158A">
            <w:pPr>
              <w:widowControl w:val="0"/>
              <w:rPr>
                <w:b/>
                <w:sz w:val="22"/>
                <w:szCs w:val="22"/>
              </w:rPr>
            </w:pPr>
          </w:p>
          <w:p w14:paraId="00E2F1DD" w14:textId="77777777" w:rsidR="00FA158A" w:rsidRPr="00170914" w:rsidRDefault="00FA158A">
            <w:pPr>
              <w:widowControl w:val="0"/>
              <w:rPr>
                <w:b/>
                <w:sz w:val="22"/>
                <w:szCs w:val="22"/>
              </w:rPr>
            </w:pPr>
          </w:p>
          <w:p w14:paraId="1D655147" w14:textId="77777777" w:rsidR="00FA158A" w:rsidRPr="00170914" w:rsidRDefault="00FA158A">
            <w:pPr>
              <w:widowControl w:val="0"/>
              <w:rPr>
                <w:b/>
                <w:sz w:val="22"/>
                <w:szCs w:val="22"/>
              </w:rPr>
            </w:pPr>
          </w:p>
          <w:p w14:paraId="52EBC7CA" w14:textId="77777777" w:rsidR="00FA158A" w:rsidRPr="00170914" w:rsidRDefault="00FA158A">
            <w:pPr>
              <w:widowControl w:val="0"/>
              <w:rPr>
                <w:b/>
                <w:sz w:val="22"/>
                <w:szCs w:val="22"/>
              </w:rPr>
            </w:pPr>
          </w:p>
          <w:p w14:paraId="3A5C8229" w14:textId="77777777" w:rsidR="00FA158A" w:rsidRPr="00170914" w:rsidRDefault="00FA158A">
            <w:pPr>
              <w:widowControl w:val="0"/>
              <w:rPr>
                <w:b/>
                <w:sz w:val="22"/>
                <w:szCs w:val="22"/>
              </w:rPr>
            </w:pPr>
          </w:p>
          <w:p w14:paraId="09FA451A" w14:textId="77777777" w:rsidR="00FA158A" w:rsidRPr="00170914" w:rsidRDefault="00FA158A">
            <w:pPr>
              <w:widowControl w:val="0"/>
              <w:rPr>
                <w:b/>
                <w:sz w:val="22"/>
                <w:szCs w:val="22"/>
              </w:rPr>
            </w:pPr>
          </w:p>
          <w:p w14:paraId="6139A0A1" w14:textId="77777777" w:rsidR="00FA158A" w:rsidRPr="00170914" w:rsidRDefault="00FA158A">
            <w:pPr>
              <w:widowControl w:val="0"/>
              <w:rPr>
                <w:b/>
                <w:sz w:val="22"/>
                <w:szCs w:val="22"/>
              </w:rPr>
            </w:pPr>
          </w:p>
          <w:p w14:paraId="7AD42470" w14:textId="1150CFCD" w:rsidR="00FA158A" w:rsidRPr="00170914" w:rsidRDefault="00291260">
            <w:pPr>
              <w:widowControl w:val="0"/>
              <w:rPr>
                <w:sz w:val="22"/>
                <w:szCs w:val="22"/>
              </w:rPr>
            </w:pPr>
            <w:r w:rsidRPr="00170914">
              <w:rPr>
                <w:sz w:val="22"/>
                <w:szCs w:val="22"/>
              </w:rPr>
              <w:t>Share link</w:t>
            </w:r>
            <w:r w:rsidR="00C723CC" w:rsidRPr="00170914">
              <w:rPr>
                <w:sz w:val="22"/>
                <w:szCs w:val="22"/>
              </w:rPr>
              <w:t>.</w:t>
            </w:r>
          </w:p>
        </w:tc>
      </w:tr>
    </w:tbl>
    <w:p w14:paraId="4D9B1424" w14:textId="77777777" w:rsidR="00FA158A" w:rsidRPr="00170914" w:rsidRDefault="00291260">
      <w:pPr>
        <w:widowControl w:val="0"/>
        <w:spacing w:before="240" w:after="240" w:line="276" w:lineRule="auto"/>
        <w:rPr>
          <w:rFonts w:ascii="Times New Roman" w:eastAsia="Times New Roman" w:hAnsi="Times New Roman" w:cs="Times New Roman"/>
          <w:b/>
        </w:rPr>
      </w:pPr>
      <w:r w:rsidRPr="00170914">
        <w:rPr>
          <w:rFonts w:ascii="Times New Roman" w:eastAsia="Times New Roman" w:hAnsi="Times New Roman" w:cs="Times New Roman"/>
          <w:b/>
        </w:rPr>
        <w:t xml:space="preserve"> </w:t>
      </w:r>
    </w:p>
    <w:p w14:paraId="51608A7C" w14:textId="77777777" w:rsidR="00FA158A" w:rsidRPr="000C1404" w:rsidRDefault="00291260">
      <w:pPr>
        <w:widowControl w:val="0"/>
        <w:spacing w:before="240" w:after="240" w:line="276" w:lineRule="auto"/>
        <w:rPr>
          <w:b/>
          <w:i/>
          <w:color w:val="314760"/>
          <w:sz w:val="28"/>
          <w:szCs w:val="28"/>
        </w:rPr>
      </w:pPr>
      <w:r w:rsidRPr="000C1404">
        <w:rPr>
          <w:b/>
          <w:color w:val="314760"/>
          <w:sz w:val="28"/>
          <w:szCs w:val="28"/>
        </w:rPr>
        <w:t>Supporting information:</w:t>
      </w:r>
      <w:r w:rsidRPr="000C1404">
        <w:rPr>
          <w:b/>
          <w:i/>
          <w:color w:val="314760"/>
          <w:sz w:val="28"/>
          <w:szCs w:val="28"/>
        </w:rPr>
        <w:t xml:space="preserve"> </w:t>
      </w:r>
    </w:p>
    <w:p w14:paraId="11E01113" w14:textId="77777777" w:rsidR="000C1404" w:rsidRPr="000C1404" w:rsidRDefault="00291260" w:rsidP="009F15B6">
      <w:pPr>
        <w:pStyle w:val="ListParagraph"/>
        <w:widowControl w:val="0"/>
        <w:numPr>
          <w:ilvl w:val="0"/>
          <w:numId w:val="84"/>
        </w:numPr>
        <w:rPr>
          <w:rFonts w:ascii="Calibri" w:hAnsi="Calibri" w:cs="Calibri"/>
        </w:rPr>
      </w:pPr>
      <w:r w:rsidRPr="000C1404">
        <w:rPr>
          <w:rFonts w:ascii="Calibri" w:hAnsi="Calibri" w:cs="Calibri"/>
        </w:rPr>
        <w:t xml:space="preserve">Principle 1 </w:t>
      </w:r>
      <w:r w:rsidR="00502EBA" w:rsidRPr="000C1404">
        <w:rPr>
          <w:rFonts w:ascii="Calibri" w:hAnsi="Calibri" w:cs="Calibri"/>
        </w:rPr>
        <w:t>–</w:t>
      </w:r>
      <w:r w:rsidRPr="000C1404">
        <w:rPr>
          <w:rFonts w:ascii="Calibri" w:hAnsi="Calibri" w:cs="Calibri"/>
        </w:rPr>
        <w:t xml:space="preserve"> Survival and Development: Humanitarian actors must consider the effects of both the emergency and the response on (a) the fulfilment of children’s right to life and (b) children’s physical, psychological, emotional, social</w:t>
      </w:r>
      <w:r w:rsidR="00FC746F" w:rsidRPr="000C1404">
        <w:rPr>
          <w:rFonts w:ascii="Calibri" w:hAnsi="Calibri" w:cs="Calibri"/>
        </w:rPr>
        <w:t>,</w:t>
      </w:r>
      <w:r w:rsidRPr="000C1404">
        <w:rPr>
          <w:rFonts w:ascii="Calibri" w:hAnsi="Calibri" w:cs="Calibri"/>
        </w:rPr>
        <w:t xml:space="preserve"> and spiritual development.</w:t>
      </w:r>
    </w:p>
    <w:p w14:paraId="3CC33BD2" w14:textId="77777777" w:rsidR="000C1404" w:rsidRPr="000C1404" w:rsidRDefault="00291260" w:rsidP="009F15B6">
      <w:pPr>
        <w:pStyle w:val="ListParagraph"/>
        <w:widowControl w:val="0"/>
        <w:numPr>
          <w:ilvl w:val="0"/>
          <w:numId w:val="84"/>
        </w:numPr>
        <w:rPr>
          <w:rFonts w:ascii="Calibri" w:hAnsi="Calibri" w:cs="Calibri"/>
        </w:rPr>
      </w:pPr>
      <w:r w:rsidRPr="000C1404">
        <w:rPr>
          <w:rFonts w:ascii="Calibri" w:hAnsi="Calibri" w:cs="Calibri"/>
        </w:rPr>
        <w:t xml:space="preserve">Principle 2 </w:t>
      </w:r>
      <w:r w:rsidR="00502EBA" w:rsidRPr="000C1404">
        <w:rPr>
          <w:rFonts w:ascii="Calibri" w:hAnsi="Calibri" w:cs="Calibri"/>
        </w:rPr>
        <w:t>–</w:t>
      </w:r>
      <w:r w:rsidRPr="000C1404">
        <w:rPr>
          <w:rFonts w:ascii="Calibri" w:hAnsi="Calibri" w:cs="Calibri"/>
        </w:rPr>
        <w:t xml:space="preserve"> </w:t>
      </w:r>
      <w:r w:rsidR="00FC746F" w:rsidRPr="000C1404">
        <w:rPr>
          <w:rFonts w:ascii="Calibri" w:hAnsi="Calibri" w:cs="Calibri"/>
        </w:rPr>
        <w:t>Non-Discrimination</w:t>
      </w:r>
      <w:r w:rsidRPr="000C1404">
        <w:rPr>
          <w:rFonts w:ascii="Calibri" w:hAnsi="Calibri" w:cs="Calibri"/>
        </w:rPr>
        <w:t xml:space="preserve"> and Inclusion: Children shall not be discriminated against </w:t>
      </w:r>
      <w:proofErr w:type="gramStart"/>
      <w:r w:rsidRPr="000C1404">
        <w:rPr>
          <w:rFonts w:ascii="Calibri" w:hAnsi="Calibri" w:cs="Calibri"/>
        </w:rPr>
        <w:t>on the basis of</w:t>
      </w:r>
      <w:proofErr w:type="gramEnd"/>
      <w:r w:rsidRPr="000C1404">
        <w:rPr>
          <w:rFonts w:ascii="Calibri" w:hAnsi="Calibri" w:cs="Calibri"/>
        </w:rPr>
        <w:t xml:space="preserve"> gender, sexual orientation, age, disabilities, nationality, immigration status</w:t>
      </w:r>
      <w:r w:rsidR="0095069F" w:rsidRPr="000C1404">
        <w:rPr>
          <w:rFonts w:ascii="Calibri" w:hAnsi="Calibri" w:cs="Calibri"/>
        </w:rPr>
        <w:t>,</w:t>
      </w:r>
      <w:r w:rsidRPr="000C1404">
        <w:rPr>
          <w:rFonts w:ascii="Calibri" w:hAnsi="Calibri" w:cs="Calibri"/>
        </w:rPr>
        <w:t xml:space="preserve"> or any other reason. The causes and methods of direct or indirect discrimination and exclusion need to be proactively identified and addressed. Humanitarian workers must be aware of their own values, beliefs</w:t>
      </w:r>
      <w:r w:rsidR="0095069F" w:rsidRPr="000C1404">
        <w:rPr>
          <w:rFonts w:ascii="Calibri" w:hAnsi="Calibri" w:cs="Calibri"/>
        </w:rPr>
        <w:t>,</w:t>
      </w:r>
      <w:r w:rsidRPr="000C1404">
        <w:rPr>
          <w:rFonts w:ascii="Calibri" w:hAnsi="Calibri" w:cs="Calibri"/>
        </w:rPr>
        <w:t xml:space="preserve"> and unconscious biases about childhood and the roles of the child and the family.</w:t>
      </w:r>
    </w:p>
    <w:p w14:paraId="11E98379" w14:textId="77777777" w:rsidR="000C1404" w:rsidRPr="000C1404" w:rsidRDefault="00291260" w:rsidP="009F15B6">
      <w:pPr>
        <w:pStyle w:val="ListParagraph"/>
        <w:widowControl w:val="0"/>
        <w:numPr>
          <w:ilvl w:val="0"/>
          <w:numId w:val="84"/>
        </w:numPr>
        <w:rPr>
          <w:rFonts w:ascii="Calibri" w:hAnsi="Calibri" w:cs="Calibri"/>
        </w:rPr>
      </w:pPr>
      <w:r w:rsidRPr="000C1404">
        <w:rPr>
          <w:rFonts w:ascii="Calibri" w:hAnsi="Calibri" w:cs="Calibri"/>
        </w:rPr>
        <w:t>Principle 3 – Child Participation: Humanitarian workers must provide children with the time and space to meaningfully participate in all decisions that affect children, including during emergency preparedness and response.</w:t>
      </w:r>
    </w:p>
    <w:p w14:paraId="2087EF96" w14:textId="77777777" w:rsidR="000C1404" w:rsidRPr="000C1404" w:rsidRDefault="00291260" w:rsidP="009F15B6">
      <w:pPr>
        <w:pStyle w:val="ListParagraph"/>
        <w:widowControl w:val="0"/>
        <w:numPr>
          <w:ilvl w:val="0"/>
          <w:numId w:val="84"/>
        </w:numPr>
        <w:rPr>
          <w:rFonts w:ascii="Calibri" w:hAnsi="Calibri" w:cs="Calibri"/>
        </w:rPr>
      </w:pPr>
      <w:r w:rsidRPr="000C1404">
        <w:rPr>
          <w:rFonts w:ascii="Calibri" w:hAnsi="Calibri" w:cs="Calibri"/>
        </w:rPr>
        <w:t xml:space="preserve">Principle 4 – Best Interest of the Child: Children have the right to have their best interests assessed and </w:t>
      </w:r>
      <w:proofErr w:type="gramStart"/>
      <w:r w:rsidRPr="000C1404">
        <w:rPr>
          <w:rFonts w:ascii="Calibri" w:hAnsi="Calibri" w:cs="Calibri"/>
        </w:rPr>
        <w:t>taken into account</w:t>
      </w:r>
      <w:proofErr w:type="gramEnd"/>
      <w:r w:rsidRPr="000C1404">
        <w:rPr>
          <w:rFonts w:ascii="Calibri" w:hAnsi="Calibri" w:cs="Calibri"/>
        </w:rPr>
        <w:t xml:space="preserve"> as a primary consideration in all actions or decisions that concern them, both in the public and private spheres.</w:t>
      </w:r>
    </w:p>
    <w:p w14:paraId="6AB9D748" w14:textId="77777777" w:rsidR="000C1404" w:rsidRPr="000C1404" w:rsidRDefault="00291260" w:rsidP="009F15B6">
      <w:pPr>
        <w:pStyle w:val="ListParagraph"/>
        <w:widowControl w:val="0"/>
        <w:numPr>
          <w:ilvl w:val="0"/>
          <w:numId w:val="84"/>
        </w:numPr>
        <w:rPr>
          <w:rFonts w:ascii="Calibri" w:hAnsi="Calibri" w:cs="Calibri"/>
        </w:rPr>
      </w:pPr>
      <w:r w:rsidRPr="000C1404">
        <w:rPr>
          <w:rFonts w:ascii="Calibri" w:hAnsi="Calibri" w:cs="Calibri"/>
        </w:rPr>
        <w:t>Principle 5 – Enhance people’s safety, dignity</w:t>
      </w:r>
      <w:r w:rsidR="00DE62CC" w:rsidRPr="000C1404">
        <w:rPr>
          <w:rFonts w:ascii="Calibri" w:hAnsi="Calibri" w:cs="Calibri"/>
        </w:rPr>
        <w:t>,</w:t>
      </w:r>
      <w:r w:rsidRPr="000C1404">
        <w:rPr>
          <w:rFonts w:ascii="Calibri" w:hAnsi="Calibri" w:cs="Calibri"/>
        </w:rPr>
        <w:t xml:space="preserve"> and rights and avoid exposing them to further harm: Humanitarian assistance must be provided in ways that reduce the risks that people may face and meet their needs with dignity. Poor design and implementation can lead to unintended, negative risks such as child recruitment, abduction</w:t>
      </w:r>
      <w:r w:rsidR="00DE62CC" w:rsidRPr="000C1404">
        <w:rPr>
          <w:rFonts w:ascii="Calibri" w:hAnsi="Calibri" w:cs="Calibri"/>
        </w:rPr>
        <w:t>,</w:t>
      </w:r>
      <w:r w:rsidRPr="000C1404">
        <w:rPr>
          <w:rFonts w:ascii="Calibri" w:hAnsi="Calibri" w:cs="Calibri"/>
        </w:rPr>
        <w:t xml:space="preserve"> or family separation.</w:t>
      </w:r>
    </w:p>
    <w:p w14:paraId="1C4DA2ED" w14:textId="77777777" w:rsidR="000C1404" w:rsidRPr="000C1404" w:rsidRDefault="00291260" w:rsidP="009F15B6">
      <w:pPr>
        <w:pStyle w:val="ListParagraph"/>
        <w:widowControl w:val="0"/>
        <w:numPr>
          <w:ilvl w:val="0"/>
          <w:numId w:val="84"/>
        </w:numPr>
        <w:rPr>
          <w:rFonts w:ascii="Calibri" w:hAnsi="Calibri" w:cs="Calibri"/>
        </w:rPr>
      </w:pPr>
      <w:r w:rsidRPr="000C1404">
        <w:rPr>
          <w:rFonts w:ascii="Calibri" w:hAnsi="Calibri" w:cs="Calibri"/>
        </w:rPr>
        <w:t>Principle 6 – Ensure people’s access to impartial assistance according to need and without discrimination: Humanitarian actors identify obstacles to accessing assistance and take steps to ensure it is provided in proportion to need and without discrimination.</w:t>
      </w:r>
    </w:p>
    <w:p w14:paraId="11676F2B" w14:textId="77777777" w:rsidR="000C1404" w:rsidRPr="000C1404" w:rsidRDefault="00291260" w:rsidP="009F15B6">
      <w:pPr>
        <w:pStyle w:val="ListParagraph"/>
        <w:widowControl w:val="0"/>
        <w:numPr>
          <w:ilvl w:val="0"/>
          <w:numId w:val="84"/>
        </w:numPr>
        <w:rPr>
          <w:rFonts w:ascii="Calibri" w:hAnsi="Calibri" w:cs="Calibri"/>
        </w:rPr>
      </w:pPr>
      <w:r w:rsidRPr="000C1404">
        <w:rPr>
          <w:rFonts w:ascii="Calibri" w:hAnsi="Calibri" w:cs="Calibri"/>
        </w:rPr>
        <w:t>Principle 7 – Assist people to recover from the physical and psychological effects of threatened or actual violence, coercion</w:t>
      </w:r>
      <w:r w:rsidR="00DE62CC" w:rsidRPr="000C1404">
        <w:rPr>
          <w:rFonts w:ascii="Calibri" w:hAnsi="Calibri" w:cs="Calibri"/>
        </w:rPr>
        <w:t>,</w:t>
      </w:r>
      <w:r w:rsidRPr="000C1404">
        <w:rPr>
          <w:rFonts w:ascii="Calibri" w:hAnsi="Calibri" w:cs="Calibri"/>
        </w:rPr>
        <w:t xml:space="preserve"> or deliberate deprivation: This principle includes (a) taking all reasonable steps to ensure that the affected population is not subject to further violence, coercion</w:t>
      </w:r>
      <w:r w:rsidR="00DE62CC" w:rsidRPr="000C1404">
        <w:rPr>
          <w:rFonts w:ascii="Calibri" w:hAnsi="Calibri" w:cs="Calibri"/>
        </w:rPr>
        <w:t>,</w:t>
      </w:r>
      <w:r w:rsidRPr="000C1404">
        <w:rPr>
          <w:rFonts w:ascii="Calibri" w:hAnsi="Calibri" w:cs="Calibri"/>
        </w:rPr>
        <w:t xml:space="preserve"> or deprivation and (b) supporting children’s own efforts to recover their safety, dignity</w:t>
      </w:r>
      <w:r w:rsidR="00DE62CC" w:rsidRPr="000C1404">
        <w:rPr>
          <w:rFonts w:ascii="Calibri" w:hAnsi="Calibri" w:cs="Calibri"/>
        </w:rPr>
        <w:t>,</w:t>
      </w:r>
      <w:r w:rsidRPr="000C1404">
        <w:rPr>
          <w:rFonts w:ascii="Calibri" w:hAnsi="Calibri" w:cs="Calibri"/>
        </w:rPr>
        <w:t xml:space="preserve"> and rights within their communities.</w:t>
      </w:r>
    </w:p>
    <w:p w14:paraId="79855232" w14:textId="77777777" w:rsidR="000C1404" w:rsidRPr="000C1404" w:rsidRDefault="00291260" w:rsidP="009F15B6">
      <w:pPr>
        <w:pStyle w:val="ListParagraph"/>
        <w:widowControl w:val="0"/>
        <w:numPr>
          <w:ilvl w:val="0"/>
          <w:numId w:val="84"/>
        </w:numPr>
        <w:rPr>
          <w:rFonts w:ascii="Calibri" w:hAnsi="Calibri" w:cs="Calibri"/>
        </w:rPr>
      </w:pPr>
      <w:r w:rsidRPr="000C1404">
        <w:rPr>
          <w:rFonts w:ascii="Calibri" w:hAnsi="Calibri" w:cs="Calibri"/>
        </w:rPr>
        <w:t>Principle 8 – Help people to claim their rights: Humanitarian actors help affected communities claim their rights through information and documentation, and support efforts to strengthen respect for rights.</w:t>
      </w:r>
    </w:p>
    <w:p w14:paraId="47A6725B" w14:textId="77777777" w:rsidR="000C1404" w:rsidRPr="000C1404" w:rsidRDefault="00291260" w:rsidP="009F15B6">
      <w:pPr>
        <w:pStyle w:val="ListParagraph"/>
        <w:widowControl w:val="0"/>
        <w:numPr>
          <w:ilvl w:val="0"/>
          <w:numId w:val="84"/>
        </w:numPr>
        <w:rPr>
          <w:rFonts w:ascii="Calibri" w:hAnsi="Calibri" w:cs="Calibri"/>
        </w:rPr>
      </w:pPr>
      <w:r w:rsidRPr="000C1404">
        <w:rPr>
          <w:rFonts w:ascii="Calibri" w:hAnsi="Calibri" w:cs="Calibri"/>
        </w:rPr>
        <w:t xml:space="preserve">Principle 9 </w:t>
      </w:r>
      <w:r w:rsidR="00C4480B" w:rsidRPr="000C1404">
        <w:rPr>
          <w:rFonts w:ascii="Calibri" w:hAnsi="Calibri" w:cs="Calibri"/>
        </w:rPr>
        <w:t>– Strengthen</w:t>
      </w:r>
      <w:r w:rsidRPr="000C1404">
        <w:rPr>
          <w:rFonts w:ascii="Calibri" w:hAnsi="Calibri" w:cs="Calibri"/>
        </w:rPr>
        <w:t xml:space="preserve"> Child Protection Systems: Children are rarely exposed to only one protection risk. Vulnerability to one risk can make a child more vulnerable to others. In humanitarian settings, the people, processes, laws, institutions, capacities</w:t>
      </w:r>
      <w:r w:rsidR="00016E4F" w:rsidRPr="000C1404">
        <w:rPr>
          <w:rFonts w:ascii="Calibri" w:hAnsi="Calibri" w:cs="Calibri"/>
        </w:rPr>
        <w:t>,</w:t>
      </w:r>
      <w:r w:rsidRPr="000C1404">
        <w:rPr>
          <w:rFonts w:ascii="Calibri" w:hAnsi="Calibri" w:cs="Calibri"/>
        </w:rPr>
        <w:t xml:space="preserve"> and behaviours </w:t>
      </w:r>
      <w:r w:rsidRPr="000C1404">
        <w:rPr>
          <w:rFonts w:ascii="Calibri" w:hAnsi="Calibri" w:cs="Calibri"/>
        </w:rPr>
        <w:lastRenderedPageBreak/>
        <w:t xml:space="preserve">that normally protect children –the </w:t>
      </w:r>
      <w:r w:rsidR="00016E4F" w:rsidRPr="000C1404">
        <w:rPr>
          <w:rFonts w:ascii="Calibri" w:hAnsi="Calibri" w:cs="Calibri"/>
        </w:rPr>
        <w:t>C</w:t>
      </w:r>
      <w:r w:rsidRPr="000C1404">
        <w:rPr>
          <w:rFonts w:ascii="Calibri" w:hAnsi="Calibri" w:cs="Calibri"/>
        </w:rPr>
        <w:t xml:space="preserve">hild </w:t>
      </w:r>
      <w:r w:rsidR="00016E4F" w:rsidRPr="000C1404">
        <w:rPr>
          <w:rFonts w:ascii="Calibri" w:hAnsi="Calibri" w:cs="Calibri"/>
        </w:rPr>
        <w:t>P</w:t>
      </w:r>
      <w:r w:rsidRPr="000C1404">
        <w:rPr>
          <w:rFonts w:ascii="Calibri" w:hAnsi="Calibri" w:cs="Calibri"/>
        </w:rPr>
        <w:t xml:space="preserve">rotection </w:t>
      </w:r>
      <w:r w:rsidR="00016E4F" w:rsidRPr="000C1404">
        <w:rPr>
          <w:rFonts w:ascii="Calibri" w:hAnsi="Calibri" w:cs="Calibri"/>
        </w:rPr>
        <w:t>S</w:t>
      </w:r>
      <w:r w:rsidRPr="000C1404">
        <w:rPr>
          <w:rFonts w:ascii="Calibri" w:hAnsi="Calibri" w:cs="Calibri"/>
        </w:rPr>
        <w:t xml:space="preserve">ystems– may have become weak or ineffective. The response phase can provide an opportunity to build on and strengthen the many levels and parts of </w:t>
      </w:r>
      <w:r w:rsidR="00016E4F" w:rsidRPr="000C1404">
        <w:rPr>
          <w:rFonts w:ascii="Calibri" w:hAnsi="Calibri" w:cs="Calibri"/>
        </w:rPr>
        <w:t>C</w:t>
      </w:r>
      <w:r w:rsidRPr="000C1404">
        <w:rPr>
          <w:rFonts w:ascii="Calibri" w:hAnsi="Calibri" w:cs="Calibri"/>
        </w:rPr>
        <w:t xml:space="preserve">hild </w:t>
      </w:r>
      <w:r w:rsidR="00016E4F" w:rsidRPr="000C1404">
        <w:rPr>
          <w:rFonts w:ascii="Calibri" w:hAnsi="Calibri" w:cs="Calibri"/>
        </w:rPr>
        <w:t>P</w:t>
      </w:r>
      <w:r w:rsidRPr="000C1404">
        <w:rPr>
          <w:rFonts w:ascii="Calibri" w:hAnsi="Calibri" w:cs="Calibri"/>
        </w:rPr>
        <w:t xml:space="preserve">rotection </w:t>
      </w:r>
      <w:r w:rsidR="00016E4F" w:rsidRPr="000C1404">
        <w:rPr>
          <w:rFonts w:ascii="Calibri" w:hAnsi="Calibri" w:cs="Calibri"/>
        </w:rPr>
        <w:t>S</w:t>
      </w:r>
      <w:r w:rsidRPr="000C1404">
        <w:rPr>
          <w:rFonts w:ascii="Calibri" w:hAnsi="Calibri" w:cs="Calibri"/>
        </w:rPr>
        <w:t>ystems.</w:t>
      </w:r>
    </w:p>
    <w:p w14:paraId="6180A0F4" w14:textId="23E336AE" w:rsidR="00FA158A" w:rsidRPr="000C1404" w:rsidRDefault="00291260" w:rsidP="009F15B6">
      <w:pPr>
        <w:pStyle w:val="ListParagraph"/>
        <w:widowControl w:val="0"/>
        <w:numPr>
          <w:ilvl w:val="0"/>
          <w:numId w:val="84"/>
        </w:numPr>
        <w:rPr>
          <w:rFonts w:ascii="Calibri" w:hAnsi="Calibri" w:cs="Calibri"/>
        </w:rPr>
      </w:pPr>
      <w:r w:rsidRPr="000C1404">
        <w:rPr>
          <w:rFonts w:ascii="Calibri" w:hAnsi="Calibri" w:cs="Calibri"/>
        </w:rPr>
        <w:t xml:space="preserve">Principle 10 – Strengthen </w:t>
      </w:r>
      <w:r w:rsidR="00712798" w:rsidRPr="000C1404">
        <w:rPr>
          <w:rFonts w:ascii="Calibri" w:hAnsi="Calibri" w:cs="Calibri"/>
        </w:rPr>
        <w:t>c</w:t>
      </w:r>
      <w:r w:rsidRPr="000C1404">
        <w:rPr>
          <w:rFonts w:ascii="Calibri" w:hAnsi="Calibri" w:cs="Calibri"/>
        </w:rPr>
        <w:t>hildren</w:t>
      </w:r>
      <w:r w:rsidR="001C03F7" w:rsidRPr="000C1404">
        <w:rPr>
          <w:rFonts w:ascii="Calibri" w:hAnsi="Calibri" w:cs="Calibri"/>
        </w:rPr>
        <w:t>’s</w:t>
      </w:r>
      <w:r w:rsidRPr="000C1404">
        <w:rPr>
          <w:rFonts w:ascii="Calibri" w:hAnsi="Calibri" w:cs="Calibri"/>
        </w:rPr>
        <w:t xml:space="preserve"> </w:t>
      </w:r>
      <w:r w:rsidR="00712798" w:rsidRPr="000C1404">
        <w:rPr>
          <w:rFonts w:ascii="Calibri" w:hAnsi="Calibri" w:cs="Calibri"/>
        </w:rPr>
        <w:t>r</w:t>
      </w:r>
      <w:r w:rsidRPr="000C1404">
        <w:rPr>
          <w:rFonts w:ascii="Calibri" w:hAnsi="Calibri" w:cs="Calibri"/>
        </w:rPr>
        <w:t xml:space="preserve">esilience in </w:t>
      </w:r>
      <w:r w:rsidR="00712798" w:rsidRPr="000C1404">
        <w:rPr>
          <w:rFonts w:ascii="Calibri" w:hAnsi="Calibri" w:cs="Calibri"/>
        </w:rPr>
        <w:t>h</w:t>
      </w:r>
      <w:r w:rsidRPr="000C1404">
        <w:rPr>
          <w:rFonts w:ascii="Calibri" w:hAnsi="Calibri" w:cs="Calibri"/>
        </w:rPr>
        <w:t xml:space="preserve">umanitarian </w:t>
      </w:r>
      <w:r w:rsidR="00712798" w:rsidRPr="000C1404">
        <w:rPr>
          <w:rFonts w:ascii="Calibri" w:hAnsi="Calibri" w:cs="Calibri"/>
        </w:rPr>
        <w:t>a</w:t>
      </w:r>
      <w:r w:rsidRPr="000C1404">
        <w:rPr>
          <w:rFonts w:ascii="Calibri" w:hAnsi="Calibri" w:cs="Calibri"/>
        </w:rPr>
        <w:t>ction: One of the goals of humanitarian actors is to build children’s own strengths by eliminating or reducing risk factors and by strengthening the protective factors that support and encourage resilience. Participation is key to building resilience.</w:t>
      </w:r>
    </w:p>
    <w:p w14:paraId="1EAB9FB0" w14:textId="0EDBE6CE" w:rsidR="00FA158A" w:rsidRPr="00170914" w:rsidRDefault="00291260" w:rsidP="000C1404">
      <w:pPr>
        <w:widowControl w:val="0"/>
        <w:shd w:val="clear" w:color="auto" w:fill="9BD0E8"/>
        <w:spacing w:before="240" w:line="276" w:lineRule="auto"/>
        <w:rPr>
          <w:sz w:val="22"/>
          <w:szCs w:val="22"/>
        </w:rPr>
      </w:pPr>
      <w:r w:rsidRPr="00170914">
        <w:rPr>
          <w:b/>
          <w:sz w:val="22"/>
          <w:szCs w:val="22"/>
        </w:rPr>
        <w:t>A story</w:t>
      </w:r>
      <w:r w:rsidRPr="00170914">
        <w:rPr>
          <w:bCs/>
          <w:sz w:val="22"/>
          <w:szCs w:val="22"/>
        </w:rPr>
        <w:t xml:space="preserve"> </w:t>
      </w:r>
      <w:r w:rsidR="000121D0" w:rsidRPr="00F05854">
        <w:rPr>
          <w:b/>
          <w:sz w:val="22"/>
          <w:szCs w:val="22"/>
        </w:rPr>
        <w:t>–</w:t>
      </w:r>
      <w:r w:rsidRPr="00170914">
        <w:rPr>
          <w:b/>
          <w:sz w:val="22"/>
          <w:szCs w:val="22"/>
        </w:rPr>
        <w:t xml:space="preserve"> Don’t be </w:t>
      </w:r>
      <w:r w:rsidR="000121D0" w:rsidRPr="00170914">
        <w:rPr>
          <w:b/>
          <w:sz w:val="22"/>
          <w:szCs w:val="22"/>
        </w:rPr>
        <w:t>judg</w:t>
      </w:r>
      <w:r w:rsidR="009F36D4" w:rsidRPr="00170914">
        <w:rPr>
          <w:b/>
          <w:sz w:val="22"/>
          <w:szCs w:val="22"/>
        </w:rPr>
        <w:t>emental</w:t>
      </w:r>
    </w:p>
    <w:p w14:paraId="3919DDC2" w14:textId="25323765" w:rsidR="00FA158A" w:rsidRPr="00170914" w:rsidRDefault="00291260" w:rsidP="000C1404">
      <w:pPr>
        <w:widowControl w:val="0"/>
        <w:shd w:val="clear" w:color="auto" w:fill="9BD0E8"/>
        <w:spacing w:before="240" w:line="276" w:lineRule="auto"/>
        <w:rPr>
          <w:sz w:val="22"/>
          <w:szCs w:val="22"/>
        </w:rPr>
      </w:pPr>
      <w:r w:rsidRPr="00170914">
        <w:rPr>
          <w:sz w:val="22"/>
          <w:szCs w:val="22"/>
        </w:rPr>
        <w:t xml:space="preserve">I once had a job in a company where there was a woman </w:t>
      </w:r>
      <w:r w:rsidR="00D43E9D" w:rsidRPr="00170914">
        <w:rPr>
          <w:sz w:val="22"/>
          <w:szCs w:val="22"/>
        </w:rPr>
        <w:t>o</w:t>
      </w:r>
      <w:r w:rsidRPr="00170914">
        <w:rPr>
          <w:sz w:val="22"/>
          <w:szCs w:val="22"/>
        </w:rPr>
        <w:t xml:space="preserve">n my team who I didn’t like much. I always thought she was so unfriendly and arrogant. She made me feel uncomfortable, and I thought she must really dislike me for some unknown reason. </w:t>
      </w:r>
    </w:p>
    <w:p w14:paraId="305D2582" w14:textId="43126353" w:rsidR="00FA158A" w:rsidRPr="00170914" w:rsidRDefault="00291260" w:rsidP="000C1404">
      <w:pPr>
        <w:widowControl w:val="0"/>
        <w:shd w:val="clear" w:color="auto" w:fill="9BD0E8"/>
        <w:spacing w:before="240" w:line="276" w:lineRule="auto"/>
        <w:rPr>
          <w:sz w:val="22"/>
          <w:szCs w:val="22"/>
        </w:rPr>
      </w:pPr>
      <w:r w:rsidRPr="00170914">
        <w:rPr>
          <w:sz w:val="22"/>
          <w:szCs w:val="22"/>
        </w:rPr>
        <w:t>This woman lived very near to me and one day I saw her ahead of me</w:t>
      </w:r>
      <w:r w:rsidR="00D43E9D" w:rsidRPr="00170914">
        <w:rPr>
          <w:sz w:val="22"/>
          <w:szCs w:val="22"/>
        </w:rPr>
        <w:t>,</w:t>
      </w:r>
      <w:r w:rsidRPr="00170914">
        <w:rPr>
          <w:sz w:val="22"/>
          <w:szCs w:val="22"/>
        </w:rPr>
        <w:t xml:space="preserve"> getting on the bus. I had to get on the same bus</w:t>
      </w:r>
      <w:r w:rsidR="00D43E9D" w:rsidRPr="00170914">
        <w:rPr>
          <w:sz w:val="22"/>
          <w:szCs w:val="22"/>
        </w:rPr>
        <w:t>,</w:t>
      </w:r>
      <w:r w:rsidRPr="00170914">
        <w:rPr>
          <w:sz w:val="22"/>
          <w:szCs w:val="22"/>
        </w:rPr>
        <w:t xml:space="preserve"> but I tried to avoid sitting near her. Unfortunately, there was only one free seat, and it was next to her. The ride to work was 45 minutes.</w:t>
      </w:r>
    </w:p>
    <w:p w14:paraId="0074B164" w14:textId="1283D268" w:rsidR="00FA158A" w:rsidRPr="00170914" w:rsidRDefault="00291260" w:rsidP="000C1404">
      <w:pPr>
        <w:widowControl w:val="0"/>
        <w:shd w:val="clear" w:color="auto" w:fill="9BD0E8"/>
        <w:spacing w:before="240" w:line="276" w:lineRule="auto"/>
        <w:rPr>
          <w:sz w:val="22"/>
          <w:szCs w:val="22"/>
        </w:rPr>
      </w:pPr>
      <w:r w:rsidRPr="00170914">
        <w:rPr>
          <w:sz w:val="22"/>
          <w:szCs w:val="22"/>
        </w:rPr>
        <w:t>The woman was eating some cookies and to my surprise she offered some to me. I accepted, actually they were my favourite kind, and we got chatting. I asked her how she liked working at our company. I was curious. She said she did like her job</w:t>
      </w:r>
      <w:r w:rsidR="00D43E9D" w:rsidRPr="00170914">
        <w:rPr>
          <w:sz w:val="22"/>
          <w:szCs w:val="22"/>
        </w:rPr>
        <w:t>,</w:t>
      </w:r>
      <w:r w:rsidRPr="00170914">
        <w:rPr>
          <w:sz w:val="22"/>
          <w:szCs w:val="22"/>
        </w:rPr>
        <w:t xml:space="preserve"> but she always felt so out of place. Everyone else seemed to get on so well and laugh and joke together, but because she was so shy</w:t>
      </w:r>
      <w:r w:rsidR="00D43E9D" w:rsidRPr="00170914">
        <w:rPr>
          <w:sz w:val="22"/>
          <w:szCs w:val="22"/>
        </w:rPr>
        <w:t>,</w:t>
      </w:r>
      <w:r w:rsidRPr="00170914">
        <w:rPr>
          <w:sz w:val="22"/>
          <w:szCs w:val="22"/>
        </w:rPr>
        <w:t xml:space="preserve"> she never knew what to say and just kept quiet and worked. </w:t>
      </w:r>
    </w:p>
    <w:p w14:paraId="17C5EF8B" w14:textId="325F59D5" w:rsidR="00FA158A" w:rsidRPr="00170914" w:rsidRDefault="00291260" w:rsidP="000C1404">
      <w:pPr>
        <w:widowControl w:val="0"/>
        <w:shd w:val="clear" w:color="auto" w:fill="9BD0E8"/>
        <w:spacing w:before="240" w:line="276" w:lineRule="auto"/>
        <w:rPr>
          <w:sz w:val="22"/>
          <w:szCs w:val="22"/>
        </w:rPr>
      </w:pPr>
      <w:r w:rsidRPr="00170914">
        <w:rPr>
          <w:sz w:val="22"/>
          <w:szCs w:val="22"/>
        </w:rPr>
        <w:t>This was a revelation to me</w:t>
      </w:r>
      <w:r w:rsidR="00D43E9D" w:rsidRPr="00170914">
        <w:rPr>
          <w:sz w:val="22"/>
          <w:szCs w:val="22"/>
        </w:rPr>
        <w:t>.</w:t>
      </w:r>
      <w:r w:rsidRPr="00170914">
        <w:rPr>
          <w:sz w:val="22"/>
          <w:szCs w:val="22"/>
        </w:rPr>
        <w:t xml:space="preserve"> </w:t>
      </w:r>
      <w:r w:rsidR="00D43E9D" w:rsidRPr="00170914">
        <w:rPr>
          <w:sz w:val="22"/>
          <w:szCs w:val="22"/>
        </w:rPr>
        <w:t>A</w:t>
      </w:r>
      <w:r w:rsidRPr="00170914">
        <w:rPr>
          <w:sz w:val="22"/>
          <w:szCs w:val="22"/>
        </w:rPr>
        <w:t>ll this time I’d been thinking she was just unfriendly, when in fact she was just too scared to talk to anyone. We became good work friends in the end!</w:t>
      </w:r>
    </w:p>
    <w:p w14:paraId="1F837367" w14:textId="77777777" w:rsidR="00FA158A" w:rsidRPr="00170914" w:rsidRDefault="00291260" w:rsidP="000C1404">
      <w:pPr>
        <w:widowControl w:val="0"/>
        <w:shd w:val="clear" w:color="auto" w:fill="9BD0E8"/>
        <w:spacing w:before="240" w:line="276" w:lineRule="auto"/>
        <w:rPr>
          <w:sz w:val="22"/>
          <w:szCs w:val="22"/>
        </w:rPr>
      </w:pPr>
      <w:r w:rsidRPr="00170914">
        <w:rPr>
          <w:sz w:val="22"/>
          <w:szCs w:val="22"/>
        </w:rPr>
        <w:t>From that time on I’ve used this experience to guide the way I think about other people in my work and my personal life. For me, it’s very important that we don’t form instant opinions of people without knowing some of their story. It’s not always easy to do this, but I would say it’s now a fundamental principle for the way I live my life.</w:t>
      </w:r>
    </w:p>
    <w:p w14:paraId="28C71D7E" w14:textId="77777777" w:rsidR="000C1404" w:rsidRDefault="000C1404">
      <w:pPr>
        <w:widowControl w:val="0"/>
        <w:spacing w:before="240" w:after="240" w:line="276" w:lineRule="auto"/>
        <w:rPr>
          <w:b/>
          <w:sz w:val="28"/>
          <w:szCs w:val="28"/>
        </w:rPr>
      </w:pPr>
    </w:p>
    <w:p w14:paraId="513DA2F3" w14:textId="77777777" w:rsidR="000C1404" w:rsidRDefault="000C1404">
      <w:pPr>
        <w:widowControl w:val="0"/>
        <w:spacing w:before="240" w:after="240" w:line="276" w:lineRule="auto"/>
        <w:rPr>
          <w:b/>
          <w:sz w:val="28"/>
          <w:szCs w:val="28"/>
        </w:rPr>
      </w:pPr>
    </w:p>
    <w:p w14:paraId="76BF1787" w14:textId="77777777" w:rsidR="000C1404" w:rsidRDefault="000C1404">
      <w:pPr>
        <w:widowControl w:val="0"/>
        <w:spacing w:before="240" w:after="240" w:line="276" w:lineRule="auto"/>
        <w:rPr>
          <w:b/>
          <w:sz w:val="28"/>
          <w:szCs w:val="28"/>
        </w:rPr>
      </w:pPr>
    </w:p>
    <w:p w14:paraId="5F1F72EC" w14:textId="77777777" w:rsidR="000C1404" w:rsidRDefault="000C1404">
      <w:pPr>
        <w:widowControl w:val="0"/>
        <w:spacing w:before="240" w:after="240" w:line="276" w:lineRule="auto"/>
        <w:rPr>
          <w:b/>
          <w:sz w:val="28"/>
          <w:szCs w:val="28"/>
        </w:rPr>
      </w:pPr>
    </w:p>
    <w:p w14:paraId="1D2C0238" w14:textId="77777777" w:rsidR="000C1404" w:rsidRDefault="000C1404">
      <w:pPr>
        <w:widowControl w:val="0"/>
        <w:spacing w:before="240" w:after="240" w:line="276" w:lineRule="auto"/>
        <w:rPr>
          <w:b/>
          <w:sz w:val="28"/>
          <w:szCs w:val="28"/>
        </w:rPr>
      </w:pPr>
    </w:p>
    <w:p w14:paraId="75C5DCC7" w14:textId="77777777" w:rsidR="000C1404" w:rsidRDefault="000C1404">
      <w:pPr>
        <w:widowControl w:val="0"/>
        <w:spacing w:before="240" w:after="240" w:line="276" w:lineRule="auto"/>
        <w:rPr>
          <w:b/>
          <w:sz w:val="28"/>
          <w:szCs w:val="28"/>
        </w:rPr>
      </w:pPr>
    </w:p>
    <w:p w14:paraId="039A4B95" w14:textId="77777777" w:rsidR="000C1404" w:rsidRDefault="000C1404">
      <w:pPr>
        <w:widowControl w:val="0"/>
        <w:spacing w:before="240" w:after="240" w:line="276" w:lineRule="auto"/>
        <w:rPr>
          <w:b/>
          <w:sz w:val="28"/>
          <w:szCs w:val="28"/>
        </w:rPr>
      </w:pPr>
    </w:p>
    <w:p w14:paraId="10EEF579" w14:textId="42B3B7AD" w:rsidR="00FA158A" w:rsidRPr="000C1404" w:rsidRDefault="00291260">
      <w:pPr>
        <w:widowControl w:val="0"/>
        <w:spacing w:before="240" w:after="240" w:line="276" w:lineRule="auto"/>
        <w:rPr>
          <w:b/>
          <w:color w:val="314760"/>
          <w:sz w:val="28"/>
          <w:szCs w:val="28"/>
        </w:rPr>
      </w:pPr>
      <w:r w:rsidRPr="000C1404">
        <w:rPr>
          <w:b/>
          <w:color w:val="314760"/>
          <w:sz w:val="28"/>
          <w:szCs w:val="28"/>
        </w:rPr>
        <w:lastRenderedPageBreak/>
        <w:t>CPMS principles activity:</w:t>
      </w:r>
    </w:p>
    <w:tbl>
      <w:tblPr>
        <w:tblStyle w:val="affff1"/>
        <w:tblW w:w="8880" w:type="dxa"/>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600" w:firstRow="0" w:lastRow="0" w:firstColumn="0" w:lastColumn="0" w:noHBand="1" w:noVBand="1"/>
      </w:tblPr>
      <w:tblGrid>
        <w:gridCol w:w="3555"/>
        <w:gridCol w:w="5325"/>
      </w:tblGrid>
      <w:tr w:rsidR="00FA158A" w:rsidRPr="00170914" w14:paraId="12E01C5E" w14:textId="77777777" w:rsidTr="000C1404">
        <w:trPr>
          <w:trHeight w:val="500"/>
        </w:trPr>
        <w:tc>
          <w:tcPr>
            <w:tcW w:w="3555" w:type="dxa"/>
            <w:shd w:val="clear" w:color="auto" w:fill="B790A5"/>
            <w:tcMar>
              <w:top w:w="100" w:type="dxa"/>
              <w:left w:w="120" w:type="dxa"/>
              <w:bottom w:w="100" w:type="dxa"/>
              <w:right w:w="120" w:type="dxa"/>
            </w:tcMar>
          </w:tcPr>
          <w:p w14:paraId="3A4BE3E2" w14:textId="77777777" w:rsidR="00FA158A" w:rsidRPr="00170914" w:rsidRDefault="00291260" w:rsidP="000C1404">
            <w:pPr>
              <w:widowControl w:val="0"/>
              <w:spacing w:before="240" w:line="276" w:lineRule="auto"/>
              <w:jc w:val="center"/>
              <w:rPr>
                <w:b/>
                <w:sz w:val="22"/>
                <w:szCs w:val="22"/>
              </w:rPr>
            </w:pPr>
            <w:r w:rsidRPr="00170914">
              <w:rPr>
                <w:b/>
                <w:sz w:val="22"/>
                <w:szCs w:val="22"/>
              </w:rPr>
              <w:t>Facilitator notes</w:t>
            </w:r>
          </w:p>
        </w:tc>
        <w:tc>
          <w:tcPr>
            <w:tcW w:w="5325" w:type="dxa"/>
            <w:shd w:val="clear" w:color="auto" w:fill="B790A5"/>
            <w:tcMar>
              <w:top w:w="100" w:type="dxa"/>
              <w:left w:w="120" w:type="dxa"/>
              <w:bottom w:w="100" w:type="dxa"/>
              <w:right w:w="120" w:type="dxa"/>
            </w:tcMar>
          </w:tcPr>
          <w:p w14:paraId="0C722AC9" w14:textId="77777777" w:rsidR="00FA158A" w:rsidRPr="00170914" w:rsidRDefault="00291260" w:rsidP="000C1404">
            <w:pPr>
              <w:widowControl w:val="0"/>
              <w:spacing w:before="240" w:line="276" w:lineRule="auto"/>
              <w:jc w:val="center"/>
              <w:rPr>
                <w:b/>
                <w:sz w:val="22"/>
                <w:szCs w:val="22"/>
              </w:rPr>
            </w:pPr>
            <w:r w:rsidRPr="00170914">
              <w:rPr>
                <w:b/>
                <w:sz w:val="22"/>
                <w:szCs w:val="22"/>
              </w:rPr>
              <w:t>Children’s testimonies (for participants)</w:t>
            </w:r>
          </w:p>
        </w:tc>
      </w:tr>
      <w:tr w:rsidR="00FA158A" w:rsidRPr="00170914" w14:paraId="7AC29759" w14:textId="77777777" w:rsidTr="000C1404">
        <w:trPr>
          <w:trHeight w:val="10085"/>
        </w:trPr>
        <w:tc>
          <w:tcPr>
            <w:tcW w:w="3555" w:type="dxa"/>
            <w:shd w:val="clear" w:color="auto" w:fill="E2D3DB"/>
            <w:tcMar>
              <w:top w:w="100" w:type="dxa"/>
              <w:left w:w="120" w:type="dxa"/>
              <w:bottom w:w="100" w:type="dxa"/>
              <w:right w:w="120" w:type="dxa"/>
            </w:tcMar>
          </w:tcPr>
          <w:p w14:paraId="3AACF03B" w14:textId="77777777" w:rsidR="00FA158A" w:rsidRPr="00170914" w:rsidRDefault="00291260">
            <w:pPr>
              <w:widowControl w:val="0"/>
              <w:spacing w:before="240"/>
              <w:rPr>
                <w:sz w:val="22"/>
                <w:szCs w:val="22"/>
              </w:rPr>
            </w:pPr>
            <w:r w:rsidRPr="00170914">
              <w:rPr>
                <w:sz w:val="22"/>
                <w:szCs w:val="22"/>
              </w:rPr>
              <w:t xml:space="preserve">Principle 3 – Child Participation: Humanitarian workers must provide children with the time and space to meaningfully participate in all decisions that affect children, including during emergency preparedness and response. </w:t>
            </w:r>
          </w:p>
          <w:p w14:paraId="1788D61C" w14:textId="77777777" w:rsidR="00FA158A" w:rsidRPr="00170914" w:rsidRDefault="00291260">
            <w:pPr>
              <w:widowControl w:val="0"/>
              <w:spacing w:before="240"/>
              <w:rPr>
                <w:sz w:val="22"/>
                <w:szCs w:val="22"/>
              </w:rPr>
            </w:pPr>
            <w:r w:rsidRPr="00170914">
              <w:rPr>
                <w:sz w:val="22"/>
                <w:szCs w:val="22"/>
              </w:rPr>
              <w:t xml:space="preserve"> </w:t>
            </w:r>
          </w:p>
          <w:p w14:paraId="778ABF5E" w14:textId="0F0614C0" w:rsidR="00FA158A" w:rsidRPr="00170914" w:rsidRDefault="00291260">
            <w:pPr>
              <w:widowControl w:val="0"/>
              <w:spacing w:before="240"/>
              <w:rPr>
                <w:i/>
                <w:sz w:val="22"/>
                <w:szCs w:val="22"/>
              </w:rPr>
            </w:pPr>
            <w:r w:rsidRPr="00170914">
              <w:rPr>
                <w:i/>
                <w:sz w:val="22"/>
                <w:szCs w:val="22"/>
              </w:rPr>
              <w:t>Were Jean</w:t>
            </w:r>
            <w:r w:rsidR="009F36D4" w:rsidRPr="00170914">
              <w:rPr>
                <w:i/>
                <w:sz w:val="22"/>
                <w:szCs w:val="22"/>
              </w:rPr>
              <w:t>-</w:t>
            </w:r>
            <w:r w:rsidRPr="00170914">
              <w:rPr>
                <w:i/>
                <w:sz w:val="22"/>
                <w:szCs w:val="22"/>
              </w:rPr>
              <w:t>Claude and Emile consulted on the decision of being placed with a family? Was the process explained to them?</w:t>
            </w:r>
          </w:p>
          <w:p w14:paraId="20DC7921" w14:textId="77777777" w:rsidR="00FA158A" w:rsidRPr="00170914" w:rsidRDefault="00291260">
            <w:pPr>
              <w:widowControl w:val="0"/>
              <w:spacing w:before="240"/>
              <w:rPr>
                <w:sz w:val="22"/>
                <w:szCs w:val="22"/>
              </w:rPr>
            </w:pPr>
            <w:r w:rsidRPr="00170914">
              <w:rPr>
                <w:sz w:val="22"/>
                <w:szCs w:val="22"/>
              </w:rPr>
              <w:t xml:space="preserve"> </w:t>
            </w:r>
          </w:p>
          <w:p w14:paraId="451FA3C1" w14:textId="77777777" w:rsidR="00FA158A" w:rsidRPr="00170914" w:rsidRDefault="00291260">
            <w:pPr>
              <w:widowControl w:val="0"/>
              <w:spacing w:before="240"/>
              <w:rPr>
                <w:sz w:val="22"/>
                <w:szCs w:val="22"/>
              </w:rPr>
            </w:pPr>
            <w:r w:rsidRPr="00170914">
              <w:rPr>
                <w:sz w:val="22"/>
                <w:szCs w:val="22"/>
              </w:rPr>
              <w:t xml:space="preserve">Principle 4 – Best Interest of the Child: Children have the right to have their best interests assessed and taken into account as a primary consideration in all actions or decisions that concern them, both in the public and private spheres. </w:t>
            </w:r>
          </w:p>
          <w:p w14:paraId="69DA08DD" w14:textId="77777777" w:rsidR="00FA158A" w:rsidRPr="00170914" w:rsidRDefault="00291260">
            <w:pPr>
              <w:widowControl w:val="0"/>
              <w:spacing w:before="240"/>
              <w:rPr>
                <w:sz w:val="22"/>
                <w:szCs w:val="22"/>
              </w:rPr>
            </w:pPr>
            <w:r w:rsidRPr="00170914">
              <w:rPr>
                <w:sz w:val="22"/>
                <w:szCs w:val="22"/>
              </w:rPr>
              <w:t xml:space="preserve"> </w:t>
            </w:r>
          </w:p>
          <w:p w14:paraId="6C92F9BF" w14:textId="7756D174" w:rsidR="00FA158A" w:rsidRPr="00170914" w:rsidRDefault="00291260">
            <w:pPr>
              <w:widowControl w:val="0"/>
              <w:spacing w:before="240"/>
              <w:rPr>
                <w:i/>
                <w:sz w:val="22"/>
                <w:szCs w:val="22"/>
              </w:rPr>
            </w:pPr>
            <w:r w:rsidRPr="00170914">
              <w:rPr>
                <w:i/>
                <w:sz w:val="22"/>
                <w:szCs w:val="22"/>
              </w:rPr>
              <w:t xml:space="preserve">Was the decision to separate the </w:t>
            </w:r>
            <w:r w:rsidR="009F36D4" w:rsidRPr="00170914">
              <w:rPr>
                <w:i/>
                <w:sz w:val="22"/>
                <w:szCs w:val="22"/>
              </w:rPr>
              <w:t>2</w:t>
            </w:r>
            <w:r w:rsidRPr="00170914">
              <w:rPr>
                <w:i/>
                <w:sz w:val="22"/>
                <w:szCs w:val="22"/>
              </w:rPr>
              <w:t xml:space="preserve"> children in the best interest of the child?</w:t>
            </w:r>
          </w:p>
          <w:p w14:paraId="5D841111" w14:textId="77777777" w:rsidR="00FA158A" w:rsidRPr="00170914" w:rsidRDefault="00FA158A">
            <w:pPr>
              <w:widowControl w:val="0"/>
              <w:spacing w:before="240" w:after="240"/>
              <w:rPr>
                <w:sz w:val="22"/>
                <w:szCs w:val="22"/>
              </w:rPr>
            </w:pPr>
          </w:p>
          <w:p w14:paraId="2E8F9C9B" w14:textId="77777777" w:rsidR="00FA158A" w:rsidRPr="00170914" w:rsidRDefault="00FA158A">
            <w:pPr>
              <w:widowControl w:val="0"/>
              <w:spacing w:before="240" w:after="240"/>
              <w:rPr>
                <w:sz w:val="22"/>
                <w:szCs w:val="22"/>
              </w:rPr>
            </w:pPr>
          </w:p>
        </w:tc>
        <w:tc>
          <w:tcPr>
            <w:tcW w:w="5325" w:type="dxa"/>
            <w:shd w:val="clear" w:color="auto" w:fill="E2D3DB"/>
            <w:tcMar>
              <w:top w:w="100" w:type="dxa"/>
              <w:left w:w="120" w:type="dxa"/>
              <w:bottom w:w="100" w:type="dxa"/>
              <w:right w:w="120" w:type="dxa"/>
            </w:tcMar>
          </w:tcPr>
          <w:p w14:paraId="5677C192" w14:textId="10FF372D" w:rsidR="00FA158A" w:rsidRPr="00170914" w:rsidRDefault="00291260">
            <w:pPr>
              <w:widowControl w:val="0"/>
              <w:spacing w:before="240" w:line="276" w:lineRule="auto"/>
              <w:jc w:val="both"/>
              <w:rPr>
                <w:sz w:val="22"/>
                <w:szCs w:val="22"/>
              </w:rPr>
            </w:pPr>
            <w:r w:rsidRPr="00170914">
              <w:rPr>
                <w:sz w:val="22"/>
                <w:szCs w:val="22"/>
              </w:rPr>
              <w:t>My name is Jean-</w:t>
            </w:r>
            <w:r w:rsidR="00C4480B" w:rsidRPr="00170914">
              <w:rPr>
                <w:sz w:val="22"/>
                <w:szCs w:val="22"/>
              </w:rPr>
              <w:t>Claude,</w:t>
            </w:r>
            <w:r w:rsidRPr="00170914">
              <w:rPr>
                <w:sz w:val="22"/>
                <w:szCs w:val="22"/>
              </w:rPr>
              <w:t xml:space="preserve"> and I am </w:t>
            </w:r>
            <w:r w:rsidR="00F10D14" w:rsidRPr="00170914">
              <w:rPr>
                <w:sz w:val="22"/>
                <w:szCs w:val="22"/>
              </w:rPr>
              <w:t xml:space="preserve">8 </w:t>
            </w:r>
            <w:r w:rsidRPr="00170914">
              <w:rPr>
                <w:sz w:val="22"/>
                <w:szCs w:val="22"/>
              </w:rPr>
              <w:t xml:space="preserve">years old. Before the war I lived with my parents, my </w:t>
            </w:r>
            <w:r w:rsidR="00F10D14" w:rsidRPr="00170914">
              <w:rPr>
                <w:sz w:val="22"/>
                <w:szCs w:val="22"/>
              </w:rPr>
              <w:t>2</w:t>
            </w:r>
            <w:r w:rsidRPr="00170914">
              <w:rPr>
                <w:sz w:val="22"/>
                <w:szCs w:val="22"/>
              </w:rPr>
              <w:t xml:space="preserve"> sisters</w:t>
            </w:r>
            <w:r w:rsidR="00F10D14" w:rsidRPr="00170914">
              <w:rPr>
                <w:sz w:val="22"/>
                <w:szCs w:val="22"/>
              </w:rPr>
              <w:t>,</w:t>
            </w:r>
            <w:r w:rsidRPr="00170914">
              <w:rPr>
                <w:sz w:val="22"/>
                <w:szCs w:val="22"/>
              </w:rPr>
              <w:t xml:space="preserve"> and </w:t>
            </w:r>
            <w:r w:rsidR="00F10D14" w:rsidRPr="00170914">
              <w:rPr>
                <w:sz w:val="22"/>
                <w:szCs w:val="22"/>
              </w:rPr>
              <w:t>2</w:t>
            </w:r>
            <w:r w:rsidRPr="00170914">
              <w:rPr>
                <w:sz w:val="22"/>
                <w:szCs w:val="22"/>
              </w:rPr>
              <w:t xml:space="preserve"> little brothers up on a hillside. On a clear day you could see the mountains in the far distance from our house.</w:t>
            </w:r>
          </w:p>
          <w:p w14:paraId="4B49E105" w14:textId="77777777" w:rsidR="00FA158A" w:rsidRPr="00170914" w:rsidRDefault="00291260">
            <w:pPr>
              <w:widowControl w:val="0"/>
              <w:spacing w:before="240" w:line="276" w:lineRule="auto"/>
              <w:jc w:val="both"/>
              <w:rPr>
                <w:sz w:val="22"/>
                <w:szCs w:val="22"/>
              </w:rPr>
            </w:pPr>
            <w:r w:rsidRPr="00170914">
              <w:rPr>
                <w:sz w:val="22"/>
                <w:szCs w:val="22"/>
              </w:rPr>
              <w:t xml:space="preserve">One day there was fighting all around our house. I didn’t know what was happening. </w:t>
            </w:r>
          </w:p>
          <w:p w14:paraId="6C4A54A1" w14:textId="3EE64C70" w:rsidR="00FA158A" w:rsidRPr="00170914" w:rsidRDefault="00291260">
            <w:pPr>
              <w:widowControl w:val="0"/>
              <w:spacing w:before="240" w:line="276" w:lineRule="auto"/>
              <w:jc w:val="both"/>
              <w:rPr>
                <w:sz w:val="22"/>
                <w:szCs w:val="22"/>
              </w:rPr>
            </w:pPr>
            <w:r w:rsidRPr="00170914">
              <w:rPr>
                <w:sz w:val="22"/>
                <w:szCs w:val="22"/>
              </w:rPr>
              <w:t xml:space="preserve">I was afraid and I couldn’t see my parents. I managed to pick up my </w:t>
            </w:r>
            <w:r w:rsidR="00BE1A5A" w:rsidRPr="00170914">
              <w:rPr>
                <w:sz w:val="22"/>
                <w:szCs w:val="22"/>
              </w:rPr>
              <w:t>3</w:t>
            </w:r>
            <w:r w:rsidRPr="00170914">
              <w:rPr>
                <w:sz w:val="22"/>
                <w:szCs w:val="22"/>
              </w:rPr>
              <w:t>-year-old brother Emile, who was on the ground crying. I also grabbed one blanket, a mat, a pot, a plate</w:t>
            </w:r>
            <w:r w:rsidR="00BE1A5A" w:rsidRPr="00170914">
              <w:rPr>
                <w:sz w:val="22"/>
                <w:szCs w:val="22"/>
              </w:rPr>
              <w:t>,</w:t>
            </w:r>
            <w:r w:rsidRPr="00170914">
              <w:rPr>
                <w:sz w:val="22"/>
                <w:szCs w:val="22"/>
              </w:rPr>
              <w:t xml:space="preserve"> and a few heads of corn.</w:t>
            </w:r>
          </w:p>
          <w:p w14:paraId="7A9DA031" w14:textId="240F4C9D" w:rsidR="00FA158A" w:rsidRPr="00170914" w:rsidRDefault="00291260">
            <w:pPr>
              <w:widowControl w:val="0"/>
              <w:spacing w:before="240" w:line="276" w:lineRule="auto"/>
              <w:jc w:val="both"/>
              <w:rPr>
                <w:sz w:val="22"/>
                <w:szCs w:val="22"/>
              </w:rPr>
            </w:pPr>
            <w:r w:rsidRPr="00170914">
              <w:rPr>
                <w:sz w:val="22"/>
                <w:szCs w:val="22"/>
              </w:rPr>
              <w:t>We headed in the direction that I thought the rest of the village would have taken, but we found ourselves on our own. We didn’t know where our parents, sisters</w:t>
            </w:r>
            <w:r w:rsidR="00BE1A5A" w:rsidRPr="00170914">
              <w:rPr>
                <w:sz w:val="22"/>
                <w:szCs w:val="22"/>
              </w:rPr>
              <w:t>,</w:t>
            </w:r>
            <w:r w:rsidRPr="00170914">
              <w:rPr>
                <w:sz w:val="22"/>
                <w:szCs w:val="22"/>
              </w:rPr>
              <w:t xml:space="preserve"> or brother were. We were particularly worried about our brother Pascal, who was only </w:t>
            </w:r>
            <w:r w:rsidR="00BE1A5A" w:rsidRPr="00170914">
              <w:rPr>
                <w:sz w:val="22"/>
                <w:szCs w:val="22"/>
              </w:rPr>
              <w:t xml:space="preserve">2 </w:t>
            </w:r>
            <w:r w:rsidRPr="00170914">
              <w:rPr>
                <w:sz w:val="22"/>
                <w:szCs w:val="22"/>
              </w:rPr>
              <w:t>years old and might be lost.</w:t>
            </w:r>
          </w:p>
          <w:p w14:paraId="0C1773D0" w14:textId="2C651351" w:rsidR="00FA158A" w:rsidRPr="00170914" w:rsidRDefault="00291260">
            <w:pPr>
              <w:widowControl w:val="0"/>
              <w:spacing w:before="240" w:line="276" w:lineRule="auto"/>
              <w:rPr>
                <w:sz w:val="22"/>
                <w:szCs w:val="22"/>
              </w:rPr>
            </w:pPr>
            <w:r w:rsidRPr="00170914">
              <w:rPr>
                <w:sz w:val="22"/>
                <w:szCs w:val="22"/>
              </w:rPr>
              <w:t>Eventually we arrived at a camp managed by an organi</w:t>
            </w:r>
            <w:r w:rsidR="009F36D4" w:rsidRPr="00170914">
              <w:rPr>
                <w:sz w:val="22"/>
                <w:szCs w:val="22"/>
              </w:rPr>
              <w:t>s</w:t>
            </w:r>
            <w:r w:rsidRPr="00170914">
              <w:rPr>
                <w:sz w:val="22"/>
                <w:szCs w:val="22"/>
              </w:rPr>
              <w:t>ation. When I got there</w:t>
            </w:r>
            <w:r w:rsidR="00BE1A5A" w:rsidRPr="00170914">
              <w:rPr>
                <w:sz w:val="22"/>
                <w:szCs w:val="22"/>
              </w:rPr>
              <w:t>,</w:t>
            </w:r>
            <w:r w:rsidRPr="00170914">
              <w:rPr>
                <w:sz w:val="22"/>
                <w:szCs w:val="22"/>
              </w:rPr>
              <w:t xml:space="preserve"> I was so exhausted that I just found a corner and went to sleep. Early the next morning, I found out that my brother Emile and I were assigned to </w:t>
            </w:r>
            <w:r w:rsidR="009F36D4" w:rsidRPr="00170914">
              <w:rPr>
                <w:sz w:val="22"/>
                <w:szCs w:val="22"/>
              </w:rPr>
              <w:t>2</w:t>
            </w:r>
            <w:r w:rsidRPr="00170914">
              <w:rPr>
                <w:sz w:val="22"/>
                <w:szCs w:val="22"/>
              </w:rPr>
              <w:t xml:space="preserve"> different families. I was not given any explanation about the decision</w:t>
            </w:r>
            <w:r w:rsidR="00BE1A5A" w:rsidRPr="00170914">
              <w:rPr>
                <w:sz w:val="22"/>
                <w:szCs w:val="22"/>
              </w:rPr>
              <w:t>,</w:t>
            </w:r>
            <w:r w:rsidRPr="00170914">
              <w:rPr>
                <w:sz w:val="22"/>
                <w:szCs w:val="22"/>
              </w:rPr>
              <w:t xml:space="preserve"> and I was rushed to this new family. </w:t>
            </w:r>
          </w:p>
        </w:tc>
      </w:tr>
      <w:tr w:rsidR="00FA158A" w:rsidRPr="00170914" w14:paraId="201DECD3" w14:textId="77777777" w:rsidTr="000C1404">
        <w:trPr>
          <w:trHeight w:val="21455"/>
        </w:trPr>
        <w:tc>
          <w:tcPr>
            <w:tcW w:w="3555" w:type="dxa"/>
            <w:shd w:val="clear" w:color="auto" w:fill="E2D3DB"/>
            <w:tcMar>
              <w:top w:w="100" w:type="dxa"/>
              <w:left w:w="120" w:type="dxa"/>
              <w:bottom w:w="100" w:type="dxa"/>
              <w:right w:w="120" w:type="dxa"/>
            </w:tcMar>
          </w:tcPr>
          <w:p w14:paraId="163538A8" w14:textId="2E797D56" w:rsidR="00FA158A" w:rsidRPr="00170914" w:rsidRDefault="00291260">
            <w:pPr>
              <w:widowControl w:val="0"/>
              <w:spacing w:before="240"/>
              <w:rPr>
                <w:sz w:val="22"/>
                <w:szCs w:val="22"/>
              </w:rPr>
            </w:pPr>
            <w:r w:rsidRPr="00170914">
              <w:rPr>
                <w:sz w:val="22"/>
                <w:szCs w:val="22"/>
              </w:rPr>
              <w:lastRenderedPageBreak/>
              <w:t xml:space="preserve">Principle 2 </w:t>
            </w:r>
            <w:r w:rsidR="00C4480B" w:rsidRPr="00170914">
              <w:rPr>
                <w:sz w:val="22"/>
                <w:szCs w:val="22"/>
              </w:rPr>
              <w:t>- Non</w:t>
            </w:r>
            <w:r w:rsidR="00D53AB8" w:rsidRPr="00170914">
              <w:rPr>
                <w:sz w:val="22"/>
                <w:szCs w:val="22"/>
              </w:rPr>
              <w:t>-Discrimination</w:t>
            </w:r>
            <w:r w:rsidRPr="00170914">
              <w:rPr>
                <w:sz w:val="22"/>
                <w:szCs w:val="22"/>
              </w:rPr>
              <w:t xml:space="preserve"> and Inclusion: Children shall not be discriminated against on the basis of gender, sexual orientation, age, disabilities, nationality, immigration status</w:t>
            </w:r>
            <w:r w:rsidR="00D53AB8" w:rsidRPr="00170914">
              <w:rPr>
                <w:sz w:val="22"/>
                <w:szCs w:val="22"/>
              </w:rPr>
              <w:t>,</w:t>
            </w:r>
            <w:r w:rsidRPr="00170914">
              <w:rPr>
                <w:sz w:val="22"/>
                <w:szCs w:val="22"/>
              </w:rPr>
              <w:t xml:space="preserve"> or any other reason. The causes and methods of direct or indirect discrimination and exclusion need to be proactively identified and addressed. Humanitarian workers must be aware of their own values, beliefs and unconscious biases about childhood and the roles of the child and the family.</w:t>
            </w:r>
          </w:p>
          <w:p w14:paraId="12CB3A4F" w14:textId="77777777" w:rsidR="00FA158A" w:rsidRPr="00170914" w:rsidRDefault="00291260">
            <w:pPr>
              <w:widowControl w:val="0"/>
              <w:spacing w:before="240"/>
              <w:rPr>
                <w:sz w:val="22"/>
                <w:szCs w:val="22"/>
              </w:rPr>
            </w:pPr>
            <w:r w:rsidRPr="00170914">
              <w:rPr>
                <w:sz w:val="22"/>
                <w:szCs w:val="22"/>
              </w:rPr>
              <w:t xml:space="preserve"> </w:t>
            </w:r>
          </w:p>
          <w:p w14:paraId="1988A1CC" w14:textId="77777777" w:rsidR="00FA158A" w:rsidRPr="00170914" w:rsidRDefault="00291260">
            <w:pPr>
              <w:widowControl w:val="0"/>
              <w:spacing w:before="240"/>
              <w:rPr>
                <w:i/>
                <w:sz w:val="22"/>
                <w:szCs w:val="22"/>
              </w:rPr>
            </w:pPr>
            <w:r w:rsidRPr="00170914">
              <w:rPr>
                <w:i/>
                <w:sz w:val="22"/>
                <w:szCs w:val="22"/>
              </w:rPr>
              <w:t>Has Sara been discriminated because she is not of the refugees or IDPs?</w:t>
            </w:r>
          </w:p>
          <w:p w14:paraId="29B3D252" w14:textId="77777777" w:rsidR="00FA158A" w:rsidRPr="00170914" w:rsidRDefault="00291260">
            <w:pPr>
              <w:widowControl w:val="0"/>
              <w:spacing w:before="240" w:after="240"/>
              <w:rPr>
                <w:sz w:val="22"/>
                <w:szCs w:val="22"/>
              </w:rPr>
            </w:pPr>
            <w:r w:rsidRPr="00170914">
              <w:rPr>
                <w:sz w:val="22"/>
                <w:szCs w:val="22"/>
              </w:rPr>
              <w:t xml:space="preserve"> </w:t>
            </w:r>
          </w:p>
          <w:p w14:paraId="72986B01" w14:textId="4D6FB527" w:rsidR="00FA158A" w:rsidRPr="00170914" w:rsidRDefault="00291260">
            <w:pPr>
              <w:widowControl w:val="0"/>
              <w:spacing w:before="240"/>
              <w:rPr>
                <w:sz w:val="22"/>
                <w:szCs w:val="22"/>
              </w:rPr>
            </w:pPr>
            <w:r w:rsidRPr="00170914">
              <w:rPr>
                <w:sz w:val="22"/>
                <w:szCs w:val="22"/>
              </w:rPr>
              <w:t>Principle 6 – Ensure people’s access to impartial assistance according to need and without discrimination: Humanitarian actors identify obstacles to accessing assistance and take steps to ensure it is provided in proportion to need and without discrimination.</w:t>
            </w:r>
          </w:p>
          <w:p w14:paraId="5C4DEFAF" w14:textId="77777777" w:rsidR="00FA158A" w:rsidRPr="00170914" w:rsidRDefault="00291260">
            <w:pPr>
              <w:widowControl w:val="0"/>
              <w:spacing w:before="240"/>
              <w:rPr>
                <w:sz w:val="22"/>
                <w:szCs w:val="22"/>
              </w:rPr>
            </w:pPr>
            <w:r w:rsidRPr="00170914">
              <w:rPr>
                <w:sz w:val="22"/>
                <w:szCs w:val="22"/>
              </w:rPr>
              <w:t xml:space="preserve"> </w:t>
            </w:r>
          </w:p>
          <w:p w14:paraId="34F10330" w14:textId="77777777" w:rsidR="00FA158A" w:rsidRPr="00170914" w:rsidRDefault="00291260">
            <w:pPr>
              <w:widowControl w:val="0"/>
              <w:spacing w:before="240"/>
              <w:rPr>
                <w:i/>
                <w:sz w:val="22"/>
                <w:szCs w:val="22"/>
              </w:rPr>
            </w:pPr>
            <w:r w:rsidRPr="00170914">
              <w:rPr>
                <w:i/>
                <w:sz w:val="22"/>
                <w:szCs w:val="22"/>
              </w:rPr>
              <w:t>It sounds like Sarah is part of a host community who has received an influx of people from another country. Should she have been granted access to the items and the activities?</w:t>
            </w:r>
          </w:p>
          <w:p w14:paraId="1D141085" w14:textId="77777777" w:rsidR="00FA158A" w:rsidRPr="00170914" w:rsidRDefault="00291260">
            <w:pPr>
              <w:widowControl w:val="0"/>
              <w:spacing w:before="240" w:after="240"/>
              <w:rPr>
                <w:sz w:val="22"/>
                <w:szCs w:val="22"/>
              </w:rPr>
            </w:pPr>
            <w:r w:rsidRPr="00170914">
              <w:rPr>
                <w:sz w:val="22"/>
                <w:szCs w:val="22"/>
              </w:rPr>
              <w:t xml:space="preserve"> </w:t>
            </w:r>
          </w:p>
          <w:p w14:paraId="25CA8E1E" w14:textId="51858849" w:rsidR="00FA158A" w:rsidRPr="00170914" w:rsidRDefault="00291260">
            <w:pPr>
              <w:widowControl w:val="0"/>
              <w:spacing w:before="240"/>
              <w:rPr>
                <w:sz w:val="22"/>
                <w:szCs w:val="22"/>
              </w:rPr>
            </w:pPr>
            <w:r w:rsidRPr="00170914">
              <w:rPr>
                <w:sz w:val="22"/>
                <w:szCs w:val="22"/>
              </w:rPr>
              <w:t>Principle 8 – Help people to claim their rights: Humanitarian actors help affected communities claim their rights through information and documentation, and support efforts to strengthen respect for rights.</w:t>
            </w:r>
          </w:p>
          <w:p w14:paraId="66BAD988" w14:textId="77777777" w:rsidR="00FA158A" w:rsidRPr="00170914" w:rsidRDefault="00291260">
            <w:pPr>
              <w:widowControl w:val="0"/>
              <w:spacing w:before="240"/>
              <w:rPr>
                <w:sz w:val="22"/>
                <w:szCs w:val="22"/>
              </w:rPr>
            </w:pPr>
            <w:r w:rsidRPr="00170914">
              <w:rPr>
                <w:sz w:val="22"/>
                <w:szCs w:val="22"/>
              </w:rPr>
              <w:t xml:space="preserve"> </w:t>
            </w:r>
          </w:p>
          <w:p w14:paraId="29381EEF" w14:textId="77777777" w:rsidR="00FA158A" w:rsidRPr="00170914" w:rsidRDefault="00291260">
            <w:pPr>
              <w:widowControl w:val="0"/>
              <w:spacing w:before="240"/>
              <w:rPr>
                <w:i/>
                <w:sz w:val="22"/>
                <w:szCs w:val="22"/>
              </w:rPr>
            </w:pPr>
            <w:r w:rsidRPr="00170914">
              <w:rPr>
                <w:i/>
                <w:sz w:val="22"/>
                <w:szCs w:val="22"/>
              </w:rPr>
              <w:lastRenderedPageBreak/>
              <w:t>Was Sara heard when she was trying to claim her right to sanitary items?</w:t>
            </w:r>
          </w:p>
          <w:p w14:paraId="69077935" w14:textId="77777777" w:rsidR="00FA158A" w:rsidRPr="00170914" w:rsidRDefault="00291260">
            <w:pPr>
              <w:widowControl w:val="0"/>
              <w:spacing w:before="240"/>
              <w:rPr>
                <w:sz w:val="22"/>
                <w:szCs w:val="22"/>
              </w:rPr>
            </w:pPr>
            <w:r w:rsidRPr="00170914">
              <w:rPr>
                <w:sz w:val="22"/>
                <w:szCs w:val="22"/>
              </w:rPr>
              <w:t xml:space="preserve"> </w:t>
            </w:r>
          </w:p>
          <w:p w14:paraId="5EC1E3E8" w14:textId="77777777" w:rsidR="00FA158A" w:rsidRPr="00170914" w:rsidRDefault="00291260">
            <w:pPr>
              <w:widowControl w:val="0"/>
              <w:spacing w:before="240"/>
              <w:rPr>
                <w:sz w:val="22"/>
                <w:szCs w:val="22"/>
              </w:rPr>
            </w:pPr>
            <w:r w:rsidRPr="00170914">
              <w:rPr>
                <w:sz w:val="22"/>
                <w:szCs w:val="22"/>
              </w:rPr>
              <w:t>Principle 10 – Strengthen Children Resilience in Humanitarian Action: One of the goals of humanitarian actors is to build children’s own strengths by eliminating or reducing risk factors and by strengthening the protective factors that support and encourage resilience. Participation is key to building resilience.</w:t>
            </w:r>
          </w:p>
          <w:p w14:paraId="4F512C92" w14:textId="77777777" w:rsidR="00FA158A" w:rsidRPr="00170914" w:rsidRDefault="00291260">
            <w:pPr>
              <w:widowControl w:val="0"/>
              <w:spacing w:before="240"/>
              <w:rPr>
                <w:sz w:val="22"/>
                <w:szCs w:val="22"/>
              </w:rPr>
            </w:pPr>
            <w:r w:rsidRPr="00170914">
              <w:rPr>
                <w:sz w:val="22"/>
                <w:szCs w:val="22"/>
              </w:rPr>
              <w:t xml:space="preserve"> </w:t>
            </w:r>
          </w:p>
          <w:p w14:paraId="7827CF74" w14:textId="77777777" w:rsidR="00FA158A" w:rsidRPr="00170914" w:rsidRDefault="00291260">
            <w:pPr>
              <w:widowControl w:val="0"/>
              <w:spacing w:before="240"/>
              <w:rPr>
                <w:i/>
                <w:sz w:val="22"/>
                <w:szCs w:val="22"/>
              </w:rPr>
            </w:pPr>
            <w:r w:rsidRPr="00170914">
              <w:rPr>
                <w:i/>
                <w:sz w:val="22"/>
                <w:szCs w:val="22"/>
              </w:rPr>
              <w:t>Has an opportunity been given to Sara to strengthen her resilience?</w:t>
            </w:r>
          </w:p>
        </w:tc>
        <w:tc>
          <w:tcPr>
            <w:tcW w:w="5325" w:type="dxa"/>
            <w:shd w:val="clear" w:color="auto" w:fill="E2D3DB"/>
            <w:tcMar>
              <w:top w:w="100" w:type="dxa"/>
              <w:left w:w="120" w:type="dxa"/>
              <w:bottom w:w="100" w:type="dxa"/>
              <w:right w:w="120" w:type="dxa"/>
            </w:tcMar>
          </w:tcPr>
          <w:p w14:paraId="2A4E7CFE" w14:textId="0C1FCC65" w:rsidR="00FA158A" w:rsidRPr="00170914" w:rsidRDefault="00291260">
            <w:pPr>
              <w:widowControl w:val="0"/>
              <w:spacing w:before="240" w:line="276" w:lineRule="auto"/>
              <w:rPr>
                <w:sz w:val="22"/>
                <w:szCs w:val="22"/>
              </w:rPr>
            </w:pPr>
            <w:r w:rsidRPr="00170914">
              <w:rPr>
                <w:sz w:val="22"/>
                <w:szCs w:val="22"/>
              </w:rPr>
              <w:lastRenderedPageBreak/>
              <w:t>My name is Sarah</w:t>
            </w:r>
            <w:r w:rsidR="0087799A" w:rsidRPr="00170914">
              <w:rPr>
                <w:sz w:val="22"/>
                <w:szCs w:val="22"/>
              </w:rPr>
              <w:t>,</w:t>
            </w:r>
            <w:r w:rsidRPr="00170914">
              <w:rPr>
                <w:sz w:val="22"/>
                <w:szCs w:val="22"/>
              </w:rPr>
              <w:t xml:space="preserve"> I am 14 years old.  The town where I live is fairly small and not much happens normally. I am not able to go to school as I have to help my parents with household chores and minding my younger siblings.   Lately</w:t>
            </w:r>
            <w:r w:rsidR="00877E87" w:rsidRPr="00170914">
              <w:rPr>
                <w:sz w:val="22"/>
                <w:szCs w:val="22"/>
              </w:rPr>
              <w:t>,</w:t>
            </w:r>
            <w:r w:rsidRPr="00170914">
              <w:rPr>
                <w:sz w:val="22"/>
                <w:szCs w:val="22"/>
              </w:rPr>
              <w:t xml:space="preserve"> many families have arrived from a neighbo</w:t>
            </w:r>
            <w:r w:rsidR="009F36D4" w:rsidRPr="00170914">
              <w:rPr>
                <w:sz w:val="22"/>
                <w:szCs w:val="22"/>
              </w:rPr>
              <w:t>uring</w:t>
            </w:r>
            <w:r w:rsidRPr="00170914">
              <w:rPr>
                <w:sz w:val="22"/>
                <w:szCs w:val="22"/>
              </w:rPr>
              <w:t xml:space="preserve"> country. They are staying in camps around our town and my father said he is earning even less than before.  He says because the new people are offering their services for less money. I see girls from this crowd being invited to attend activities. They dance, they write and draw, I also saw they were working on some sewing machines. I was never offered to participate even though we are not better off than these people. I also saw that they were distributing sanitary items and thought I could at least get that help. I approached one of the people that work there</w:t>
            </w:r>
            <w:r w:rsidR="00877E87" w:rsidRPr="00170914">
              <w:rPr>
                <w:sz w:val="22"/>
                <w:szCs w:val="22"/>
              </w:rPr>
              <w:t>,</w:t>
            </w:r>
            <w:r w:rsidRPr="00170914">
              <w:rPr>
                <w:sz w:val="22"/>
                <w:szCs w:val="22"/>
              </w:rPr>
              <w:t xml:space="preserve"> and I was trying to explain that it could help me to receive the items</w:t>
            </w:r>
            <w:r w:rsidR="00877E87" w:rsidRPr="00170914">
              <w:rPr>
                <w:sz w:val="22"/>
                <w:szCs w:val="22"/>
              </w:rPr>
              <w:t>,</w:t>
            </w:r>
            <w:r w:rsidRPr="00170914">
              <w:rPr>
                <w:sz w:val="22"/>
                <w:szCs w:val="22"/>
              </w:rPr>
              <w:t xml:space="preserve"> but I was too shy and spoke slowly and he rushed somewhere else. I feel very lonely and with little opportunities for myself and my siblings.    </w:t>
            </w:r>
          </w:p>
        </w:tc>
      </w:tr>
      <w:tr w:rsidR="00FA158A" w:rsidRPr="00170914" w14:paraId="24BC28AB" w14:textId="77777777" w:rsidTr="000C1404">
        <w:trPr>
          <w:trHeight w:val="16980"/>
        </w:trPr>
        <w:tc>
          <w:tcPr>
            <w:tcW w:w="3555" w:type="dxa"/>
            <w:shd w:val="clear" w:color="auto" w:fill="E2D3DB"/>
            <w:tcMar>
              <w:top w:w="100" w:type="dxa"/>
              <w:left w:w="120" w:type="dxa"/>
              <w:bottom w:w="100" w:type="dxa"/>
              <w:right w:w="120" w:type="dxa"/>
            </w:tcMar>
          </w:tcPr>
          <w:p w14:paraId="3713183F" w14:textId="3AF1043A" w:rsidR="00FA158A" w:rsidRPr="00170914" w:rsidRDefault="00291260">
            <w:pPr>
              <w:widowControl w:val="0"/>
              <w:spacing w:before="240"/>
              <w:rPr>
                <w:sz w:val="22"/>
                <w:szCs w:val="22"/>
              </w:rPr>
            </w:pPr>
            <w:r w:rsidRPr="00170914">
              <w:rPr>
                <w:sz w:val="22"/>
                <w:szCs w:val="22"/>
              </w:rPr>
              <w:lastRenderedPageBreak/>
              <w:t xml:space="preserve">Principle 1 </w:t>
            </w:r>
            <w:r w:rsidR="00266818" w:rsidRPr="00170914">
              <w:rPr>
                <w:sz w:val="22"/>
                <w:szCs w:val="22"/>
              </w:rPr>
              <w:t>–</w:t>
            </w:r>
            <w:r w:rsidRPr="00170914">
              <w:rPr>
                <w:sz w:val="22"/>
                <w:szCs w:val="22"/>
              </w:rPr>
              <w:t xml:space="preserve"> Survival and Development: Humanitarian actors must consider the effects of both the emergency and the response on (a) the fulfilment of children’s right to life and (b) children’s physical, psychological, emotional, social</w:t>
            </w:r>
            <w:r w:rsidR="002640DF" w:rsidRPr="00170914">
              <w:rPr>
                <w:sz w:val="22"/>
                <w:szCs w:val="22"/>
              </w:rPr>
              <w:t>,</w:t>
            </w:r>
            <w:r w:rsidRPr="00170914">
              <w:rPr>
                <w:sz w:val="22"/>
                <w:szCs w:val="22"/>
              </w:rPr>
              <w:t xml:space="preserve"> and spiritual development.</w:t>
            </w:r>
          </w:p>
          <w:p w14:paraId="7295E833" w14:textId="77777777" w:rsidR="00FA158A" w:rsidRPr="00170914" w:rsidRDefault="00291260">
            <w:pPr>
              <w:widowControl w:val="0"/>
              <w:spacing w:before="240"/>
              <w:rPr>
                <w:i/>
                <w:sz w:val="22"/>
                <w:szCs w:val="22"/>
              </w:rPr>
            </w:pPr>
            <w:r w:rsidRPr="00170914">
              <w:rPr>
                <w:sz w:val="22"/>
                <w:szCs w:val="22"/>
              </w:rPr>
              <w:t xml:space="preserve"> </w:t>
            </w:r>
            <w:r w:rsidRPr="00170914">
              <w:rPr>
                <w:i/>
                <w:sz w:val="22"/>
                <w:szCs w:val="22"/>
              </w:rPr>
              <w:t>Are Xanti’s developmental needs met in this type of school settings?</w:t>
            </w:r>
          </w:p>
          <w:p w14:paraId="7BF9D905" w14:textId="77777777" w:rsidR="00FA158A" w:rsidRPr="00170914" w:rsidRDefault="00291260">
            <w:pPr>
              <w:widowControl w:val="0"/>
              <w:spacing w:before="240"/>
              <w:rPr>
                <w:sz w:val="22"/>
                <w:szCs w:val="22"/>
              </w:rPr>
            </w:pPr>
            <w:r w:rsidRPr="00170914">
              <w:rPr>
                <w:sz w:val="22"/>
                <w:szCs w:val="22"/>
              </w:rPr>
              <w:t xml:space="preserve"> </w:t>
            </w:r>
          </w:p>
          <w:p w14:paraId="3B07959E" w14:textId="657B89B4" w:rsidR="00FA158A" w:rsidRPr="00170914" w:rsidRDefault="00291260">
            <w:pPr>
              <w:widowControl w:val="0"/>
              <w:spacing w:before="240"/>
              <w:rPr>
                <w:sz w:val="22"/>
                <w:szCs w:val="22"/>
              </w:rPr>
            </w:pPr>
            <w:r w:rsidRPr="00170914">
              <w:rPr>
                <w:sz w:val="22"/>
                <w:szCs w:val="22"/>
              </w:rPr>
              <w:t>Principle 5 – Enhance people’s safety, dignity</w:t>
            </w:r>
            <w:r w:rsidR="00587DF4" w:rsidRPr="00170914">
              <w:rPr>
                <w:sz w:val="22"/>
                <w:szCs w:val="22"/>
              </w:rPr>
              <w:t>,</w:t>
            </w:r>
            <w:r w:rsidRPr="00170914">
              <w:rPr>
                <w:sz w:val="22"/>
                <w:szCs w:val="22"/>
              </w:rPr>
              <w:t xml:space="preserve"> and rights and avoid exposing them to further harm: Humanitarian assistance must be provided in ways that reduce the risks that people may face and meet their needs with dignity. Poor design and implementation can lead to unintended, negative risks such as child recruitment, abduction</w:t>
            </w:r>
            <w:r w:rsidR="00587DF4" w:rsidRPr="00170914">
              <w:rPr>
                <w:sz w:val="22"/>
                <w:szCs w:val="22"/>
              </w:rPr>
              <w:t>,</w:t>
            </w:r>
            <w:r w:rsidRPr="00170914">
              <w:rPr>
                <w:sz w:val="22"/>
                <w:szCs w:val="22"/>
              </w:rPr>
              <w:t xml:space="preserve"> or family separation.</w:t>
            </w:r>
          </w:p>
          <w:p w14:paraId="2D03B188" w14:textId="77777777" w:rsidR="00FA158A" w:rsidRPr="00170914" w:rsidRDefault="00291260">
            <w:pPr>
              <w:widowControl w:val="0"/>
              <w:spacing w:before="240"/>
              <w:rPr>
                <w:i/>
                <w:sz w:val="22"/>
                <w:szCs w:val="22"/>
              </w:rPr>
            </w:pPr>
            <w:r w:rsidRPr="00170914">
              <w:rPr>
                <w:sz w:val="22"/>
                <w:szCs w:val="22"/>
              </w:rPr>
              <w:t xml:space="preserve"> </w:t>
            </w:r>
            <w:r w:rsidRPr="00170914">
              <w:rPr>
                <w:i/>
                <w:sz w:val="22"/>
                <w:szCs w:val="22"/>
              </w:rPr>
              <w:t>Is Xanti exposed to further harm?</w:t>
            </w:r>
          </w:p>
          <w:p w14:paraId="01BE6DCD" w14:textId="77777777" w:rsidR="00FA158A" w:rsidRPr="00170914" w:rsidRDefault="00291260">
            <w:pPr>
              <w:widowControl w:val="0"/>
              <w:spacing w:before="240"/>
              <w:rPr>
                <w:sz w:val="22"/>
                <w:szCs w:val="22"/>
              </w:rPr>
            </w:pPr>
            <w:r w:rsidRPr="00170914">
              <w:rPr>
                <w:sz w:val="22"/>
                <w:szCs w:val="22"/>
              </w:rPr>
              <w:t xml:space="preserve"> </w:t>
            </w:r>
          </w:p>
          <w:p w14:paraId="0186F837" w14:textId="32A31929" w:rsidR="00FA158A" w:rsidRPr="00170914" w:rsidRDefault="00291260">
            <w:pPr>
              <w:widowControl w:val="0"/>
              <w:spacing w:before="240"/>
              <w:rPr>
                <w:sz w:val="22"/>
                <w:szCs w:val="22"/>
              </w:rPr>
            </w:pPr>
            <w:r w:rsidRPr="00170914">
              <w:rPr>
                <w:sz w:val="22"/>
                <w:szCs w:val="22"/>
              </w:rPr>
              <w:t xml:space="preserve">Principle 7 </w:t>
            </w:r>
            <w:r w:rsidR="00C4480B" w:rsidRPr="00170914">
              <w:rPr>
                <w:sz w:val="22"/>
                <w:szCs w:val="22"/>
              </w:rPr>
              <w:t>– Assist</w:t>
            </w:r>
            <w:r w:rsidRPr="00170914">
              <w:rPr>
                <w:sz w:val="22"/>
                <w:szCs w:val="22"/>
              </w:rPr>
              <w:t xml:space="preserve"> people to recover from the physical and psychological effects of threatened or actual violence, coercion</w:t>
            </w:r>
            <w:r w:rsidR="007B148E" w:rsidRPr="00170914">
              <w:rPr>
                <w:sz w:val="22"/>
                <w:szCs w:val="22"/>
              </w:rPr>
              <w:t>,</w:t>
            </w:r>
            <w:r w:rsidRPr="00170914">
              <w:rPr>
                <w:sz w:val="22"/>
                <w:szCs w:val="22"/>
              </w:rPr>
              <w:t xml:space="preserve"> or deliberate deprivation: This principle includes (a) taking all reasonable steps to ensure that the affected population is not subject to further violence, coercion</w:t>
            </w:r>
            <w:r w:rsidR="007B148E" w:rsidRPr="00170914">
              <w:rPr>
                <w:sz w:val="22"/>
                <w:szCs w:val="22"/>
              </w:rPr>
              <w:t>,</w:t>
            </w:r>
            <w:r w:rsidRPr="00170914">
              <w:rPr>
                <w:sz w:val="22"/>
                <w:szCs w:val="22"/>
              </w:rPr>
              <w:t xml:space="preserve"> or deprivation and (b) supporting children’s own efforts to recover their safety, dignity</w:t>
            </w:r>
            <w:r w:rsidR="007B148E" w:rsidRPr="00170914">
              <w:rPr>
                <w:sz w:val="22"/>
                <w:szCs w:val="22"/>
              </w:rPr>
              <w:t>,</w:t>
            </w:r>
            <w:r w:rsidRPr="00170914">
              <w:rPr>
                <w:sz w:val="22"/>
                <w:szCs w:val="22"/>
              </w:rPr>
              <w:t xml:space="preserve"> and rights within their communities</w:t>
            </w:r>
            <w:r w:rsidR="007B148E" w:rsidRPr="00170914">
              <w:rPr>
                <w:sz w:val="22"/>
                <w:szCs w:val="22"/>
              </w:rPr>
              <w:t>.</w:t>
            </w:r>
          </w:p>
          <w:p w14:paraId="31ED05F0" w14:textId="77777777" w:rsidR="00FA158A" w:rsidRPr="00170914" w:rsidRDefault="00291260">
            <w:pPr>
              <w:widowControl w:val="0"/>
              <w:spacing w:before="240"/>
              <w:rPr>
                <w:sz w:val="22"/>
                <w:szCs w:val="22"/>
              </w:rPr>
            </w:pPr>
            <w:r w:rsidRPr="00170914">
              <w:rPr>
                <w:sz w:val="22"/>
                <w:szCs w:val="22"/>
              </w:rPr>
              <w:t xml:space="preserve"> </w:t>
            </w:r>
            <w:r w:rsidRPr="00170914">
              <w:rPr>
                <w:i/>
                <w:sz w:val="22"/>
                <w:szCs w:val="22"/>
              </w:rPr>
              <w:t>Has Xanti been helped to recover from the traumatic event of fleeing her village?</w:t>
            </w:r>
          </w:p>
        </w:tc>
        <w:tc>
          <w:tcPr>
            <w:tcW w:w="5325" w:type="dxa"/>
            <w:shd w:val="clear" w:color="auto" w:fill="E2D3DB"/>
            <w:tcMar>
              <w:top w:w="100" w:type="dxa"/>
              <w:left w:w="120" w:type="dxa"/>
              <w:bottom w:w="100" w:type="dxa"/>
              <w:right w:w="120" w:type="dxa"/>
            </w:tcMar>
          </w:tcPr>
          <w:p w14:paraId="6D099C40" w14:textId="15A5C0B4" w:rsidR="00FA158A" w:rsidRPr="00170914" w:rsidRDefault="00291260">
            <w:pPr>
              <w:widowControl w:val="0"/>
              <w:spacing w:before="240"/>
              <w:jc w:val="both"/>
              <w:rPr>
                <w:sz w:val="22"/>
                <w:szCs w:val="22"/>
              </w:rPr>
            </w:pPr>
            <w:r w:rsidRPr="00170914">
              <w:rPr>
                <w:sz w:val="22"/>
                <w:szCs w:val="22"/>
              </w:rPr>
              <w:t xml:space="preserve">My name is Xanti and I am 7 years </w:t>
            </w:r>
            <w:r w:rsidR="00C4480B" w:rsidRPr="00170914">
              <w:rPr>
                <w:sz w:val="22"/>
                <w:szCs w:val="22"/>
              </w:rPr>
              <w:t>old.</w:t>
            </w:r>
            <w:r w:rsidRPr="00170914">
              <w:rPr>
                <w:sz w:val="22"/>
                <w:szCs w:val="22"/>
              </w:rPr>
              <w:t xml:space="preserve"> I like to draw and sing. I used to live in a nice village with my family. We had to run away. We arrived in a new place. My parents told me that with the help of some organi</w:t>
            </w:r>
            <w:r w:rsidR="009F36D4" w:rsidRPr="00170914">
              <w:rPr>
                <w:sz w:val="22"/>
                <w:szCs w:val="22"/>
              </w:rPr>
              <w:t>s</w:t>
            </w:r>
            <w:r w:rsidRPr="00170914">
              <w:rPr>
                <w:sz w:val="22"/>
                <w:szCs w:val="22"/>
              </w:rPr>
              <w:t>ation they might be able to get me in school and I started primary school with other children my age. I was happy. Having run away from our village I thought I would never be able to go to school.   Teachers started asking myself and other girls</w:t>
            </w:r>
            <w:r w:rsidR="00B45EB1" w:rsidRPr="00170914">
              <w:rPr>
                <w:sz w:val="22"/>
                <w:szCs w:val="22"/>
              </w:rPr>
              <w:t xml:space="preserve"> </w:t>
            </w:r>
            <w:r w:rsidRPr="00170914">
              <w:rPr>
                <w:sz w:val="22"/>
                <w:szCs w:val="22"/>
              </w:rPr>
              <w:t>to stay longer and clean the room and the latrines at the end of each class. It was tiring because the school was far away from our tents</w:t>
            </w:r>
            <w:r w:rsidR="00B45EB1" w:rsidRPr="00170914">
              <w:rPr>
                <w:sz w:val="22"/>
                <w:szCs w:val="22"/>
              </w:rPr>
              <w:t>,</w:t>
            </w:r>
            <w:r w:rsidRPr="00170914">
              <w:rPr>
                <w:sz w:val="22"/>
                <w:szCs w:val="22"/>
              </w:rPr>
              <w:t xml:space="preserve"> and we also have to help others in our families. There were also strange men coming to see us after class. The other children started to call us names I don’t want to repeat.  I am scared but I continue to go to school because I really would like to learn to read and write. </w:t>
            </w:r>
          </w:p>
        </w:tc>
      </w:tr>
      <w:tr w:rsidR="00FA158A" w:rsidRPr="00170914" w14:paraId="56899407" w14:textId="77777777" w:rsidTr="000C1404">
        <w:trPr>
          <w:trHeight w:val="8360"/>
        </w:trPr>
        <w:tc>
          <w:tcPr>
            <w:tcW w:w="3555" w:type="dxa"/>
            <w:shd w:val="clear" w:color="auto" w:fill="E2D3DB"/>
            <w:tcMar>
              <w:top w:w="100" w:type="dxa"/>
              <w:left w:w="120" w:type="dxa"/>
              <w:bottom w:w="100" w:type="dxa"/>
              <w:right w:w="120" w:type="dxa"/>
            </w:tcMar>
          </w:tcPr>
          <w:p w14:paraId="6170E915" w14:textId="52EA23BB" w:rsidR="00FA158A" w:rsidRPr="00170914" w:rsidRDefault="00291260">
            <w:pPr>
              <w:widowControl w:val="0"/>
              <w:spacing w:before="240"/>
              <w:rPr>
                <w:sz w:val="22"/>
                <w:szCs w:val="22"/>
              </w:rPr>
            </w:pPr>
            <w:r w:rsidRPr="00170914">
              <w:rPr>
                <w:sz w:val="22"/>
                <w:szCs w:val="22"/>
              </w:rPr>
              <w:lastRenderedPageBreak/>
              <w:t xml:space="preserve">Principle 9 </w:t>
            </w:r>
            <w:r w:rsidR="00A53620" w:rsidRPr="00170914">
              <w:rPr>
                <w:sz w:val="22"/>
                <w:szCs w:val="22"/>
              </w:rPr>
              <w:t>–</w:t>
            </w:r>
            <w:r w:rsidRPr="00170914">
              <w:rPr>
                <w:sz w:val="22"/>
                <w:szCs w:val="22"/>
              </w:rPr>
              <w:t xml:space="preserve"> Strengthen Child Protection Systems: Children are rarely exposed to only one protection risk. Vulnerability to one risk can make a child more vulnerable to others. In humanitarian settings, the people, processes, laws, institutions, capacities</w:t>
            </w:r>
            <w:r w:rsidR="00F85D2C" w:rsidRPr="00170914">
              <w:rPr>
                <w:sz w:val="22"/>
                <w:szCs w:val="22"/>
              </w:rPr>
              <w:t>,</w:t>
            </w:r>
            <w:r w:rsidRPr="00170914">
              <w:rPr>
                <w:sz w:val="22"/>
                <w:szCs w:val="22"/>
              </w:rPr>
              <w:t xml:space="preserve"> and behaviours that normally protect children –the </w:t>
            </w:r>
            <w:r w:rsidR="00F85D2C" w:rsidRPr="00170914">
              <w:rPr>
                <w:sz w:val="22"/>
                <w:szCs w:val="22"/>
              </w:rPr>
              <w:t>C</w:t>
            </w:r>
            <w:r w:rsidRPr="00170914">
              <w:rPr>
                <w:sz w:val="22"/>
                <w:szCs w:val="22"/>
              </w:rPr>
              <w:t xml:space="preserve">hild </w:t>
            </w:r>
            <w:r w:rsidR="00F85D2C" w:rsidRPr="00170914">
              <w:rPr>
                <w:sz w:val="22"/>
                <w:szCs w:val="22"/>
              </w:rPr>
              <w:t>P</w:t>
            </w:r>
            <w:r w:rsidRPr="00170914">
              <w:rPr>
                <w:sz w:val="22"/>
                <w:szCs w:val="22"/>
              </w:rPr>
              <w:t xml:space="preserve">rotection </w:t>
            </w:r>
            <w:r w:rsidR="00F85D2C" w:rsidRPr="00170914">
              <w:rPr>
                <w:sz w:val="22"/>
                <w:szCs w:val="22"/>
              </w:rPr>
              <w:t>S</w:t>
            </w:r>
            <w:r w:rsidRPr="00170914">
              <w:rPr>
                <w:sz w:val="22"/>
                <w:szCs w:val="22"/>
              </w:rPr>
              <w:t>ystem</w:t>
            </w:r>
            <w:r w:rsidR="00F85D2C" w:rsidRPr="00170914">
              <w:rPr>
                <w:sz w:val="22"/>
                <w:szCs w:val="22"/>
              </w:rPr>
              <w:t>s</w:t>
            </w:r>
            <w:r w:rsidRPr="00170914">
              <w:rPr>
                <w:sz w:val="22"/>
                <w:szCs w:val="22"/>
              </w:rPr>
              <w:t xml:space="preserve">– may have become weak or ineffective. The response phase can provide an opportunity to build on and strengthen the many levels and parts of </w:t>
            </w:r>
            <w:r w:rsidR="00F85D2C" w:rsidRPr="00170914">
              <w:rPr>
                <w:sz w:val="22"/>
                <w:szCs w:val="22"/>
              </w:rPr>
              <w:t>C</w:t>
            </w:r>
            <w:r w:rsidRPr="00170914">
              <w:rPr>
                <w:sz w:val="22"/>
                <w:szCs w:val="22"/>
              </w:rPr>
              <w:t xml:space="preserve">hild </w:t>
            </w:r>
            <w:r w:rsidR="00F85D2C" w:rsidRPr="00170914">
              <w:rPr>
                <w:sz w:val="22"/>
                <w:szCs w:val="22"/>
              </w:rPr>
              <w:t>P</w:t>
            </w:r>
            <w:r w:rsidRPr="00170914">
              <w:rPr>
                <w:sz w:val="22"/>
                <w:szCs w:val="22"/>
              </w:rPr>
              <w:t xml:space="preserve">rotection </w:t>
            </w:r>
            <w:r w:rsidR="00F85D2C" w:rsidRPr="00170914">
              <w:rPr>
                <w:sz w:val="22"/>
                <w:szCs w:val="22"/>
              </w:rPr>
              <w:t>S</w:t>
            </w:r>
            <w:r w:rsidRPr="00170914">
              <w:rPr>
                <w:sz w:val="22"/>
                <w:szCs w:val="22"/>
              </w:rPr>
              <w:t>ystems.</w:t>
            </w:r>
          </w:p>
          <w:p w14:paraId="43AAB6FA" w14:textId="77777777" w:rsidR="00FA158A" w:rsidRPr="00170914" w:rsidRDefault="00291260">
            <w:pPr>
              <w:widowControl w:val="0"/>
              <w:spacing w:before="240"/>
              <w:rPr>
                <w:sz w:val="22"/>
                <w:szCs w:val="22"/>
              </w:rPr>
            </w:pPr>
            <w:r w:rsidRPr="00170914">
              <w:rPr>
                <w:sz w:val="22"/>
                <w:szCs w:val="22"/>
              </w:rPr>
              <w:t xml:space="preserve"> </w:t>
            </w:r>
          </w:p>
          <w:p w14:paraId="073A6153" w14:textId="01E650C6" w:rsidR="00FA158A" w:rsidRPr="00170914" w:rsidRDefault="00291260">
            <w:pPr>
              <w:widowControl w:val="0"/>
              <w:spacing w:before="240"/>
              <w:rPr>
                <w:i/>
                <w:sz w:val="22"/>
                <w:szCs w:val="22"/>
              </w:rPr>
            </w:pPr>
            <w:r w:rsidRPr="00170914">
              <w:rPr>
                <w:i/>
                <w:sz w:val="22"/>
                <w:szCs w:val="22"/>
              </w:rPr>
              <w:t>Ahmed is exposed to many risks as he is living alone, with no documents</w:t>
            </w:r>
            <w:r w:rsidR="00F021A1" w:rsidRPr="00170914">
              <w:rPr>
                <w:i/>
                <w:sz w:val="22"/>
                <w:szCs w:val="22"/>
              </w:rPr>
              <w:t>,</w:t>
            </w:r>
            <w:r w:rsidRPr="00170914">
              <w:rPr>
                <w:i/>
                <w:sz w:val="22"/>
                <w:szCs w:val="22"/>
              </w:rPr>
              <w:t xml:space="preserve"> and begging on the street. Do you think his needs were considered holistically and through a </w:t>
            </w:r>
            <w:r w:rsidR="00F021A1" w:rsidRPr="00170914">
              <w:rPr>
                <w:i/>
                <w:sz w:val="22"/>
                <w:szCs w:val="22"/>
              </w:rPr>
              <w:t>C</w:t>
            </w:r>
            <w:r w:rsidRPr="00170914">
              <w:rPr>
                <w:i/>
                <w:sz w:val="22"/>
                <w:szCs w:val="22"/>
              </w:rPr>
              <w:t xml:space="preserve">hild </w:t>
            </w:r>
            <w:r w:rsidR="00F021A1" w:rsidRPr="00170914">
              <w:rPr>
                <w:i/>
                <w:sz w:val="22"/>
                <w:szCs w:val="22"/>
              </w:rPr>
              <w:t>P</w:t>
            </w:r>
            <w:r w:rsidRPr="00170914">
              <w:rPr>
                <w:i/>
                <w:sz w:val="22"/>
                <w:szCs w:val="22"/>
              </w:rPr>
              <w:t xml:space="preserve">rotection </w:t>
            </w:r>
            <w:r w:rsidR="00F021A1" w:rsidRPr="00170914">
              <w:rPr>
                <w:i/>
                <w:sz w:val="22"/>
                <w:szCs w:val="22"/>
              </w:rPr>
              <w:t>S</w:t>
            </w:r>
            <w:r w:rsidRPr="00170914">
              <w:rPr>
                <w:i/>
                <w:sz w:val="22"/>
                <w:szCs w:val="22"/>
              </w:rPr>
              <w:t>ystem strengthening lens? Is there room to advocate for a better system to cater for these children through the judicial system?</w:t>
            </w:r>
          </w:p>
        </w:tc>
        <w:tc>
          <w:tcPr>
            <w:tcW w:w="5325" w:type="dxa"/>
            <w:shd w:val="clear" w:color="auto" w:fill="E2D3DB"/>
            <w:tcMar>
              <w:top w:w="100" w:type="dxa"/>
              <w:left w:w="120" w:type="dxa"/>
              <w:bottom w:w="100" w:type="dxa"/>
              <w:right w:w="120" w:type="dxa"/>
            </w:tcMar>
          </w:tcPr>
          <w:p w14:paraId="65B47216" w14:textId="3969A895" w:rsidR="00FA158A" w:rsidRPr="00170914" w:rsidRDefault="00291260">
            <w:pPr>
              <w:widowControl w:val="0"/>
              <w:spacing w:before="240"/>
              <w:rPr>
                <w:sz w:val="22"/>
                <w:szCs w:val="22"/>
              </w:rPr>
            </w:pPr>
            <w:r w:rsidRPr="00170914">
              <w:rPr>
                <w:sz w:val="22"/>
                <w:szCs w:val="22"/>
              </w:rPr>
              <w:t>My name is Ahmed. I am 13 years old. I don’t go to school. There is no place for me as I don’t have the right paperwork. I sell tissues and cigarettes on the streets to get by. I no longer see my parents either. I have been approached by some youth group that has offered me the opportunity of learning to read and write but I don’t see the point as a person like me who has no documents it’s not going to be able to do much in life. I have sometimes been detained by the police for begging on the street. It’s illegal. I am scared that I will face harsher punishment</w:t>
            </w:r>
            <w:r w:rsidR="009F5D5E" w:rsidRPr="00170914">
              <w:rPr>
                <w:sz w:val="22"/>
                <w:szCs w:val="22"/>
              </w:rPr>
              <w:t>,</w:t>
            </w:r>
            <w:r w:rsidRPr="00170914">
              <w:rPr>
                <w:sz w:val="22"/>
                <w:szCs w:val="22"/>
              </w:rPr>
              <w:t xml:space="preserve"> but I don’t see how else I can get by. </w:t>
            </w:r>
          </w:p>
        </w:tc>
      </w:tr>
    </w:tbl>
    <w:p w14:paraId="7700A8CE" w14:textId="77777777" w:rsidR="00FA158A" w:rsidRPr="00170914" w:rsidRDefault="00FA158A">
      <w:pPr>
        <w:widowControl w:val="0"/>
        <w:spacing w:before="240" w:line="276" w:lineRule="auto"/>
        <w:rPr>
          <w:rFonts w:ascii="Times New Roman" w:eastAsia="Times New Roman" w:hAnsi="Times New Roman" w:cs="Times New Roman"/>
          <w:b/>
        </w:rPr>
      </w:pPr>
    </w:p>
    <w:p w14:paraId="6F58E5FD" w14:textId="77777777" w:rsidR="00FA158A" w:rsidRPr="000C1404" w:rsidRDefault="00291260">
      <w:pPr>
        <w:widowControl w:val="0"/>
        <w:spacing w:before="240" w:after="240" w:line="276" w:lineRule="auto"/>
        <w:rPr>
          <w:b/>
          <w:color w:val="314760"/>
          <w:sz w:val="28"/>
          <w:szCs w:val="28"/>
        </w:rPr>
      </w:pPr>
      <w:r w:rsidRPr="000C1404">
        <w:rPr>
          <w:b/>
          <w:color w:val="314760"/>
          <w:sz w:val="28"/>
          <w:szCs w:val="28"/>
        </w:rPr>
        <w:t>Additional Resources</w:t>
      </w:r>
    </w:p>
    <w:p w14:paraId="407BFE31" w14:textId="77777777" w:rsidR="00FA158A" w:rsidRPr="00170914" w:rsidRDefault="001E2A15">
      <w:pPr>
        <w:widowControl w:val="0"/>
        <w:spacing w:before="240" w:after="240"/>
        <w:rPr>
          <w:sz w:val="22"/>
          <w:szCs w:val="22"/>
        </w:rPr>
      </w:pPr>
      <w:hyperlink r:id="rId32">
        <w:r w:rsidR="00291260" w:rsidRPr="00170914">
          <w:rPr>
            <w:color w:val="1155CC"/>
            <w:sz w:val="22"/>
            <w:szCs w:val="22"/>
            <w:u w:val="single"/>
          </w:rPr>
          <w:t>Minimum Standards for Child Protection in Humanitarian Action</w:t>
        </w:r>
      </w:hyperlink>
      <w:r w:rsidR="00291260" w:rsidRPr="00170914">
        <w:rPr>
          <w:sz w:val="22"/>
          <w:szCs w:val="22"/>
        </w:rPr>
        <w:t xml:space="preserve">, Alliance for Child Protection in Humanitarian Action, 2019. </w:t>
      </w:r>
    </w:p>
    <w:p w14:paraId="6FD36B33" w14:textId="6A674432" w:rsidR="00FA158A" w:rsidRPr="00170914" w:rsidRDefault="001E2A15">
      <w:pPr>
        <w:widowControl w:val="0"/>
        <w:spacing w:before="240" w:after="240"/>
        <w:rPr>
          <w:sz w:val="22"/>
          <w:szCs w:val="22"/>
        </w:rPr>
      </w:pPr>
      <w:hyperlink r:id="rId33">
        <w:r w:rsidR="00291260" w:rsidRPr="00170914">
          <w:rPr>
            <w:color w:val="1155CC"/>
            <w:sz w:val="22"/>
            <w:szCs w:val="22"/>
            <w:u w:val="single"/>
          </w:rPr>
          <w:t>United Nations Convention on the Rights of the Child</w:t>
        </w:r>
      </w:hyperlink>
      <w:r w:rsidR="00291260" w:rsidRPr="00170914">
        <w:rPr>
          <w:sz w:val="22"/>
          <w:szCs w:val="22"/>
        </w:rPr>
        <w:t>, 1989</w:t>
      </w:r>
      <w:r w:rsidR="00F021A1" w:rsidRPr="00170914">
        <w:rPr>
          <w:sz w:val="22"/>
          <w:szCs w:val="22"/>
        </w:rPr>
        <w:t>.</w:t>
      </w:r>
    </w:p>
    <w:p w14:paraId="1CC475B8" w14:textId="77777777" w:rsidR="00FA158A" w:rsidRPr="00170914" w:rsidRDefault="00291260">
      <w:pPr>
        <w:widowControl w:val="0"/>
        <w:spacing w:before="240" w:after="240"/>
        <w:rPr>
          <w:b/>
          <w:sz w:val="28"/>
          <w:szCs w:val="28"/>
        </w:rPr>
      </w:pPr>
      <w:r w:rsidRPr="00170914">
        <w:rPr>
          <w:b/>
          <w:sz w:val="28"/>
          <w:szCs w:val="28"/>
        </w:rPr>
        <w:t xml:space="preserve"> </w:t>
      </w:r>
    </w:p>
    <w:p w14:paraId="37E4E6CA" w14:textId="77777777" w:rsidR="00FA158A" w:rsidRPr="00170914" w:rsidRDefault="00FA158A">
      <w:pPr>
        <w:widowControl w:val="0"/>
        <w:pBdr>
          <w:top w:val="nil"/>
          <w:left w:val="nil"/>
          <w:bottom w:val="nil"/>
          <w:right w:val="nil"/>
          <w:between w:val="nil"/>
        </w:pBdr>
        <w:rPr>
          <w:b/>
          <w:sz w:val="28"/>
          <w:szCs w:val="28"/>
        </w:rPr>
      </w:pPr>
    </w:p>
    <w:p w14:paraId="6376B024" w14:textId="77777777" w:rsidR="00FA158A" w:rsidRPr="00170914" w:rsidRDefault="00FA158A">
      <w:pPr>
        <w:widowControl w:val="0"/>
        <w:pBdr>
          <w:top w:val="nil"/>
          <w:left w:val="nil"/>
          <w:bottom w:val="nil"/>
          <w:right w:val="nil"/>
          <w:between w:val="nil"/>
        </w:pBdr>
        <w:rPr>
          <w:b/>
          <w:sz w:val="28"/>
          <w:szCs w:val="28"/>
        </w:rPr>
      </w:pPr>
    </w:p>
    <w:p w14:paraId="5B505055" w14:textId="77777777" w:rsidR="00FA158A" w:rsidRPr="00170914" w:rsidRDefault="00FA158A">
      <w:pPr>
        <w:widowControl w:val="0"/>
        <w:pBdr>
          <w:top w:val="nil"/>
          <w:left w:val="nil"/>
          <w:bottom w:val="nil"/>
          <w:right w:val="nil"/>
          <w:between w:val="nil"/>
        </w:pBdr>
        <w:rPr>
          <w:b/>
          <w:sz w:val="28"/>
          <w:szCs w:val="28"/>
        </w:rPr>
      </w:pPr>
    </w:p>
    <w:p w14:paraId="3326C55D" w14:textId="77777777" w:rsidR="00FA158A" w:rsidRPr="00170914" w:rsidRDefault="00FA158A">
      <w:pPr>
        <w:widowControl w:val="0"/>
        <w:pBdr>
          <w:top w:val="nil"/>
          <w:left w:val="nil"/>
          <w:bottom w:val="nil"/>
          <w:right w:val="nil"/>
          <w:between w:val="nil"/>
        </w:pBdr>
        <w:rPr>
          <w:b/>
          <w:sz w:val="28"/>
          <w:szCs w:val="28"/>
        </w:rPr>
      </w:pPr>
    </w:p>
    <w:p w14:paraId="716E5D9E" w14:textId="77777777" w:rsidR="00FA158A" w:rsidRPr="00170914" w:rsidRDefault="00FA158A">
      <w:pPr>
        <w:widowControl w:val="0"/>
        <w:pBdr>
          <w:top w:val="nil"/>
          <w:left w:val="nil"/>
          <w:bottom w:val="nil"/>
          <w:right w:val="nil"/>
          <w:between w:val="nil"/>
        </w:pBdr>
        <w:rPr>
          <w:b/>
          <w:sz w:val="28"/>
          <w:szCs w:val="28"/>
        </w:rPr>
      </w:pPr>
    </w:p>
    <w:p w14:paraId="320A78A0" w14:textId="77777777" w:rsidR="00FA158A" w:rsidRPr="00170914" w:rsidRDefault="00291260">
      <w:pPr>
        <w:widowControl w:val="0"/>
        <w:pBdr>
          <w:top w:val="nil"/>
          <w:left w:val="nil"/>
          <w:bottom w:val="nil"/>
          <w:right w:val="nil"/>
          <w:between w:val="nil"/>
        </w:pBdr>
        <w:shd w:val="clear" w:color="auto" w:fill="405D78"/>
        <w:spacing w:before="240" w:line="276" w:lineRule="auto"/>
        <w:jc w:val="center"/>
        <w:rPr>
          <w:b/>
          <w:color w:val="FFFFFF"/>
          <w:sz w:val="48"/>
          <w:szCs w:val="48"/>
        </w:rPr>
      </w:pPr>
      <w:r w:rsidRPr="00170914">
        <w:rPr>
          <w:b/>
          <w:color w:val="FFFFFF"/>
          <w:sz w:val="48"/>
          <w:szCs w:val="48"/>
        </w:rPr>
        <w:lastRenderedPageBreak/>
        <w:t>Communicating with Children and Communities</w:t>
      </w:r>
    </w:p>
    <w:p w14:paraId="56C26046" w14:textId="77777777" w:rsidR="00FA158A" w:rsidRPr="00170914" w:rsidRDefault="00291260">
      <w:pPr>
        <w:widowControl w:val="0"/>
        <w:pBdr>
          <w:top w:val="nil"/>
          <w:left w:val="nil"/>
          <w:bottom w:val="nil"/>
          <w:right w:val="nil"/>
          <w:between w:val="nil"/>
        </w:pBdr>
        <w:spacing w:before="240" w:after="240"/>
        <w:jc w:val="center"/>
        <w:rPr>
          <w:sz w:val="22"/>
          <w:szCs w:val="22"/>
        </w:rPr>
      </w:pPr>
      <w:r w:rsidRPr="00170914">
        <w:rPr>
          <w:sz w:val="22"/>
          <w:szCs w:val="22"/>
        </w:rPr>
        <w:t xml:space="preserve"> </w:t>
      </w:r>
    </w:p>
    <w:p w14:paraId="79F44893" w14:textId="77777777" w:rsidR="00FA158A" w:rsidRPr="000C1404" w:rsidRDefault="00291260">
      <w:pPr>
        <w:widowControl w:val="0"/>
        <w:pBdr>
          <w:top w:val="nil"/>
          <w:left w:val="nil"/>
          <w:bottom w:val="nil"/>
          <w:right w:val="nil"/>
          <w:between w:val="nil"/>
        </w:pBdr>
        <w:spacing w:before="240" w:after="240"/>
        <w:rPr>
          <w:rFonts w:cs="Calibri"/>
          <w:sz w:val="22"/>
          <w:szCs w:val="22"/>
        </w:rPr>
      </w:pPr>
      <w:r w:rsidRPr="000C1404">
        <w:rPr>
          <w:rFonts w:cs="Calibri"/>
          <w:color w:val="314760"/>
          <w:sz w:val="22"/>
          <w:szCs w:val="22"/>
        </w:rPr>
        <w:t xml:space="preserve">Session length: </w:t>
      </w:r>
      <w:r w:rsidRPr="000C1404">
        <w:rPr>
          <w:rFonts w:cs="Calibri"/>
          <w:color w:val="000000" w:themeColor="text1"/>
          <w:sz w:val="22"/>
          <w:szCs w:val="22"/>
        </w:rPr>
        <w:t>145 minutes</w:t>
      </w:r>
    </w:p>
    <w:p w14:paraId="2B9125DE" w14:textId="7BB57060" w:rsidR="00FA158A" w:rsidRPr="000C1404" w:rsidRDefault="00291260">
      <w:pPr>
        <w:widowControl w:val="0"/>
        <w:pBdr>
          <w:top w:val="nil"/>
          <w:left w:val="nil"/>
          <w:bottom w:val="nil"/>
          <w:right w:val="nil"/>
          <w:between w:val="nil"/>
        </w:pBdr>
        <w:spacing w:before="240" w:after="240"/>
        <w:rPr>
          <w:rFonts w:cs="Calibri"/>
          <w:sz w:val="22"/>
          <w:szCs w:val="22"/>
        </w:rPr>
      </w:pPr>
      <w:r w:rsidRPr="000C1404">
        <w:rPr>
          <w:rFonts w:cs="Calibri"/>
          <w:color w:val="314760"/>
          <w:sz w:val="22"/>
          <w:szCs w:val="22"/>
        </w:rPr>
        <w:t xml:space="preserve">Session aim: </w:t>
      </w:r>
      <w:r w:rsidR="006856AD" w:rsidRPr="000C1404">
        <w:rPr>
          <w:rFonts w:cs="Calibri"/>
          <w:sz w:val="22"/>
          <w:szCs w:val="22"/>
        </w:rPr>
        <w:t>P</w:t>
      </w:r>
      <w:r w:rsidRPr="000C1404">
        <w:rPr>
          <w:rFonts w:cs="Calibri"/>
          <w:sz w:val="22"/>
          <w:szCs w:val="22"/>
        </w:rPr>
        <w:t>articipants explore key concepts and skills required to communicate appropriate with children and communities and comprehend own role as facilitators</w:t>
      </w:r>
      <w:r w:rsidR="006856AD" w:rsidRPr="000C1404">
        <w:rPr>
          <w:rFonts w:cs="Calibri"/>
          <w:sz w:val="22"/>
          <w:szCs w:val="22"/>
        </w:rPr>
        <w:t>.</w:t>
      </w:r>
      <w:r w:rsidRPr="000C1404">
        <w:rPr>
          <w:rFonts w:cs="Calibri"/>
          <w:sz w:val="22"/>
          <w:szCs w:val="22"/>
        </w:rPr>
        <w:t xml:space="preserve"> </w:t>
      </w:r>
    </w:p>
    <w:p w14:paraId="7A666FDD" w14:textId="2AB4451D" w:rsidR="00FA158A" w:rsidRPr="000C1404" w:rsidRDefault="00291260">
      <w:pPr>
        <w:widowControl w:val="0"/>
        <w:pBdr>
          <w:top w:val="nil"/>
          <w:left w:val="nil"/>
          <w:bottom w:val="nil"/>
          <w:right w:val="nil"/>
          <w:between w:val="nil"/>
        </w:pBdr>
        <w:spacing w:before="240" w:after="240"/>
        <w:rPr>
          <w:rFonts w:cs="Calibri"/>
          <w:sz w:val="22"/>
          <w:szCs w:val="22"/>
        </w:rPr>
      </w:pPr>
      <w:r w:rsidRPr="000C1404">
        <w:rPr>
          <w:rFonts w:cs="Calibri"/>
          <w:color w:val="314760"/>
          <w:sz w:val="22"/>
          <w:szCs w:val="22"/>
        </w:rPr>
        <w:t>Session objectives</w:t>
      </w:r>
      <w:r w:rsidR="009750CA" w:rsidRPr="000C1404">
        <w:rPr>
          <w:rFonts w:cs="Calibri"/>
          <w:color w:val="314760"/>
          <w:sz w:val="22"/>
          <w:szCs w:val="22"/>
        </w:rPr>
        <w:t>:</w:t>
      </w:r>
      <w:r w:rsidRPr="000C1404">
        <w:rPr>
          <w:rFonts w:cs="Calibri"/>
          <w:color w:val="314760"/>
          <w:sz w:val="22"/>
          <w:szCs w:val="22"/>
        </w:rPr>
        <w:t xml:space="preserve"> </w:t>
      </w:r>
      <w:r w:rsidR="006856AD" w:rsidRPr="000C1404">
        <w:rPr>
          <w:rFonts w:cs="Calibri"/>
          <w:sz w:val="22"/>
          <w:szCs w:val="22"/>
        </w:rPr>
        <w:t>B</w:t>
      </w:r>
      <w:r w:rsidRPr="000C1404">
        <w:rPr>
          <w:rFonts w:cs="Calibri"/>
          <w:sz w:val="22"/>
          <w:szCs w:val="22"/>
        </w:rPr>
        <w:t>y the end of the session, participants will be able to:</w:t>
      </w:r>
    </w:p>
    <w:p w14:paraId="4ACE9ED3" w14:textId="77777777" w:rsidR="000C1404" w:rsidRPr="000C1404" w:rsidRDefault="00291260" w:rsidP="009F15B6">
      <w:pPr>
        <w:pStyle w:val="ListParagraph"/>
        <w:widowControl w:val="0"/>
        <w:numPr>
          <w:ilvl w:val="0"/>
          <w:numId w:val="85"/>
        </w:numPr>
        <w:pBdr>
          <w:top w:val="nil"/>
          <w:left w:val="nil"/>
          <w:bottom w:val="nil"/>
          <w:right w:val="nil"/>
          <w:between w:val="nil"/>
        </w:pBdr>
        <w:spacing w:before="240"/>
        <w:rPr>
          <w:rFonts w:ascii="Calibri" w:hAnsi="Calibri" w:cs="Calibri"/>
        </w:rPr>
      </w:pPr>
      <w:r w:rsidRPr="000C1404">
        <w:rPr>
          <w:rFonts w:ascii="Calibri" w:hAnsi="Calibri" w:cs="Calibri"/>
        </w:rPr>
        <w:t>Demonstrate appropriate communication skills when working with children</w:t>
      </w:r>
    </w:p>
    <w:p w14:paraId="5F7AF128" w14:textId="4F715B76" w:rsidR="00FA158A" w:rsidRPr="000C1404" w:rsidRDefault="00291260" w:rsidP="009F15B6">
      <w:pPr>
        <w:pStyle w:val="ListParagraph"/>
        <w:widowControl w:val="0"/>
        <w:numPr>
          <w:ilvl w:val="0"/>
          <w:numId w:val="85"/>
        </w:numPr>
        <w:pBdr>
          <w:top w:val="nil"/>
          <w:left w:val="nil"/>
          <w:bottom w:val="nil"/>
          <w:right w:val="nil"/>
          <w:between w:val="nil"/>
        </w:pBdr>
        <w:spacing w:before="240"/>
        <w:rPr>
          <w:rFonts w:ascii="Calibri" w:hAnsi="Calibri" w:cs="Calibri"/>
        </w:rPr>
      </w:pPr>
      <w:r w:rsidRPr="000C1404">
        <w:rPr>
          <w:rFonts w:ascii="Calibri" w:hAnsi="Calibri" w:cs="Calibri"/>
        </w:rPr>
        <w:t>Demonstrate appropriate communication skills when working with communities</w:t>
      </w:r>
    </w:p>
    <w:p w14:paraId="0A827B7A" w14:textId="77777777" w:rsidR="00FA158A" w:rsidRPr="000C1404" w:rsidRDefault="00291260">
      <w:pPr>
        <w:widowControl w:val="0"/>
        <w:pBdr>
          <w:top w:val="nil"/>
          <w:left w:val="nil"/>
          <w:bottom w:val="nil"/>
          <w:right w:val="nil"/>
          <w:between w:val="nil"/>
        </w:pBdr>
        <w:spacing w:before="240" w:after="240"/>
        <w:rPr>
          <w:rFonts w:cs="Calibri"/>
          <w:color w:val="314760"/>
          <w:sz w:val="22"/>
          <w:szCs w:val="22"/>
        </w:rPr>
      </w:pPr>
      <w:r w:rsidRPr="000C1404">
        <w:rPr>
          <w:rFonts w:cs="Calibri"/>
          <w:color w:val="314760"/>
          <w:sz w:val="22"/>
          <w:szCs w:val="22"/>
        </w:rPr>
        <w:t>Key learning points:</w:t>
      </w:r>
    </w:p>
    <w:p w14:paraId="072B2097" w14:textId="77777777" w:rsidR="000C1404" w:rsidRPr="000C1404" w:rsidRDefault="00291260" w:rsidP="009F15B6">
      <w:pPr>
        <w:pStyle w:val="ListParagraph"/>
        <w:widowControl w:val="0"/>
        <w:numPr>
          <w:ilvl w:val="0"/>
          <w:numId w:val="86"/>
        </w:numPr>
        <w:pBdr>
          <w:top w:val="nil"/>
          <w:left w:val="nil"/>
          <w:bottom w:val="nil"/>
          <w:right w:val="nil"/>
          <w:between w:val="nil"/>
        </w:pBdr>
        <w:spacing w:before="240"/>
        <w:rPr>
          <w:rFonts w:ascii="Calibri" w:hAnsi="Calibri" w:cs="Calibri"/>
        </w:rPr>
      </w:pPr>
      <w:r w:rsidRPr="000C1404">
        <w:rPr>
          <w:rFonts w:ascii="Calibri" w:hAnsi="Calibri" w:cs="Calibri"/>
        </w:rPr>
        <w:t xml:space="preserve">Children need and have a right to clear and interesting child-centred (not adult-centred) communication. Children at different stages have very different needs and interests and learn in different ways. </w:t>
      </w:r>
    </w:p>
    <w:p w14:paraId="01ACB36C" w14:textId="77777777" w:rsidR="000C1404" w:rsidRPr="000C1404" w:rsidRDefault="00291260" w:rsidP="009F15B6">
      <w:pPr>
        <w:pStyle w:val="ListParagraph"/>
        <w:widowControl w:val="0"/>
        <w:numPr>
          <w:ilvl w:val="0"/>
          <w:numId w:val="86"/>
        </w:numPr>
        <w:pBdr>
          <w:top w:val="nil"/>
          <w:left w:val="nil"/>
          <w:bottom w:val="nil"/>
          <w:right w:val="nil"/>
          <w:between w:val="nil"/>
        </w:pBdr>
        <w:spacing w:before="240"/>
        <w:rPr>
          <w:rFonts w:ascii="Calibri" w:hAnsi="Calibri" w:cs="Calibri"/>
        </w:rPr>
      </w:pPr>
      <w:r w:rsidRPr="000C1404">
        <w:rPr>
          <w:rFonts w:ascii="Calibri" w:hAnsi="Calibri" w:cs="Calibri"/>
        </w:rPr>
        <w:t>It is important that we do not position ourselves as experts when we approach communities</w:t>
      </w:r>
      <w:r w:rsidR="0063638A" w:rsidRPr="000C1404">
        <w:rPr>
          <w:rFonts w:ascii="Calibri" w:hAnsi="Calibri" w:cs="Calibri"/>
        </w:rPr>
        <w:t>,</w:t>
      </w:r>
      <w:r w:rsidRPr="000C1404">
        <w:rPr>
          <w:rFonts w:ascii="Calibri" w:hAnsi="Calibri" w:cs="Calibri"/>
        </w:rPr>
        <w:t xml:space="preserve"> but rather as facilitators of shared efforts to protect their children, and open to learning from communities being experts in their own lives. Acting as a catalyst or facilitator can enable shared discussion, decision making, and consensual actions</w:t>
      </w:r>
      <w:r w:rsidR="0063638A" w:rsidRPr="000C1404">
        <w:rPr>
          <w:rFonts w:ascii="Calibri" w:hAnsi="Calibri" w:cs="Calibri"/>
        </w:rPr>
        <w:t>.</w:t>
      </w:r>
    </w:p>
    <w:p w14:paraId="61D63FBE" w14:textId="77777777" w:rsidR="000C1404" w:rsidRPr="000C1404" w:rsidRDefault="00291260" w:rsidP="009F15B6">
      <w:pPr>
        <w:pStyle w:val="ListParagraph"/>
        <w:widowControl w:val="0"/>
        <w:numPr>
          <w:ilvl w:val="0"/>
          <w:numId w:val="86"/>
        </w:numPr>
        <w:pBdr>
          <w:top w:val="nil"/>
          <w:left w:val="nil"/>
          <w:bottom w:val="nil"/>
          <w:right w:val="nil"/>
          <w:between w:val="nil"/>
        </w:pBdr>
        <w:spacing w:before="240"/>
        <w:rPr>
          <w:rFonts w:ascii="Calibri" w:hAnsi="Calibri" w:cs="Calibri"/>
        </w:rPr>
      </w:pPr>
      <w:r w:rsidRPr="000C1404">
        <w:rPr>
          <w:rFonts w:ascii="Calibri" w:hAnsi="Calibri" w:cs="Calibri"/>
        </w:rPr>
        <w:t xml:space="preserve">Effective facilitators are: </w:t>
      </w:r>
    </w:p>
    <w:p w14:paraId="70C96562" w14:textId="77777777" w:rsidR="000C1404" w:rsidRPr="000C1404" w:rsidRDefault="00291260" w:rsidP="009F15B6">
      <w:pPr>
        <w:pStyle w:val="ListParagraph"/>
        <w:widowControl w:val="0"/>
        <w:numPr>
          <w:ilvl w:val="1"/>
          <w:numId w:val="86"/>
        </w:numPr>
        <w:pBdr>
          <w:top w:val="nil"/>
          <w:left w:val="nil"/>
          <w:bottom w:val="nil"/>
          <w:right w:val="nil"/>
          <w:between w:val="nil"/>
        </w:pBdr>
        <w:spacing w:before="240"/>
        <w:rPr>
          <w:rFonts w:ascii="Calibri" w:hAnsi="Calibri" w:cs="Calibri"/>
        </w:rPr>
      </w:pPr>
      <w:r w:rsidRPr="000C1404">
        <w:rPr>
          <w:rFonts w:ascii="Calibri" w:hAnsi="Calibri" w:cs="Calibri"/>
        </w:rPr>
        <w:t>Learners: humble, open to new ideas, flexible to new ways of doing things, willing to build on existing knowledge with new information, do not judge the community they are working with, etc.</w:t>
      </w:r>
    </w:p>
    <w:p w14:paraId="0D72DBF9" w14:textId="77777777" w:rsidR="000C1404" w:rsidRPr="000C1404" w:rsidRDefault="00291260" w:rsidP="009F15B6">
      <w:pPr>
        <w:pStyle w:val="ListParagraph"/>
        <w:widowControl w:val="0"/>
        <w:numPr>
          <w:ilvl w:val="1"/>
          <w:numId w:val="86"/>
        </w:numPr>
        <w:pBdr>
          <w:top w:val="nil"/>
          <w:left w:val="nil"/>
          <w:bottom w:val="nil"/>
          <w:right w:val="nil"/>
          <w:between w:val="nil"/>
        </w:pBdr>
        <w:spacing w:before="240"/>
        <w:rPr>
          <w:rFonts w:ascii="Calibri" w:hAnsi="Calibri" w:cs="Calibri"/>
        </w:rPr>
      </w:pPr>
      <w:r w:rsidRPr="000C1404">
        <w:rPr>
          <w:rFonts w:ascii="Calibri" w:hAnsi="Calibri" w:cs="Calibri"/>
        </w:rPr>
        <w:t>Listeners: attentive, engaged, curious, patient, emphasi</w:t>
      </w:r>
      <w:r w:rsidR="009F36D4" w:rsidRPr="000C1404">
        <w:rPr>
          <w:rFonts w:ascii="Calibri" w:hAnsi="Calibri" w:cs="Calibri"/>
        </w:rPr>
        <w:t>s</w:t>
      </w:r>
      <w:r w:rsidRPr="000C1404">
        <w:rPr>
          <w:rFonts w:ascii="Calibri" w:hAnsi="Calibri" w:cs="Calibri"/>
        </w:rPr>
        <w:t xml:space="preserve">ing dialogue and not lectures </w:t>
      </w:r>
    </w:p>
    <w:p w14:paraId="060E7719" w14:textId="77777777" w:rsidR="000C1404" w:rsidRPr="000C1404" w:rsidRDefault="00291260" w:rsidP="009F15B6">
      <w:pPr>
        <w:pStyle w:val="ListParagraph"/>
        <w:widowControl w:val="0"/>
        <w:numPr>
          <w:ilvl w:val="1"/>
          <w:numId w:val="86"/>
        </w:numPr>
        <w:pBdr>
          <w:top w:val="nil"/>
          <w:left w:val="nil"/>
          <w:bottom w:val="nil"/>
          <w:right w:val="nil"/>
          <w:between w:val="nil"/>
        </w:pBdr>
        <w:spacing w:before="240"/>
        <w:rPr>
          <w:rFonts w:ascii="Calibri" w:hAnsi="Calibri" w:cs="Calibri"/>
        </w:rPr>
      </w:pPr>
      <w:r w:rsidRPr="000C1404">
        <w:rPr>
          <w:rFonts w:ascii="Calibri" w:hAnsi="Calibri" w:cs="Calibri"/>
        </w:rPr>
        <w:t xml:space="preserve">Negotiators: open to tension, </w:t>
      </w:r>
      <w:r w:rsidR="0063638A" w:rsidRPr="000C1404">
        <w:rPr>
          <w:rFonts w:ascii="Calibri" w:hAnsi="Calibri" w:cs="Calibri"/>
        </w:rPr>
        <w:t xml:space="preserve">can </w:t>
      </w:r>
      <w:r w:rsidRPr="000C1404">
        <w:rPr>
          <w:rFonts w:ascii="Calibri" w:hAnsi="Calibri" w:cs="Calibri"/>
        </w:rPr>
        <w:t xml:space="preserve">understand and manage power dynamics, willing to see different sides of issues, gently persuasive, comfortable not controlling the discussion, and committed to positive outcomes for all participants with a specific focus on age, gender, and inclusion dimensions </w:t>
      </w:r>
    </w:p>
    <w:p w14:paraId="5CC763B7" w14:textId="47B1AB89" w:rsidR="00FA158A" w:rsidRPr="000C1404" w:rsidRDefault="00291260" w:rsidP="009F15B6">
      <w:pPr>
        <w:pStyle w:val="ListParagraph"/>
        <w:widowControl w:val="0"/>
        <w:numPr>
          <w:ilvl w:val="1"/>
          <w:numId w:val="86"/>
        </w:numPr>
        <w:pBdr>
          <w:top w:val="nil"/>
          <w:left w:val="nil"/>
          <w:bottom w:val="nil"/>
          <w:right w:val="nil"/>
          <w:between w:val="nil"/>
        </w:pBdr>
        <w:spacing w:before="240"/>
        <w:rPr>
          <w:rFonts w:ascii="Calibri" w:hAnsi="Calibri" w:cs="Calibri"/>
        </w:rPr>
      </w:pPr>
      <w:r w:rsidRPr="000C1404">
        <w:rPr>
          <w:rFonts w:ascii="Calibri" w:hAnsi="Calibri" w:cs="Calibri"/>
        </w:rPr>
        <w:t>Observers: sensitive to non-verbal cues/body language, interpersonal dynamics with a specific focus on age, gender, and inclusion dimensions</w:t>
      </w:r>
    </w:p>
    <w:p w14:paraId="023423BD" w14:textId="77777777" w:rsidR="000C1404" w:rsidRPr="000C1404" w:rsidRDefault="00291260" w:rsidP="009F15B6">
      <w:pPr>
        <w:pStyle w:val="ListParagraph"/>
        <w:widowControl w:val="0"/>
        <w:numPr>
          <w:ilvl w:val="0"/>
          <w:numId w:val="87"/>
        </w:numPr>
        <w:pBdr>
          <w:top w:val="nil"/>
          <w:left w:val="nil"/>
          <w:bottom w:val="nil"/>
          <w:right w:val="nil"/>
          <w:between w:val="nil"/>
        </w:pBdr>
        <w:rPr>
          <w:rFonts w:ascii="Calibri" w:hAnsi="Calibri" w:cs="Calibri"/>
        </w:rPr>
      </w:pPr>
      <w:r w:rsidRPr="000C1404">
        <w:rPr>
          <w:rFonts w:ascii="Calibri" w:hAnsi="Calibri" w:cs="Calibri"/>
        </w:rPr>
        <w:t>Genuine collaboration is built on respect and trusting relationships. There are values, attitudes, and behavio</w:t>
      </w:r>
      <w:r w:rsidR="009F36D4" w:rsidRPr="000C1404">
        <w:rPr>
          <w:rFonts w:ascii="Calibri" w:hAnsi="Calibri" w:cs="Calibri"/>
        </w:rPr>
        <w:t>urs</w:t>
      </w:r>
      <w:r w:rsidRPr="000C1404">
        <w:rPr>
          <w:rFonts w:ascii="Calibri" w:hAnsi="Calibri" w:cs="Calibri"/>
        </w:rPr>
        <w:t xml:space="preserve"> that can promote facilitative, collaborative approaches. Consider some behavio</w:t>
      </w:r>
      <w:r w:rsidR="009F36D4" w:rsidRPr="000C1404">
        <w:rPr>
          <w:rFonts w:ascii="Calibri" w:hAnsi="Calibri" w:cs="Calibri"/>
        </w:rPr>
        <w:t>ural</w:t>
      </w:r>
      <w:r w:rsidRPr="000C1404">
        <w:rPr>
          <w:rFonts w:ascii="Calibri" w:hAnsi="Calibri" w:cs="Calibri"/>
        </w:rPr>
        <w:t xml:space="preserve"> competencies that can foster effective community engagement: </w:t>
      </w:r>
    </w:p>
    <w:p w14:paraId="6C40ED36" w14:textId="77777777" w:rsidR="000C1404" w:rsidRPr="000C1404" w:rsidRDefault="00291260" w:rsidP="009F15B6">
      <w:pPr>
        <w:pStyle w:val="ListParagraph"/>
        <w:widowControl w:val="0"/>
        <w:numPr>
          <w:ilvl w:val="1"/>
          <w:numId w:val="87"/>
        </w:numPr>
        <w:pBdr>
          <w:top w:val="nil"/>
          <w:left w:val="nil"/>
          <w:bottom w:val="nil"/>
          <w:right w:val="nil"/>
          <w:between w:val="nil"/>
        </w:pBdr>
        <w:rPr>
          <w:rFonts w:ascii="Calibri" w:hAnsi="Calibri" w:cs="Calibri"/>
        </w:rPr>
      </w:pPr>
      <w:r w:rsidRPr="000C1404">
        <w:rPr>
          <w:rFonts w:ascii="Calibri" w:hAnsi="Calibri" w:cs="Calibri"/>
        </w:rPr>
        <w:t xml:space="preserve">Listening to community members in a deep and engaged manner to understand </w:t>
      </w:r>
      <w:r w:rsidRPr="000C1404">
        <w:rPr>
          <w:rFonts w:ascii="Calibri" w:hAnsi="Calibri" w:cs="Calibri"/>
        </w:rPr>
        <w:lastRenderedPageBreak/>
        <w:t>their concerns, hopes, and fears; helping to guide discussions toward</w:t>
      </w:r>
      <w:r w:rsidR="0038053B" w:rsidRPr="000C1404">
        <w:rPr>
          <w:rFonts w:ascii="Calibri" w:hAnsi="Calibri" w:cs="Calibri"/>
        </w:rPr>
        <w:t>s</w:t>
      </w:r>
      <w:r w:rsidRPr="000C1404">
        <w:rPr>
          <w:rFonts w:ascii="Calibri" w:hAnsi="Calibri" w:cs="Calibri"/>
        </w:rPr>
        <w:t xml:space="preserve"> group problem</w:t>
      </w:r>
      <w:r w:rsidR="009F36D4" w:rsidRPr="000C1404">
        <w:rPr>
          <w:rFonts w:ascii="Calibri" w:hAnsi="Calibri" w:cs="Calibri"/>
        </w:rPr>
        <w:t xml:space="preserve"> </w:t>
      </w:r>
      <w:r w:rsidRPr="000C1404">
        <w:rPr>
          <w:rFonts w:ascii="Calibri" w:hAnsi="Calibri" w:cs="Calibri"/>
        </w:rPr>
        <w:t>solving without injecting personal or organi</w:t>
      </w:r>
      <w:r w:rsidR="009F36D4" w:rsidRPr="000C1404">
        <w:rPr>
          <w:rFonts w:ascii="Calibri" w:hAnsi="Calibri" w:cs="Calibri"/>
        </w:rPr>
        <w:t>s</w:t>
      </w:r>
      <w:r w:rsidRPr="000C1404">
        <w:rPr>
          <w:rFonts w:ascii="Calibri" w:hAnsi="Calibri" w:cs="Calibri"/>
        </w:rPr>
        <w:t xml:space="preserve">ational bias, but providing options </w:t>
      </w:r>
    </w:p>
    <w:p w14:paraId="5397ABB2" w14:textId="77777777" w:rsidR="000C1404" w:rsidRPr="000C1404" w:rsidRDefault="00291260" w:rsidP="009F15B6">
      <w:pPr>
        <w:pStyle w:val="ListParagraph"/>
        <w:widowControl w:val="0"/>
        <w:numPr>
          <w:ilvl w:val="1"/>
          <w:numId w:val="87"/>
        </w:numPr>
        <w:pBdr>
          <w:top w:val="nil"/>
          <w:left w:val="nil"/>
          <w:bottom w:val="nil"/>
          <w:right w:val="nil"/>
          <w:between w:val="nil"/>
        </w:pBdr>
        <w:rPr>
          <w:rFonts w:ascii="Calibri" w:hAnsi="Calibri" w:cs="Calibri"/>
        </w:rPr>
      </w:pPr>
      <w:r w:rsidRPr="000C1404">
        <w:rPr>
          <w:rFonts w:ascii="Calibri" w:hAnsi="Calibri" w:cs="Calibri"/>
        </w:rPr>
        <w:t xml:space="preserve">Working to build trust among community members and with humanitarian actors through patience and time spent together; relationship-building is a long-term investment </w:t>
      </w:r>
    </w:p>
    <w:p w14:paraId="4AB42384" w14:textId="77777777" w:rsidR="000C1404" w:rsidRPr="000C1404" w:rsidRDefault="00291260" w:rsidP="009F15B6">
      <w:pPr>
        <w:pStyle w:val="ListParagraph"/>
        <w:widowControl w:val="0"/>
        <w:numPr>
          <w:ilvl w:val="1"/>
          <w:numId w:val="87"/>
        </w:numPr>
        <w:pBdr>
          <w:top w:val="nil"/>
          <w:left w:val="nil"/>
          <w:bottom w:val="nil"/>
          <w:right w:val="nil"/>
          <w:between w:val="nil"/>
        </w:pBdr>
        <w:rPr>
          <w:rFonts w:ascii="Calibri" w:hAnsi="Calibri" w:cs="Calibri"/>
        </w:rPr>
      </w:pPr>
      <w:r w:rsidRPr="000C1404">
        <w:rPr>
          <w:rFonts w:ascii="Calibri" w:hAnsi="Calibri" w:cs="Calibri"/>
        </w:rPr>
        <w:t xml:space="preserve">Appreciating community members’ local understandings of risks to children, the resources they have at hand, and the supports they require </w:t>
      </w:r>
    </w:p>
    <w:p w14:paraId="0E94771A" w14:textId="77777777" w:rsidR="000C1404" w:rsidRPr="000C1404" w:rsidRDefault="00291260" w:rsidP="009F15B6">
      <w:pPr>
        <w:pStyle w:val="ListParagraph"/>
        <w:widowControl w:val="0"/>
        <w:numPr>
          <w:ilvl w:val="1"/>
          <w:numId w:val="87"/>
        </w:numPr>
        <w:pBdr>
          <w:top w:val="nil"/>
          <w:left w:val="nil"/>
          <w:bottom w:val="nil"/>
          <w:right w:val="nil"/>
          <w:between w:val="nil"/>
        </w:pBdr>
        <w:rPr>
          <w:rFonts w:ascii="Calibri" w:hAnsi="Calibri" w:cs="Calibri"/>
        </w:rPr>
      </w:pPr>
      <w:r w:rsidRPr="000C1404">
        <w:rPr>
          <w:rFonts w:ascii="Calibri" w:hAnsi="Calibri" w:cs="Calibri"/>
        </w:rPr>
        <w:t>Being able to understand within the local culture the power dynamics related to gender and age, to create opportunities to change harmful social norms, and to make space for marginali</w:t>
      </w:r>
      <w:r w:rsidR="009F36D4" w:rsidRPr="000C1404">
        <w:rPr>
          <w:rFonts w:ascii="Calibri" w:hAnsi="Calibri" w:cs="Calibri"/>
        </w:rPr>
        <w:t>s</w:t>
      </w:r>
      <w:r w:rsidRPr="000C1404">
        <w:rPr>
          <w:rFonts w:ascii="Calibri" w:hAnsi="Calibri" w:cs="Calibri"/>
        </w:rPr>
        <w:t xml:space="preserve">ed voices </w:t>
      </w:r>
    </w:p>
    <w:p w14:paraId="6488BACD" w14:textId="77777777" w:rsidR="000C1404" w:rsidRPr="000C1404" w:rsidRDefault="00291260" w:rsidP="009F15B6">
      <w:pPr>
        <w:pStyle w:val="ListParagraph"/>
        <w:widowControl w:val="0"/>
        <w:numPr>
          <w:ilvl w:val="1"/>
          <w:numId w:val="87"/>
        </w:numPr>
        <w:pBdr>
          <w:top w:val="nil"/>
          <w:left w:val="nil"/>
          <w:bottom w:val="nil"/>
          <w:right w:val="nil"/>
          <w:between w:val="nil"/>
        </w:pBdr>
        <w:rPr>
          <w:rFonts w:ascii="Calibri" w:hAnsi="Calibri" w:cs="Calibri"/>
        </w:rPr>
      </w:pPr>
      <w:r w:rsidRPr="000C1404">
        <w:rPr>
          <w:rFonts w:ascii="Calibri" w:hAnsi="Calibri" w:cs="Calibri"/>
        </w:rPr>
        <w:t xml:space="preserve">Adaptable to different styles of participant engagement </w:t>
      </w:r>
    </w:p>
    <w:p w14:paraId="35E0EA85" w14:textId="77777777" w:rsidR="000C1404" w:rsidRPr="000C1404" w:rsidRDefault="00291260" w:rsidP="009F15B6">
      <w:pPr>
        <w:pStyle w:val="ListParagraph"/>
        <w:widowControl w:val="0"/>
        <w:numPr>
          <w:ilvl w:val="1"/>
          <w:numId w:val="87"/>
        </w:numPr>
        <w:pBdr>
          <w:top w:val="nil"/>
          <w:left w:val="nil"/>
          <w:bottom w:val="nil"/>
          <w:right w:val="nil"/>
          <w:between w:val="nil"/>
        </w:pBdr>
        <w:rPr>
          <w:rFonts w:ascii="Calibri" w:hAnsi="Calibri" w:cs="Calibri"/>
        </w:rPr>
      </w:pPr>
      <w:r w:rsidRPr="000C1404">
        <w:rPr>
          <w:rFonts w:ascii="Calibri" w:hAnsi="Calibri" w:cs="Calibri"/>
        </w:rPr>
        <w:t>Having the skills to mobili</w:t>
      </w:r>
      <w:r w:rsidR="009F36D4" w:rsidRPr="000C1404">
        <w:rPr>
          <w:rFonts w:ascii="Calibri" w:hAnsi="Calibri" w:cs="Calibri"/>
        </w:rPr>
        <w:t>s</w:t>
      </w:r>
      <w:r w:rsidRPr="000C1404">
        <w:rPr>
          <w:rFonts w:ascii="Calibri" w:hAnsi="Calibri" w:cs="Calibri"/>
        </w:rPr>
        <w:t>e communities, energi</w:t>
      </w:r>
      <w:r w:rsidR="009F36D4" w:rsidRPr="000C1404">
        <w:rPr>
          <w:rFonts w:ascii="Calibri" w:hAnsi="Calibri" w:cs="Calibri"/>
        </w:rPr>
        <w:t>s</w:t>
      </w:r>
      <w:r w:rsidRPr="000C1404">
        <w:rPr>
          <w:rFonts w:ascii="Calibri" w:hAnsi="Calibri" w:cs="Calibri"/>
        </w:rPr>
        <w:t xml:space="preserve">e individuals, and create teamwork around shared goals </w:t>
      </w:r>
    </w:p>
    <w:p w14:paraId="3E810CFD" w14:textId="0D955B6C" w:rsidR="00FA158A" w:rsidRPr="000C1404" w:rsidRDefault="00291260" w:rsidP="009F15B6">
      <w:pPr>
        <w:pStyle w:val="ListParagraph"/>
        <w:widowControl w:val="0"/>
        <w:numPr>
          <w:ilvl w:val="1"/>
          <w:numId w:val="87"/>
        </w:numPr>
        <w:pBdr>
          <w:top w:val="nil"/>
          <w:left w:val="nil"/>
          <w:bottom w:val="nil"/>
          <w:right w:val="nil"/>
          <w:between w:val="nil"/>
        </w:pBdr>
        <w:rPr>
          <w:rFonts w:ascii="Calibri" w:hAnsi="Calibri" w:cs="Calibri"/>
        </w:rPr>
      </w:pPr>
      <w:r w:rsidRPr="000C1404">
        <w:rPr>
          <w:rFonts w:ascii="Calibri" w:hAnsi="Calibri" w:cs="Calibri"/>
        </w:rPr>
        <w:t>Being flexible and adaptable to new ideas and ways of working</w:t>
      </w:r>
    </w:p>
    <w:p w14:paraId="24CC10B1" w14:textId="77777777" w:rsidR="000C1404" w:rsidRDefault="00291260" w:rsidP="000C1404">
      <w:pPr>
        <w:widowControl w:val="0"/>
        <w:pBdr>
          <w:top w:val="nil"/>
          <w:left w:val="nil"/>
          <w:bottom w:val="nil"/>
          <w:right w:val="nil"/>
          <w:between w:val="nil"/>
        </w:pBdr>
        <w:spacing w:before="240" w:after="240"/>
        <w:rPr>
          <w:color w:val="405D78"/>
          <w:sz w:val="22"/>
          <w:szCs w:val="22"/>
        </w:rPr>
      </w:pPr>
      <w:r w:rsidRPr="00170914">
        <w:rPr>
          <w:color w:val="405D78"/>
          <w:sz w:val="22"/>
          <w:szCs w:val="22"/>
        </w:rPr>
        <w:t xml:space="preserve">Preparation required for </w:t>
      </w:r>
      <w:r w:rsidR="001B1D2B" w:rsidRPr="00170914">
        <w:rPr>
          <w:color w:val="405D78"/>
          <w:sz w:val="22"/>
          <w:szCs w:val="22"/>
        </w:rPr>
        <w:t>face-to-face</w:t>
      </w:r>
      <w:r w:rsidRPr="00170914">
        <w:rPr>
          <w:color w:val="405D78"/>
          <w:sz w:val="22"/>
          <w:szCs w:val="22"/>
        </w:rPr>
        <w:t xml:space="preserve"> training:</w:t>
      </w:r>
    </w:p>
    <w:p w14:paraId="2790FCAF" w14:textId="77777777" w:rsidR="000C1404" w:rsidRPr="000C1404" w:rsidRDefault="00291260" w:rsidP="009F15B6">
      <w:pPr>
        <w:pStyle w:val="ListParagraph"/>
        <w:widowControl w:val="0"/>
        <w:numPr>
          <w:ilvl w:val="0"/>
          <w:numId w:val="87"/>
        </w:numPr>
        <w:pBdr>
          <w:top w:val="nil"/>
          <w:left w:val="nil"/>
          <w:bottom w:val="nil"/>
          <w:right w:val="nil"/>
          <w:between w:val="nil"/>
        </w:pBdr>
        <w:spacing w:before="240" w:after="240"/>
        <w:rPr>
          <w:rFonts w:ascii="Calibri" w:hAnsi="Calibri" w:cs="Calibri"/>
          <w:color w:val="405D78"/>
        </w:rPr>
      </w:pPr>
      <w:r w:rsidRPr="000C1404">
        <w:rPr>
          <w:rFonts w:ascii="Calibri" w:hAnsi="Calibri" w:cs="Calibri"/>
        </w:rPr>
        <w:t>Print sufficient copies of the list of statements so that each participant can see a copy</w:t>
      </w:r>
      <w:r w:rsidR="00601588" w:rsidRPr="000C1404">
        <w:rPr>
          <w:rFonts w:ascii="Calibri" w:hAnsi="Calibri" w:cs="Calibri"/>
        </w:rPr>
        <w:t>.</w:t>
      </w:r>
    </w:p>
    <w:p w14:paraId="48566963" w14:textId="064887DE" w:rsidR="00FA158A" w:rsidRPr="000C1404" w:rsidRDefault="00291260" w:rsidP="009F15B6">
      <w:pPr>
        <w:pStyle w:val="ListParagraph"/>
        <w:widowControl w:val="0"/>
        <w:numPr>
          <w:ilvl w:val="0"/>
          <w:numId w:val="87"/>
        </w:numPr>
        <w:pBdr>
          <w:top w:val="nil"/>
          <w:left w:val="nil"/>
          <w:bottom w:val="nil"/>
          <w:right w:val="nil"/>
          <w:between w:val="nil"/>
        </w:pBdr>
        <w:spacing w:before="240" w:after="240"/>
        <w:rPr>
          <w:rFonts w:ascii="Calibri" w:hAnsi="Calibri" w:cs="Calibri"/>
          <w:color w:val="405D78"/>
        </w:rPr>
      </w:pPr>
      <w:r w:rsidRPr="000C1404">
        <w:rPr>
          <w:rFonts w:ascii="Calibri" w:hAnsi="Calibri" w:cs="Calibri"/>
        </w:rPr>
        <w:t xml:space="preserve">Think of a topic that you can talk </w:t>
      </w:r>
      <w:r w:rsidR="00601588" w:rsidRPr="000C1404">
        <w:rPr>
          <w:rFonts w:ascii="Calibri" w:hAnsi="Calibri" w:cs="Calibri"/>
        </w:rPr>
        <w:t xml:space="preserve">about </w:t>
      </w:r>
      <w:r w:rsidRPr="000C1404">
        <w:rPr>
          <w:rFonts w:ascii="Calibri" w:hAnsi="Calibri" w:cs="Calibri"/>
        </w:rPr>
        <w:t xml:space="preserve">for 2 minutes for the active listening exercise. It is useful to choose something </w:t>
      </w:r>
      <w:r w:rsidR="00601588" w:rsidRPr="000C1404">
        <w:rPr>
          <w:rFonts w:ascii="Calibri" w:hAnsi="Calibri" w:cs="Calibri"/>
        </w:rPr>
        <w:t xml:space="preserve">that </w:t>
      </w:r>
      <w:r w:rsidRPr="000C1404">
        <w:rPr>
          <w:rFonts w:ascii="Calibri" w:hAnsi="Calibri" w:cs="Calibri"/>
        </w:rPr>
        <w:t xml:space="preserve">you have some emotional attachment to, to see whether participants can pick up on this while they listen. If possible, do a practice run of speaking for 2 minutes on your chosen topic. </w:t>
      </w:r>
    </w:p>
    <w:p w14:paraId="3615E151" w14:textId="3B39C309" w:rsidR="00FA158A" w:rsidRPr="000C1404" w:rsidRDefault="00291260">
      <w:pPr>
        <w:widowControl w:val="0"/>
        <w:pBdr>
          <w:top w:val="nil"/>
          <w:left w:val="nil"/>
          <w:bottom w:val="nil"/>
          <w:right w:val="nil"/>
          <w:between w:val="nil"/>
        </w:pBdr>
        <w:spacing w:before="240" w:after="240"/>
        <w:rPr>
          <w:rFonts w:cs="Calibri"/>
          <w:color w:val="405D78"/>
          <w:sz w:val="22"/>
          <w:szCs w:val="22"/>
        </w:rPr>
      </w:pPr>
      <w:r w:rsidRPr="000C1404">
        <w:rPr>
          <w:rFonts w:cs="Calibri"/>
          <w:color w:val="405D78"/>
          <w:sz w:val="22"/>
          <w:szCs w:val="22"/>
        </w:rPr>
        <w:t xml:space="preserve">Preparation required for </w:t>
      </w:r>
      <w:proofErr w:type="gramStart"/>
      <w:r w:rsidRPr="000C1404">
        <w:rPr>
          <w:rFonts w:cs="Calibri"/>
          <w:color w:val="405D78"/>
          <w:sz w:val="22"/>
          <w:szCs w:val="22"/>
        </w:rPr>
        <w:t>remotely</w:t>
      </w:r>
      <w:r w:rsidR="009F36D4" w:rsidRPr="000C1404">
        <w:rPr>
          <w:rFonts w:cs="Calibri"/>
          <w:color w:val="405D78"/>
          <w:sz w:val="22"/>
          <w:szCs w:val="22"/>
        </w:rPr>
        <w:t>-</w:t>
      </w:r>
      <w:r w:rsidRPr="000C1404">
        <w:rPr>
          <w:rFonts w:cs="Calibri"/>
          <w:color w:val="405D78"/>
          <w:sz w:val="22"/>
          <w:szCs w:val="22"/>
        </w:rPr>
        <w:t>facilitated</w:t>
      </w:r>
      <w:proofErr w:type="gramEnd"/>
      <w:r w:rsidRPr="000C1404">
        <w:rPr>
          <w:rFonts w:cs="Calibri"/>
          <w:color w:val="405D78"/>
          <w:sz w:val="22"/>
          <w:szCs w:val="22"/>
        </w:rPr>
        <w:t xml:space="preserve"> training:</w:t>
      </w:r>
    </w:p>
    <w:p w14:paraId="0071BEEA" w14:textId="2984CF3B" w:rsidR="00FA158A" w:rsidRPr="000C1404" w:rsidRDefault="00291260" w:rsidP="009F15B6">
      <w:pPr>
        <w:pStyle w:val="ListParagraph"/>
        <w:widowControl w:val="0"/>
        <w:numPr>
          <w:ilvl w:val="0"/>
          <w:numId w:val="88"/>
        </w:numPr>
        <w:spacing w:before="240" w:after="240"/>
        <w:rPr>
          <w:rFonts w:ascii="Calibri" w:hAnsi="Calibri" w:cs="Calibri"/>
        </w:rPr>
      </w:pPr>
      <w:r w:rsidRPr="000C1404">
        <w:rPr>
          <w:rFonts w:ascii="Calibri" w:hAnsi="Calibri" w:cs="Calibri"/>
        </w:rPr>
        <w:t xml:space="preserve">Think of a topic that you can talk </w:t>
      </w:r>
      <w:r w:rsidR="00601588" w:rsidRPr="000C1404">
        <w:rPr>
          <w:rFonts w:ascii="Calibri" w:hAnsi="Calibri" w:cs="Calibri"/>
        </w:rPr>
        <w:t xml:space="preserve">about </w:t>
      </w:r>
      <w:r w:rsidRPr="000C1404">
        <w:rPr>
          <w:rFonts w:ascii="Calibri" w:hAnsi="Calibri" w:cs="Calibri"/>
        </w:rPr>
        <w:t>for 2 minutes for the active listening exercise. It is useful to choose something</w:t>
      </w:r>
      <w:r w:rsidR="00601588" w:rsidRPr="000C1404">
        <w:rPr>
          <w:rFonts w:ascii="Calibri" w:hAnsi="Calibri" w:cs="Calibri"/>
        </w:rPr>
        <w:t xml:space="preserve"> that</w:t>
      </w:r>
      <w:r w:rsidRPr="000C1404">
        <w:rPr>
          <w:rFonts w:ascii="Calibri" w:hAnsi="Calibri" w:cs="Calibri"/>
        </w:rPr>
        <w:t xml:space="preserve"> you have some emotional attachment to, to see whether participants can pick up on this while they listen. If possible, do a practice run of speaking for 2 minutes on your chosen topic. </w:t>
      </w:r>
    </w:p>
    <w:p w14:paraId="26B5CC5C" w14:textId="77777777" w:rsidR="00FA158A" w:rsidRPr="00170914" w:rsidRDefault="00FA158A">
      <w:pPr>
        <w:widowControl w:val="0"/>
        <w:pBdr>
          <w:top w:val="nil"/>
          <w:left w:val="nil"/>
          <w:bottom w:val="nil"/>
          <w:right w:val="nil"/>
          <w:between w:val="nil"/>
        </w:pBdr>
        <w:spacing w:before="240" w:after="240"/>
        <w:rPr>
          <w:sz w:val="22"/>
          <w:szCs w:val="22"/>
        </w:rPr>
      </w:pPr>
    </w:p>
    <w:tbl>
      <w:tblPr>
        <w:tblStyle w:val="affff2"/>
        <w:tblW w:w="8955"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36794"/>
        <w:tblLayout w:type="fixed"/>
        <w:tblLook w:val="0000" w:firstRow="0" w:lastRow="0" w:firstColumn="0" w:lastColumn="0" w:noHBand="0" w:noVBand="0"/>
      </w:tblPr>
      <w:tblGrid>
        <w:gridCol w:w="1155"/>
        <w:gridCol w:w="4575"/>
        <w:gridCol w:w="3225"/>
      </w:tblGrid>
      <w:tr w:rsidR="00FA158A" w:rsidRPr="00170914" w14:paraId="51A40860" w14:textId="77777777" w:rsidTr="000C1404">
        <w:trPr>
          <w:trHeight w:val="977"/>
        </w:trPr>
        <w:tc>
          <w:tcPr>
            <w:tcW w:w="1155" w:type="dxa"/>
            <w:shd w:val="clear" w:color="auto" w:fill="036794"/>
            <w:tcMar>
              <w:top w:w="80" w:type="dxa"/>
              <w:left w:w="80" w:type="dxa"/>
              <w:bottom w:w="80" w:type="dxa"/>
              <w:right w:w="80" w:type="dxa"/>
            </w:tcMar>
          </w:tcPr>
          <w:p w14:paraId="276DA57D" w14:textId="77777777" w:rsidR="00FA158A" w:rsidRPr="000C1404" w:rsidRDefault="00291260">
            <w:pPr>
              <w:pBdr>
                <w:top w:val="nil"/>
                <w:left w:val="nil"/>
                <w:bottom w:val="nil"/>
                <w:right w:val="nil"/>
                <w:between w:val="nil"/>
              </w:pBdr>
              <w:spacing w:before="240" w:after="240"/>
              <w:rPr>
                <w:color w:val="FFFFFF" w:themeColor="background1"/>
              </w:rPr>
            </w:pPr>
            <w:r w:rsidRPr="000C1404">
              <w:rPr>
                <w:b/>
                <w:color w:val="FFFFFF" w:themeColor="background1"/>
              </w:rPr>
              <w:t>Time</w:t>
            </w:r>
          </w:p>
        </w:tc>
        <w:tc>
          <w:tcPr>
            <w:tcW w:w="4575" w:type="dxa"/>
            <w:shd w:val="clear" w:color="auto" w:fill="036794"/>
            <w:tcMar>
              <w:top w:w="80" w:type="dxa"/>
              <w:left w:w="80" w:type="dxa"/>
              <w:bottom w:w="80" w:type="dxa"/>
              <w:right w:w="80" w:type="dxa"/>
            </w:tcMar>
          </w:tcPr>
          <w:p w14:paraId="34727701" w14:textId="77777777" w:rsidR="00FA158A" w:rsidRPr="000C1404" w:rsidRDefault="00291260">
            <w:pPr>
              <w:pBdr>
                <w:top w:val="nil"/>
                <w:left w:val="nil"/>
                <w:bottom w:val="nil"/>
                <w:right w:val="nil"/>
                <w:between w:val="nil"/>
              </w:pBdr>
              <w:spacing w:before="240" w:after="240"/>
              <w:rPr>
                <w:color w:val="FFFFFF" w:themeColor="background1"/>
              </w:rPr>
            </w:pPr>
            <w:r w:rsidRPr="000C1404">
              <w:rPr>
                <w:b/>
                <w:color w:val="FFFFFF" w:themeColor="background1"/>
              </w:rPr>
              <w:t>Facilitator notes</w:t>
            </w:r>
          </w:p>
        </w:tc>
        <w:tc>
          <w:tcPr>
            <w:tcW w:w="3225" w:type="dxa"/>
            <w:shd w:val="clear" w:color="auto" w:fill="036794"/>
            <w:tcMar>
              <w:top w:w="80" w:type="dxa"/>
              <w:left w:w="80" w:type="dxa"/>
              <w:bottom w:w="80" w:type="dxa"/>
              <w:right w:w="80" w:type="dxa"/>
            </w:tcMar>
          </w:tcPr>
          <w:p w14:paraId="264C213E" w14:textId="3DAF0D43" w:rsidR="00FA158A" w:rsidRPr="000C1404" w:rsidRDefault="00291260">
            <w:pPr>
              <w:pBdr>
                <w:top w:val="nil"/>
                <w:left w:val="nil"/>
                <w:bottom w:val="nil"/>
                <w:right w:val="nil"/>
                <w:between w:val="nil"/>
              </w:pBdr>
              <w:spacing w:before="240" w:after="240"/>
              <w:rPr>
                <w:color w:val="FFFFFF" w:themeColor="background1"/>
              </w:rPr>
            </w:pPr>
            <w:r w:rsidRPr="000C1404">
              <w:rPr>
                <w:b/>
                <w:color w:val="FFFFFF" w:themeColor="background1"/>
              </w:rPr>
              <w:t>Remote delivery</w:t>
            </w:r>
            <w:r w:rsidR="00B13B72" w:rsidRPr="000C1404">
              <w:rPr>
                <w:b/>
                <w:color w:val="FFFFFF" w:themeColor="background1"/>
              </w:rPr>
              <w:t>/</w:t>
            </w:r>
            <w:r w:rsidRPr="000C1404">
              <w:rPr>
                <w:b/>
                <w:color w:val="FFFFFF" w:themeColor="background1"/>
              </w:rPr>
              <w:t>producer notes</w:t>
            </w:r>
          </w:p>
        </w:tc>
      </w:tr>
      <w:tr w:rsidR="00FA158A" w:rsidRPr="00170914" w14:paraId="1D14B252" w14:textId="77777777" w:rsidTr="000C1404">
        <w:trPr>
          <w:trHeight w:val="1783"/>
        </w:trPr>
        <w:tc>
          <w:tcPr>
            <w:tcW w:w="1155" w:type="dxa"/>
            <w:shd w:val="clear" w:color="auto" w:fill="036794"/>
            <w:tcMar>
              <w:top w:w="80" w:type="dxa"/>
              <w:left w:w="80" w:type="dxa"/>
              <w:bottom w:w="80" w:type="dxa"/>
              <w:right w:w="80" w:type="dxa"/>
            </w:tcMar>
          </w:tcPr>
          <w:p w14:paraId="1CE21997" w14:textId="77777777" w:rsidR="00FA158A" w:rsidRPr="000C1404" w:rsidRDefault="00291260">
            <w:pPr>
              <w:pBdr>
                <w:top w:val="nil"/>
                <w:left w:val="nil"/>
                <w:bottom w:val="nil"/>
                <w:right w:val="nil"/>
                <w:between w:val="nil"/>
              </w:pBdr>
              <w:spacing w:before="240" w:after="240"/>
              <w:rPr>
                <w:b/>
                <w:bCs/>
              </w:rPr>
            </w:pPr>
            <w:r w:rsidRPr="000C1404">
              <w:rPr>
                <w:b/>
                <w:bCs/>
                <w:color w:val="FFFFFF" w:themeColor="background1"/>
              </w:rPr>
              <w:t>5’</w:t>
            </w:r>
          </w:p>
        </w:tc>
        <w:tc>
          <w:tcPr>
            <w:tcW w:w="4575" w:type="dxa"/>
            <w:shd w:val="clear" w:color="auto" w:fill="9BD0E8"/>
            <w:tcMar>
              <w:top w:w="80" w:type="dxa"/>
              <w:left w:w="80" w:type="dxa"/>
              <w:bottom w:w="80" w:type="dxa"/>
              <w:right w:w="80" w:type="dxa"/>
            </w:tcMar>
          </w:tcPr>
          <w:p w14:paraId="28FC7565" w14:textId="77777777" w:rsidR="00FA158A" w:rsidRPr="00170914" w:rsidRDefault="00291260">
            <w:pPr>
              <w:pBdr>
                <w:top w:val="nil"/>
                <w:left w:val="nil"/>
                <w:bottom w:val="nil"/>
                <w:right w:val="nil"/>
                <w:between w:val="nil"/>
              </w:pBdr>
              <w:spacing w:before="240" w:after="240" w:line="276" w:lineRule="auto"/>
              <w:rPr>
                <w:b/>
                <w:sz w:val="22"/>
                <w:szCs w:val="22"/>
              </w:rPr>
            </w:pPr>
            <w:r w:rsidRPr="00170914">
              <w:rPr>
                <w:b/>
                <w:sz w:val="22"/>
                <w:szCs w:val="22"/>
              </w:rPr>
              <w:t>Introduction</w:t>
            </w:r>
          </w:p>
          <w:p w14:paraId="78307EBA"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Welcome the participants to the session and share the session aim and objectives.</w:t>
            </w:r>
          </w:p>
          <w:p w14:paraId="777A9A01" w14:textId="77777777" w:rsidR="00FA158A" w:rsidRPr="00170914" w:rsidRDefault="00291260">
            <w:pPr>
              <w:spacing w:before="240" w:after="240"/>
              <w:rPr>
                <w:sz w:val="22"/>
                <w:szCs w:val="22"/>
              </w:rPr>
            </w:pPr>
            <w:r w:rsidRPr="00170914">
              <w:rPr>
                <w:sz w:val="22"/>
                <w:szCs w:val="22"/>
              </w:rPr>
              <w:t xml:space="preserve">As participants join, ask them to take their learning journal and go through the learning that </w:t>
            </w:r>
            <w:r w:rsidRPr="00170914">
              <w:rPr>
                <w:sz w:val="22"/>
                <w:szCs w:val="22"/>
              </w:rPr>
              <w:lastRenderedPageBreak/>
              <w:t xml:space="preserve">they have noted down during previous sessions. If time allows, ask a few volunteers to recall their main takeaways in plenary. </w:t>
            </w:r>
          </w:p>
        </w:tc>
        <w:tc>
          <w:tcPr>
            <w:tcW w:w="3225" w:type="dxa"/>
            <w:shd w:val="clear" w:color="auto" w:fill="9BD0E8"/>
            <w:tcMar>
              <w:top w:w="80" w:type="dxa"/>
              <w:left w:w="80" w:type="dxa"/>
              <w:bottom w:w="80" w:type="dxa"/>
              <w:right w:w="80" w:type="dxa"/>
            </w:tcMar>
          </w:tcPr>
          <w:p w14:paraId="3573230E" w14:textId="77777777" w:rsidR="00FA158A" w:rsidRPr="00170914" w:rsidRDefault="00FA158A"/>
        </w:tc>
      </w:tr>
      <w:tr w:rsidR="00FA158A" w:rsidRPr="00170914" w14:paraId="66E98C7F" w14:textId="77777777" w:rsidTr="000C1404">
        <w:trPr>
          <w:trHeight w:val="13800"/>
        </w:trPr>
        <w:tc>
          <w:tcPr>
            <w:tcW w:w="1155" w:type="dxa"/>
            <w:shd w:val="clear" w:color="auto" w:fill="036794"/>
            <w:tcMar>
              <w:top w:w="80" w:type="dxa"/>
              <w:left w:w="80" w:type="dxa"/>
              <w:bottom w:w="80" w:type="dxa"/>
              <w:right w:w="80" w:type="dxa"/>
            </w:tcMar>
          </w:tcPr>
          <w:p w14:paraId="3E09AC49" w14:textId="77777777" w:rsidR="00FA158A" w:rsidRPr="000C1404" w:rsidRDefault="00291260">
            <w:pPr>
              <w:rPr>
                <w:b/>
                <w:bCs/>
              </w:rPr>
            </w:pPr>
            <w:r w:rsidRPr="000C1404">
              <w:rPr>
                <w:b/>
                <w:bCs/>
                <w:color w:val="FFFFFF" w:themeColor="background1"/>
              </w:rPr>
              <w:lastRenderedPageBreak/>
              <w:t>20’</w:t>
            </w:r>
          </w:p>
        </w:tc>
        <w:tc>
          <w:tcPr>
            <w:tcW w:w="4575" w:type="dxa"/>
            <w:shd w:val="clear" w:color="auto" w:fill="9BD0E8"/>
            <w:tcMar>
              <w:top w:w="80" w:type="dxa"/>
              <w:left w:w="80" w:type="dxa"/>
              <w:bottom w:w="80" w:type="dxa"/>
              <w:right w:w="80" w:type="dxa"/>
            </w:tcMar>
          </w:tcPr>
          <w:p w14:paraId="142344B7" w14:textId="34E9D25C" w:rsidR="00FA158A" w:rsidRPr="00170914" w:rsidRDefault="00291260">
            <w:pPr>
              <w:pBdr>
                <w:top w:val="nil"/>
                <w:left w:val="nil"/>
                <w:bottom w:val="nil"/>
                <w:right w:val="nil"/>
                <w:between w:val="nil"/>
              </w:pBdr>
              <w:rPr>
                <w:sz w:val="22"/>
                <w:szCs w:val="22"/>
              </w:rPr>
            </w:pPr>
            <w:r w:rsidRPr="00170914">
              <w:rPr>
                <w:b/>
                <w:sz w:val="22"/>
                <w:szCs w:val="22"/>
              </w:rPr>
              <w:t>Say:</w:t>
            </w:r>
            <w:r w:rsidRPr="00170914">
              <w:rPr>
                <w:sz w:val="22"/>
                <w:szCs w:val="22"/>
              </w:rPr>
              <w:t xml:space="preserve"> We are going to start by thinking about our own experiences as a child or teenager. As I ask some questions, try to think of a specific time </w:t>
            </w:r>
            <w:r w:rsidR="001E17D8" w:rsidRPr="00170914">
              <w:rPr>
                <w:sz w:val="22"/>
                <w:szCs w:val="22"/>
              </w:rPr>
              <w:t>–</w:t>
            </w:r>
            <w:r w:rsidRPr="00170914">
              <w:rPr>
                <w:sz w:val="22"/>
                <w:szCs w:val="22"/>
              </w:rPr>
              <w:t>perhaps in school or another place where you did activities led by an adult (</w:t>
            </w:r>
            <w:r w:rsidR="00C4480B" w:rsidRPr="00170914">
              <w:rPr>
                <w:sz w:val="22"/>
                <w:szCs w:val="22"/>
              </w:rPr>
              <w:t>e.g.,</w:t>
            </w:r>
            <w:r w:rsidRPr="00170914">
              <w:rPr>
                <w:sz w:val="22"/>
                <w:szCs w:val="22"/>
              </w:rPr>
              <w:t xml:space="preserve"> traditional or religious schooling, scouts, youth club leader, etc.) and think about how the adults spoke to you. You can choose a good experience or a not so good experience. Close your eyes and try to go back to those years. </w:t>
            </w:r>
          </w:p>
          <w:p w14:paraId="280FCBF1" w14:textId="77777777" w:rsidR="00FA158A" w:rsidRPr="00170914" w:rsidRDefault="00291260" w:rsidP="009F15B6">
            <w:pPr>
              <w:numPr>
                <w:ilvl w:val="0"/>
                <w:numId w:val="10"/>
              </w:numPr>
              <w:pBdr>
                <w:top w:val="nil"/>
                <w:left w:val="nil"/>
                <w:bottom w:val="nil"/>
                <w:right w:val="nil"/>
                <w:between w:val="nil"/>
              </w:pBdr>
              <w:rPr>
                <w:sz w:val="22"/>
                <w:szCs w:val="22"/>
              </w:rPr>
            </w:pPr>
            <w:r w:rsidRPr="00170914">
              <w:rPr>
                <w:sz w:val="22"/>
                <w:szCs w:val="22"/>
              </w:rPr>
              <w:t xml:space="preserve">Where are you and what age are you? </w:t>
            </w:r>
          </w:p>
          <w:p w14:paraId="010F9D85" w14:textId="77777777" w:rsidR="00FA158A" w:rsidRPr="00170914" w:rsidRDefault="00291260" w:rsidP="009F15B6">
            <w:pPr>
              <w:numPr>
                <w:ilvl w:val="0"/>
                <w:numId w:val="10"/>
              </w:numPr>
              <w:pBdr>
                <w:top w:val="nil"/>
                <w:left w:val="nil"/>
                <w:bottom w:val="nil"/>
                <w:right w:val="nil"/>
                <w:between w:val="nil"/>
              </w:pBdr>
              <w:rPr>
                <w:sz w:val="22"/>
                <w:szCs w:val="22"/>
              </w:rPr>
            </w:pPr>
            <w:r w:rsidRPr="00170914">
              <w:rPr>
                <w:sz w:val="22"/>
                <w:szCs w:val="22"/>
              </w:rPr>
              <w:t>What is the atmosphere of the place?</w:t>
            </w:r>
          </w:p>
          <w:p w14:paraId="4F1A96F0" w14:textId="36523EDE" w:rsidR="00FA158A" w:rsidRPr="00170914" w:rsidRDefault="00291260" w:rsidP="009F15B6">
            <w:pPr>
              <w:numPr>
                <w:ilvl w:val="0"/>
                <w:numId w:val="10"/>
              </w:numPr>
              <w:pBdr>
                <w:top w:val="nil"/>
                <w:left w:val="nil"/>
                <w:bottom w:val="nil"/>
                <w:right w:val="nil"/>
                <w:between w:val="nil"/>
              </w:pBdr>
              <w:rPr>
                <w:sz w:val="22"/>
                <w:szCs w:val="22"/>
              </w:rPr>
            </w:pPr>
            <w:r w:rsidRPr="00170914">
              <w:rPr>
                <w:sz w:val="22"/>
                <w:szCs w:val="22"/>
              </w:rPr>
              <w:t>How do the adults communicate with you? (Are they friendly, formal, calm, angry, loud, quiet, etc.</w:t>
            </w:r>
            <w:r w:rsidR="001E17D8" w:rsidRPr="00170914">
              <w:rPr>
                <w:sz w:val="22"/>
                <w:szCs w:val="22"/>
              </w:rPr>
              <w:t>?</w:t>
            </w:r>
            <w:r w:rsidRPr="00170914">
              <w:rPr>
                <w:sz w:val="22"/>
                <w:szCs w:val="22"/>
              </w:rPr>
              <w:t>)</w:t>
            </w:r>
          </w:p>
          <w:p w14:paraId="4A1D41B1" w14:textId="77777777" w:rsidR="00FA158A" w:rsidRPr="00170914" w:rsidRDefault="00291260" w:rsidP="009F15B6">
            <w:pPr>
              <w:numPr>
                <w:ilvl w:val="0"/>
                <w:numId w:val="10"/>
              </w:numPr>
              <w:pBdr>
                <w:top w:val="nil"/>
                <w:left w:val="nil"/>
                <w:bottom w:val="nil"/>
                <w:right w:val="nil"/>
                <w:between w:val="nil"/>
              </w:pBdr>
              <w:rPr>
                <w:sz w:val="22"/>
                <w:szCs w:val="22"/>
              </w:rPr>
            </w:pPr>
            <w:r w:rsidRPr="00170914">
              <w:rPr>
                <w:sz w:val="22"/>
                <w:szCs w:val="22"/>
              </w:rPr>
              <w:t>How do you feel?</w:t>
            </w:r>
          </w:p>
          <w:p w14:paraId="5F6DF3B2" w14:textId="77777777" w:rsidR="00FA158A" w:rsidRPr="00170914" w:rsidRDefault="00291260" w:rsidP="009F15B6">
            <w:pPr>
              <w:numPr>
                <w:ilvl w:val="0"/>
                <w:numId w:val="10"/>
              </w:numPr>
              <w:pBdr>
                <w:top w:val="nil"/>
                <w:left w:val="nil"/>
                <w:bottom w:val="nil"/>
                <w:right w:val="nil"/>
                <w:between w:val="nil"/>
              </w:pBdr>
              <w:rPr>
                <w:sz w:val="22"/>
                <w:szCs w:val="22"/>
              </w:rPr>
            </w:pPr>
            <w:r w:rsidRPr="00170914">
              <w:rPr>
                <w:sz w:val="22"/>
                <w:szCs w:val="22"/>
              </w:rPr>
              <w:t>Would you describe the experience as positive or negative?</w:t>
            </w:r>
          </w:p>
          <w:p w14:paraId="182AF00C" w14:textId="77777777" w:rsidR="00FA158A" w:rsidRPr="00170914" w:rsidRDefault="00FA158A">
            <w:pPr>
              <w:pBdr>
                <w:top w:val="nil"/>
                <w:left w:val="nil"/>
                <w:bottom w:val="nil"/>
                <w:right w:val="nil"/>
                <w:between w:val="nil"/>
              </w:pBdr>
              <w:rPr>
                <w:sz w:val="22"/>
                <w:szCs w:val="22"/>
              </w:rPr>
            </w:pPr>
          </w:p>
          <w:p w14:paraId="4247C3EB" w14:textId="77777777" w:rsidR="00FA158A" w:rsidRPr="00170914" w:rsidRDefault="00291260">
            <w:pPr>
              <w:pBdr>
                <w:top w:val="nil"/>
                <w:left w:val="nil"/>
                <w:bottom w:val="nil"/>
                <w:right w:val="nil"/>
                <w:between w:val="nil"/>
              </w:pBdr>
              <w:rPr>
                <w:sz w:val="22"/>
                <w:szCs w:val="22"/>
              </w:rPr>
            </w:pPr>
            <w:r w:rsidRPr="00170914">
              <w:rPr>
                <w:b/>
                <w:sz w:val="22"/>
                <w:szCs w:val="22"/>
              </w:rPr>
              <w:t>Say:</w:t>
            </w:r>
            <w:r w:rsidRPr="00170914">
              <w:rPr>
                <w:sz w:val="22"/>
                <w:szCs w:val="22"/>
              </w:rPr>
              <w:t xml:space="preserve"> Now, turn to the person next to you and tell them about the experience you were remembering. </w:t>
            </w:r>
          </w:p>
          <w:p w14:paraId="5633D3C1" w14:textId="71293E0C" w:rsidR="00FA158A" w:rsidRPr="00170914" w:rsidRDefault="00291260">
            <w:pPr>
              <w:pBdr>
                <w:top w:val="nil"/>
                <w:left w:val="nil"/>
                <w:bottom w:val="nil"/>
                <w:right w:val="nil"/>
                <w:between w:val="nil"/>
              </w:pBdr>
              <w:rPr>
                <w:sz w:val="22"/>
                <w:szCs w:val="22"/>
              </w:rPr>
            </w:pPr>
            <w:r w:rsidRPr="00170914">
              <w:rPr>
                <w:sz w:val="22"/>
                <w:szCs w:val="22"/>
              </w:rPr>
              <w:t>Together, try and identify some of the ways in which the adults acted to make it either a positive or negative experience</w:t>
            </w:r>
            <w:r w:rsidR="00047521" w:rsidRPr="00170914">
              <w:rPr>
                <w:sz w:val="22"/>
                <w:szCs w:val="22"/>
              </w:rPr>
              <w:t>.</w:t>
            </w:r>
            <w:r w:rsidRPr="00170914">
              <w:rPr>
                <w:sz w:val="22"/>
                <w:szCs w:val="22"/>
              </w:rPr>
              <w:t xml:space="preserve"> For </w:t>
            </w:r>
            <w:r w:rsidR="00047521" w:rsidRPr="00170914">
              <w:rPr>
                <w:sz w:val="22"/>
                <w:szCs w:val="22"/>
              </w:rPr>
              <w:t>example</w:t>
            </w:r>
            <w:r w:rsidRPr="00170914">
              <w:rPr>
                <w:sz w:val="22"/>
                <w:szCs w:val="22"/>
              </w:rPr>
              <w:t xml:space="preserve">, the teacher always listened to us, and praised us when we did something well. </w:t>
            </w:r>
          </w:p>
          <w:p w14:paraId="1D4F7499" w14:textId="77777777" w:rsidR="00FA158A" w:rsidRPr="00170914" w:rsidRDefault="00FA158A">
            <w:pPr>
              <w:pBdr>
                <w:top w:val="nil"/>
                <w:left w:val="nil"/>
                <w:bottom w:val="nil"/>
                <w:right w:val="nil"/>
                <w:between w:val="nil"/>
              </w:pBdr>
              <w:rPr>
                <w:sz w:val="22"/>
                <w:szCs w:val="22"/>
              </w:rPr>
            </w:pPr>
          </w:p>
          <w:p w14:paraId="0C38D120" w14:textId="303CECB3" w:rsidR="00FA158A" w:rsidRPr="00170914" w:rsidRDefault="00291260">
            <w:pPr>
              <w:pBdr>
                <w:top w:val="nil"/>
                <w:left w:val="nil"/>
                <w:bottom w:val="nil"/>
                <w:right w:val="nil"/>
                <w:between w:val="nil"/>
              </w:pBdr>
              <w:rPr>
                <w:sz w:val="22"/>
                <w:szCs w:val="22"/>
              </w:rPr>
            </w:pPr>
            <w:r w:rsidRPr="00170914">
              <w:rPr>
                <w:b/>
                <w:sz w:val="22"/>
                <w:szCs w:val="22"/>
              </w:rPr>
              <w:t>Instructions:</w:t>
            </w:r>
            <w:r w:rsidRPr="00170914">
              <w:rPr>
                <w:sz w:val="22"/>
                <w:szCs w:val="22"/>
              </w:rPr>
              <w:t xml:space="preserve"> Put a picture of </w:t>
            </w:r>
            <w:r w:rsidR="00265593" w:rsidRPr="00170914">
              <w:rPr>
                <w:sz w:val="22"/>
                <w:szCs w:val="22"/>
              </w:rPr>
              <w:t xml:space="preserve">2 </w:t>
            </w:r>
            <w:r w:rsidRPr="00170914">
              <w:rPr>
                <w:sz w:val="22"/>
                <w:szCs w:val="22"/>
              </w:rPr>
              <w:t xml:space="preserve">people talking or </w:t>
            </w:r>
            <w:r w:rsidR="00265593" w:rsidRPr="00170914">
              <w:rPr>
                <w:sz w:val="22"/>
                <w:szCs w:val="22"/>
              </w:rPr>
              <w:t xml:space="preserve">2 </w:t>
            </w:r>
            <w:r w:rsidRPr="00170914">
              <w:rPr>
                <w:sz w:val="22"/>
                <w:szCs w:val="22"/>
              </w:rPr>
              <w:t xml:space="preserve">speech bubbles on the wall. On one side put a DO SAY sign or happy face sign. On the other side put a DON’T SAY sign or a sad face sign.  </w:t>
            </w:r>
          </w:p>
          <w:p w14:paraId="7ABB6D4C" w14:textId="77777777" w:rsidR="00FA158A" w:rsidRPr="00170914" w:rsidRDefault="00FA158A">
            <w:pPr>
              <w:pBdr>
                <w:top w:val="nil"/>
                <w:left w:val="nil"/>
                <w:bottom w:val="nil"/>
                <w:right w:val="nil"/>
                <w:between w:val="nil"/>
              </w:pBdr>
              <w:rPr>
                <w:sz w:val="22"/>
                <w:szCs w:val="22"/>
              </w:rPr>
            </w:pPr>
          </w:p>
          <w:p w14:paraId="035CF10D" w14:textId="77777777" w:rsidR="00FA158A" w:rsidRPr="00170914" w:rsidRDefault="00291260">
            <w:pPr>
              <w:pBdr>
                <w:top w:val="nil"/>
                <w:left w:val="nil"/>
                <w:bottom w:val="nil"/>
                <w:right w:val="nil"/>
                <w:between w:val="nil"/>
              </w:pBdr>
              <w:rPr>
                <w:sz w:val="22"/>
                <w:szCs w:val="22"/>
              </w:rPr>
            </w:pPr>
            <w:r w:rsidRPr="00170914">
              <w:rPr>
                <w:sz w:val="22"/>
                <w:szCs w:val="22"/>
              </w:rPr>
              <w:t xml:space="preserve">Bring the group back together and ask each pair to share one example from their discussion. Add these to the relevant side of the wall. </w:t>
            </w:r>
          </w:p>
          <w:p w14:paraId="1F983DB1" w14:textId="77777777" w:rsidR="00FA158A" w:rsidRPr="00170914" w:rsidRDefault="00FA158A">
            <w:pPr>
              <w:pBdr>
                <w:top w:val="nil"/>
                <w:left w:val="nil"/>
                <w:bottom w:val="nil"/>
                <w:right w:val="nil"/>
                <w:between w:val="nil"/>
              </w:pBdr>
              <w:rPr>
                <w:sz w:val="22"/>
                <w:szCs w:val="22"/>
              </w:rPr>
            </w:pPr>
          </w:p>
          <w:p w14:paraId="2E836B18" w14:textId="2C5150F7" w:rsidR="00FA158A" w:rsidRPr="00170914" w:rsidRDefault="00291260">
            <w:pPr>
              <w:pBdr>
                <w:top w:val="nil"/>
                <w:left w:val="nil"/>
                <w:bottom w:val="nil"/>
                <w:right w:val="nil"/>
                <w:between w:val="nil"/>
              </w:pBdr>
            </w:pPr>
            <w:r w:rsidRPr="00170914">
              <w:rPr>
                <w:b/>
                <w:sz w:val="22"/>
                <w:szCs w:val="22"/>
              </w:rPr>
              <w:t>Say:</w:t>
            </w:r>
            <w:r w:rsidRPr="00170914">
              <w:rPr>
                <w:sz w:val="22"/>
                <w:szCs w:val="22"/>
              </w:rPr>
              <w:t xml:space="preserve"> We all would like our childhood experiences to be positive, especially in places like school, where a positive experience and supportive</w:t>
            </w:r>
            <w:r w:rsidRPr="00170914">
              <w:rPr>
                <w:i/>
                <w:sz w:val="22"/>
                <w:szCs w:val="22"/>
              </w:rPr>
              <w:t xml:space="preserve"> </w:t>
            </w:r>
            <w:r w:rsidRPr="00170914">
              <w:rPr>
                <w:sz w:val="22"/>
                <w:szCs w:val="22"/>
              </w:rPr>
              <w:t>atmosphere can help us learn and have adults we trust. As child protection workers</w:t>
            </w:r>
            <w:r w:rsidR="0034757E" w:rsidRPr="00170914">
              <w:rPr>
                <w:sz w:val="22"/>
                <w:szCs w:val="22"/>
              </w:rPr>
              <w:t>,</w:t>
            </w:r>
            <w:r w:rsidRPr="00170914">
              <w:rPr>
                <w:sz w:val="22"/>
                <w:szCs w:val="22"/>
              </w:rPr>
              <w:t xml:space="preserve"> we need to try and create a positive experience for children who we are working with –and a lot of this is about how we communicate with children.</w:t>
            </w:r>
            <w:r w:rsidRPr="00170914">
              <w:rPr>
                <w:sz w:val="22"/>
                <w:szCs w:val="22"/>
              </w:rPr>
              <w:br/>
            </w:r>
          </w:p>
        </w:tc>
        <w:tc>
          <w:tcPr>
            <w:tcW w:w="3225" w:type="dxa"/>
            <w:shd w:val="clear" w:color="auto" w:fill="9BD0E8"/>
            <w:tcMar>
              <w:top w:w="80" w:type="dxa"/>
              <w:left w:w="80" w:type="dxa"/>
              <w:bottom w:w="80" w:type="dxa"/>
              <w:right w:w="80" w:type="dxa"/>
            </w:tcMar>
          </w:tcPr>
          <w:p w14:paraId="02B04F9D"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 </w:t>
            </w:r>
          </w:p>
          <w:p w14:paraId="40EAEFFC" w14:textId="77777777" w:rsidR="00FA158A" w:rsidRPr="00170914" w:rsidRDefault="00FA158A">
            <w:pPr>
              <w:pBdr>
                <w:top w:val="nil"/>
                <w:left w:val="nil"/>
                <w:bottom w:val="nil"/>
                <w:right w:val="nil"/>
                <w:between w:val="nil"/>
              </w:pBdr>
              <w:spacing w:before="240" w:after="240"/>
              <w:rPr>
                <w:sz w:val="22"/>
                <w:szCs w:val="22"/>
              </w:rPr>
            </w:pPr>
          </w:p>
          <w:p w14:paraId="10056800" w14:textId="77777777" w:rsidR="00FA158A" w:rsidRPr="00170914" w:rsidRDefault="00FA158A">
            <w:pPr>
              <w:pBdr>
                <w:top w:val="nil"/>
                <w:left w:val="nil"/>
                <w:bottom w:val="nil"/>
                <w:right w:val="nil"/>
                <w:between w:val="nil"/>
              </w:pBdr>
              <w:spacing w:before="240" w:after="240"/>
              <w:rPr>
                <w:sz w:val="22"/>
                <w:szCs w:val="22"/>
              </w:rPr>
            </w:pPr>
          </w:p>
          <w:p w14:paraId="3A737D20" w14:textId="77777777" w:rsidR="00FA158A" w:rsidRPr="00170914" w:rsidRDefault="00FA158A">
            <w:pPr>
              <w:pBdr>
                <w:top w:val="nil"/>
                <w:left w:val="nil"/>
                <w:bottom w:val="nil"/>
                <w:right w:val="nil"/>
                <w:between w:val="nil"/>
              </w:pBdr>
              <w:spacing w:before="240" w:after="240"/>
              <w:rPr>
                <w:sz w:val="22"/>
                <w:szCs w:val="22"/>
              </w:rPr>
            </w:pPr>
          </w:p>
          <w:p w14:paraId="7B940625" w14:textId="77777777" w:rsidR="00FA158A" w:rsidRPr="00170914" w:rsidRDefault="00FA158A">
            <w:pPr>
              <w:pBdr>
                <w:top w:val="nil"/>
                <w:left w:val="nil"/>
                <w:bottom w:val="nil"/>
                <w:right w:val="nil"/>
                <w:between w:val="nil"/>
              </w:pBdr>
              <w:spacing w:before="240" w:after="240"/>
              <w:rPr>
                <w:sz w:val="22"/>
                <w:szCs w:val="22"/>
              </w:rPr>
            </w:pPr>
          </w:p>
          <w:p w14:paraId="78BCAB41" w14:textId="77777777" w:rsidR="00FA158A" w:rsidRPr="00170914" w:rsidRDefault="00FA158A">
            <w:pPr>
              <w:pBdr>
                <w:top w:val="nil"/>
                <w:left w:val="nil"/>
                <w:bottom w:val="nil"/>
                <w:right w:val="nil"/>
                <w:between w:val="nil"/>
              </w:pBdr>
              <w:spacing w:before="240" w:after="240"/>
              <w:rPr>
                <w:sz w:val="22"/>
                <w:szCs w:val="22"/>
              </w:rPr>
            </w:pPr>
          </w:p>
          <w:p w14:paraId="7902D984" w14:textId="77777777" w:rsidR="00FA158A" w:rsidRPr="00170914" w:rsidRDefault="00FA158A">
            <w:pPr>
              <w:pBdr>
                <w:top w:val="nil"/>
                <w:left w:val="nil"/>
                <w:bottom w:val="nil"/>
                <w:right w:val="nil"/>
                <w:between w:val="nil"/>
              </w:pBdr>
              <w:spacing w:before="240" w:after="240"/>
              <w:rPr>
                <w:sz w:val="22"/>
                <w:szCs w:val="22"/>
              </w:rPr>
            </w:pPr>
          </w:p>
          <w:p w14:paraId="7D5F955C" w14:textId="77777777" w:rsidR="00FA158A" w:rsidRPr="00170914" w:rsidRDefault="00FA158A">
            <w:pPr>
              <w:pBdr>
                <w:top w:val="nil"/>
                <w:left w:val="nil"/>
                <w:bottom w:val="nil"/>
                <w:right w:val="nil"/>
                <w:between w:val="nil"/>
              </w:pBdr>
              <w:spacing w:before="240" w:after="240"/>
              <w:rPr>
                <w:sz w:val="22"/>
                <w:szCs w:val="22"/>
              </w:rPr>
            </w:pPr>
          </w:p>
          <w:p w14:paraId="56F1E6BA" w14:textId="77777777" w:rsidR="00FA158A" w:rsidRPr="00170914" w:rsidRDefault="00FA158A">
            <w:pPr>
              <w:pBdr>
                <w:top w:val="nil"/>
                <w:left w:val="nil"/>
                <w:bottom w:val="nil"/>
                <w:right w:val="nil"/>
                <w:between w:val="nil"/>
              </w:pBdr>
              <w:spacing w:before="240" w:after="240"/>
              <w:rPr>
                <w:sz w:val="22"/>
                <w:szCs w:val="22"/>
              </w:rPr>
            </w:pPr>
          </w:p>
          <w:p w14:paraId="192D5499" w14:textId="77777777" w:rsidR="00FA158A" w:rsidRPr="00170914" w:rsidRDefault="00FA158A">
            <w:pPr>
              <w:pBdr>
                <w:top w:val="nil"/>
                <w:left w:val="nil"/>
                <w:bottom w:val="nil"/>
                <w:right w:val="nil"/>
                <w:between w:val="nil"/>
              </w:pBdr>
              <w:spacing w:before="240" w:after="240"/>
              <w:rPr>
                <w:sz w:val="22"/>
                <w:szCs w:val="22"/>
              </w:rPr>
            </w:pPr>
          </w:p>
          <w:p w14:paraId="7B13420D" w14:textId="77777777" w:rsidR="00FA158A" w:rsidRPr="00170914" w:rsidRDefault="00FA158A">
            <w:pPr>
              <w:pBdr>
                <w:top w:val="nil"/>
                <w:left w:val="nil"/>
                <w:bottom w:val="nil"/>
                <w:right w:val="nil"/>
                <w:between w:val="nil"/>
              </w:pBdr>
              <w:spacing w:before="240" w:after="240"/>
              <w:rPr>
                <w:sz w:val="22"/>
                <w:szCs w:val="22"/>
              </w:rPr>
            </w:pPr>
          </w:p>
          <w:p w14:paraId="2CD9F013" w14:textId="77777777" w:rsidR="00FA158A" w:rsidRPr="00170914" w:rsidRDefault="00FA158A">
            <w:pPr>
              <w:pBdr>
                <w:top w:val="nil"/>
                <w:left w:val="nil"/>
                <w:bottom w:val="nil"/>
                <w:right w:val="nil"/>
                <w:between w:val="nil"/>
              </w:pBdr>
              <w:spacing w:before="240" w:after="240"/>
              <w:rPr>
                <w:sz w:val="22"/>
                <w:szCs w:val="22"/>
              </w:rPr>
            </w:pPr>
          </w:p>
          <w:p w14:paraId="3FDBCC6A" w14:textId="77777777" w:rsidR="00FA158A" w:rsidRPr="00170914" w:rsidRDefault="00FA158A">
            <w:pPr>
              <w:pBdr>
                <w:top w:val="nil"/>
                <w:left w:val="nil"/>
                <w:bottom w:val="nil"/>
                <w:right w:val="nil"/>
                <w:between w:val="nil"/>
              </w:pBdr>
              <w:spacing w:before="240" w:after="240"/>
              <w:rPr>
                <w:sz w:val="22"/>
                <w:szCs w:val="22"/>
              </w:rPr>
            </w:pPr>
          </w:p>
          <w:p w14:paraId="6E3DCB3B" w14:textId="77777777" w:rsidR="00FA158A" w:rsidRPr="00170914" w:rsidRDefault="00FA158A">
            <w:pPr>
              <w:pBdr>
                <w:top w:val="nil"/>
                <w:left w:val="nil"/>
                <w:bottom w:val="nil"/>
                <w:right w:val="nil"/>
                <w:between w:val="nil"/>
              </w:pBdr>
              <w:spacing w:before="240" w:after="240"/>
              <w:rPr>
                <w:sz w:val="22"/>
                <w:szCs w:val="22"/>
              </w:rPr>
            </w:pPr>
          </w:p>
          <w:p w14:paraId="53AA96A3" w14:textId="469BE793"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Prepare breakout rooms of </w:t>
            </w:r>
            <w:r w:rsidR="00265593" w:rsidRPr="00170914">
              <w:rPr>
                <w:sz w:val="22"/>
                <w:szCs w:val="22"/>
              </w:rPr>
              <w:t xml:space="preserve">2 </w:t>
            </w:r>
            <w:r w:rsidRPr="00170914">
              <w:rPr>
                <w:sz w:val="22"/>
                <w:szCs w:val="22"/>
              </w:rPr>
              <w:t xml:space="preserve">participants. </w:t>
            </w:r>
          </w:p>
          <w:p w14:paraId="5261BCF6"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Launch the breakout rooms. </w:t>
            </w:r>
          </w:p>
          <w:p w14:paraId="0A9B09BB" w14:textId="77777777" w:rsidR="00FA158A" w:rsidRPr="00170914" w:rsidRDefault="00FA158A">
            <w:pPr>
              <w:pBdr>
                <w:top w:val="nil"/>
                <w:left w:val="nil"/>
                <w:bottom w:val="nil"/>
                <w:right w:val="nil"/>
                <w:between w:val="nil"/>
              </w:pBdr>
              <w:spacing w:before="240" w:after="240"/>
              <w:rPr>
                <w:sz w:val="22"/>
                <w:szCs w:val="22"/>
              </w:rPr>
            </w:pPr>
          </w:p>
          <w:p w14:paraId="78D0EEAC" w14:textId="77777777" w:rsidR="00FA158A" w:rsidRPr="00170914" w:rsidRDefault="00FA158A">
            <w:pPr>
              <w:pBdr>
                <w:top w:val="nil"/>
                <w:left w:val="nil"/>
                <w:bottom w:val="nil"/>
                <w:right w:val="nil"/>
                <w:between w:val="nil"/>
              </w:pBdr>
              <w:spacing w:before="240" w:after="240"/>
              <w:rPr>
                <w:sz w:val="22"/>
                <w:szCs w:val="22"/>
              </w:rPr>
            </w:pPr>
          </w:p>
          <w:p w14:paraId="02612EFB" w14:textId="77777777" w:rsidR="00FA158A" w:rsidRPr="00170914" w:rsidRDefault="00FA158A">
            <w:pPr>
              <w:pBdr>
                <w:top w:val="nil"/>
                <w:left w:val="nil"/>
                <w:bottom w:val="nil"/>
                <w:right w:val="nil"/>
                <w:between w:val="nil"/>
              </w:pBdr>
              <w:spacing w:before="240" w:after="240"/>
              <w:rPr>
                <w:sz w:val="22"/>
                <w:szCs w:val="22"/>
              </w:rPr>
            </w:pPr>
          </w:p>
          <w:p w14:paraId="6553F546" w14:textId="660FD60E"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Prepare a virtual whiteboard with </w:t>
            </w:r>
            <w:r w:rsidR="009F36D4" w:rsidRPr="00170914">
              <w:rPr>
                <w:sz w:val="22"/>
                <w:szCs w:val="22"/>
              </w:rPr>
              <w:t>2</w:t>
            </w:r>
            <w:r w:rsidRPr="00170914">
              <w:rPr>
                <w:sz w:val="22"/>
                <w:szCs w:val="22"/>
              </w:rPr>
              <w:t xml:space="preserve"> sections.</w:t>
            </w:r>
          </w:p>
          <w:p w14:paraId="60F57112" w14:textId="77777777" w:rsidR="00FA158A" w:rsidRPr="00170914" w:rsidRDefault="00FA158A">
            <w:pPr>
              <w:pBdr>
                <w:top w:val="nil"/>
                <w:left w:val="nil"/>
                <w:bottom w:val="nil"/>
                <w:right w:val="nil"/>
                <w:between w:val="nil"/>
              </w:pBdr>
              <w:spacing w:before="240" w:after="240"/>
              <w:rPr>
                <w:sz w:val="22"/>
                <w:szCs w:val="22"/>
              </w:rPr>
            </w:pPr>
          </w:p>
          <w:p w14:paraId="42FFACEF"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Close the breakout rooms.</w:t>
            </w:r>
          </w:p>
          <w:p w14:paraId="659A2E27"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Add notes to the virtual whiteboard. </w:t>
            </w:r>
          </w:p>
        </w:tc>
      </w:tr>
      <w:tr w:rsidR="00FA158A" w:rsidRPr="00170914" w14:paraId="2DEE26B9" w14:textId="77777777" w:rsidTr="000C1404">
        <w:trPr>
          <w:trHeight w:val="13800"/>
        </w:trPr>
        <w:tc>
          <w:tcPr>
            <w:tcW w:w="1155" w:type="dxa"/>
            <w:shd w:val="clear" w:color="auto" w:fill="036794"/>
            <w:tcMar>
              <w:top w:w="80" w:type="dxa"/>
              <w:left w:w="80" w:type="dxa"/>
              <w:bottom w:w="80" w:type="dxa"/>
              <w:right w:w="80" w:type="dxa"/>
            </w:tcMar>
          </w:tcPr>
          <w:p w14:paraId="28BFC76B" w14:textId="77777777" w:rsidR="00FA158A" w:rsidRPr="000C1404" w:rsidRDefault="00291260">
            <w:pPr>
              <w:rPr>
                <w:b/>
                <w:bCs/>
              </w:rPr>
            </w:pPr>
            <w:r w:rsidRPr="000C1404">
              <w:rPr>
                <w:b/>
                <w:bCs/>
                <w:color w:val="FFFFFF" w:themeColor="background1"/>
              </w:rPr>
              <w:lastRenderedPageBreak/>
              <w:t>40’</w:t>
            </w:r>
          </w:p>
        </w:tc>
        <w:tc>
          <w:tcPr>
            <w:tcW w:w="4575" w:type="dxa"/>
            <w:shd w:val="clear" w:color="auto" w:fill="9BD0E8"/>
            <w:tcMar>
              <w:top w:w="80" w:type="dxa"/>
              <w:left w:w="80" w:type="dxa"/>
              <w:bottom w:w="80" w:type="dxa"/>
              <w:right w:w="80" w:type="dxa"/>
            </w:tcMar>
          </w:tcPr>
          <w:p w14:paraId="60522132" w14:textId="77777777" w:rsidR="00FA158A" w:rsidRPr="00170914" w:rsidRDefault="00291260">
            <w:pPr>
              <w:pBdr>
                <w:top w:val="nil"/>
                <w:left w:val="nil"/>
                <w:bottom w:val="nil"/>
                <w:right w:val="nil"/>
                <w:between w:val="nil"/>
              </w:pBdr>
              <w:spacing w:before="240" w:after="240"/>
              <w:rPr>
                <w:b/>
                <w:sz w:val="22"/>
                <w:szCs w:val="22"/>
              </w:rPr>
            </w:pPr>
            <w:r w:rsidRPr="00170914">
              <w:rPr>
                <w:b/>
                <w:sz w:val="22"/>
                <w:szCs w:val="22"/>
              </w:rPr>
              <w:t>Implications for talking to children according to developmental stage</w:t>
            </w:r>
          </w:p>
          <w:p w14:paraId="49D06663" w14:textId="1B33B360" w:rsidR="00FA158A" w:rsidRPr="00170914" w:rsidRDefault="00291260">
            <w:pPr>
              <w:pBdr>
                <w:top w:val="nil"/>
                <w:left w:val="nil"/>
                <w:bottom w:val="nil"/>
                <w:right w:val="nil"/>
                <w:between w:val="nil"/>
              </w:pBdr>
              <w:spacing w:before="240" w:after="240"/>
              <w:rPr>
                <w:sz w:val="22"/>
                <w:szCs w:val="22"/>
              </w:rPr>
            </w:pPr>
            <w:r w:rsidRPr="00170914">
              <w:rPr>
                <w:b/>
                <w:sz w:val="22"/>
                <w:szCs w:val="22"/>
              </w:rPr>
              <w:t>Instructions:</w:t>
            </w:r>
            <w:r w:rsidRPr="00170914">
              <w:rPr>
                <w:sz w:val="22"/>
                <w:szCs w:val="22"/>
              </w:rPr>
              <w:t xml:space="preserve"> </w:t>
            </w:r>
            <w:r w:rsidR="00226358" w:rsidRPr="00170914">
              <w:rPr>
                <w:sz w:val="22"/>
                <w:szCs w:val="22"/>
              </w:rPr>
              <w:t>I</w:t>
            </w:r>
            <w:r w:rsidRPr="00170914">
              <w:rPr>
                <w:sz w:val="22"/>
                <w:szCs w:val="22"/>
              </w:rPr>
              <w:t>n small groups</w:t>
            </w:r>
            <w:r w:rsidR="00226358" w:rsidRPr="00170914">
              <w:rPr>
                <w:sz w:val="22"/>
                <w:szCs w:val="22"/>
              </w:rPr>
              <w:t>,</w:t>
            </w:r>
            <w:r w:rsidRPr="00170914">
              <w:rPr>
                <w:sz w:val="22"/>
                <w:szCs w:val="22"/>
              </w:rPr>
              <w:t xml:space="preserve"> ask participants to discuss recommendations on communicating with children in early childhood, middle childhood</w:t>
            </w:r>
            <w:r w:rsidR="00226358" w:rsidRPr="00170914">
              <w:rPr>
                <w:sz w:val="22"/>
                <w:szCs w:val="22"/>
              </w:rPr>
              <w:t>,</w:t>
            </w:r>
            <w:r w:rsidRPr="00170914">
              <w:rPr>
                <w:sz w:val="22"/>
                <w:szCs w:val="22"/>
              </w:rPr>
              <w:t xml:space="preserve"> and adolescence. Allow 20 minutes for discussion and for noting suggestions on flipcharts. Ask one group to present recommendations for a specific age group and other</w:t>
            </w:r>
            <w:r w:rsidR="00226358" w:rsidRPr="00170914">
              <w:rPr>
                <w:sz w:val="22"/>
                <w:szCs w:val="22"/>
              </w:rPr>
              <w:t>s</w:t>
            </w:r>
            <w:r w:rsidRPr="00170914">
              <w:rPr>
                <w:sz w:val="22"/>
                <w:szCs w:val="22"/>
              </w:rPr>
              <w:t xml:space="preserve"> to complement, continue </w:t>
            </w:r>
            <w:r w:rsidR="00226358" w:rsidRPr="00170914">
              <w:rPr>
                <w:sz w:val="22"/>
                <w:szCs w:val="22"/>
              </w:rPr>
              <w:t>un</w:t>
            </w:r>
            <w:r w:rsidRPr="00170914">
              <w:rPr>
                <w:sz w:val="22"/>
                <w:szCs w:val="22"/>
              </w:rPr>
              <w:t xml:space="preserve">til all the age stages have been covered. Complement with some examples in the supporting information dedicated table. </w:t>
            </w:r>
          </w:p>
          <w:p w14:paraId="5AF4BB08" w14:textId="297534A8" w:rsidR="00FA158A" w:rsidRPr="00170914" w:rsidRDefault="00291260">
            <w:pPr>
              <w:pBdr>
                <w:top w:val="nil"/>
                <w:left w:val="nil"/>
                <w:bottom w:val="nil"/>
                <w:right w:val="nil"/>
                <w:between w:val="nil"/>
              </w:pBdr>
              <w:spacing w:before="240" w:after="240"/>
              <w:rPr>
                <w:sz w:val="22"/>
                <w:szCs w:val="22"/>
              </w:rPr>
            </w:pPr>
            <w:r w:rsidRPr="00170914">
              <w:rPr>
                <w:b/>
                <w:sz w:val="22"/>
                <w:szCs w:val="22"/>
              </w:rPr>
              <w:t>Say:</w:t>
            </w:r>
            <w:r w:rsidRPr="00170914">
              <w:rPr>
                <w:sz w:val="22"/>
                <w:szCs w:val="22"/>
              </w:rPr>
              <w:t xml:space="preserve"> </w:t>
            </w:r>
            <w:r w:rsidR="00AB2772" w:rsidRPr="00170914">
              <w:rPr>
                <w:sz w:val="22"/>
                <w:szCs w:val="22"/>
              </w:rPr>
              <w:t>W</w:t>
            </w:r>
            <w:r w:rsidRPr="00170914">
              <w:rPr>
                <w:sz w:val="22"/>
                <w:szCs w:val="22"/>
              </w:rPr>
              <w:t xml:space="preserve">e are going to practice now. </w:t>
            </w:r>
          </w:p>
          <w:p w14:paraId="79B7FE4A" w14:textId="01C0611A" w:rsidR="00FA158A" w:rsidRPr="00170914" w:rsidRDefault="00291260">
            <w:pPr>
              <w:pBdr>
                <w:top w:val="nil"/>
                <w:left w:val="nil"/>
                <w:bottom w:val="nil"/>
                <w:right w:val="nil"/>
                <w:between w:val="nil"/>
              </w:pBdr>
              <w:spacing w:before="240" w:after="240"/>
              <w:rPr>
                <w:sz w:val="22"/>
                <w:szCs w:val="22"/>
              </w:rPr>
            </w:pPr>
            <w:r w:rsidRPr="00170914">
              <w:rPr>
                <w:b/>
                <w:sz w:val="22"/>
                <w:szCs w:val="22"/>
              </w:rPr>
              <w:t>Instructions:</w:t>
            </w:r>
            <w:r w:rsidRPr="00170914">
              <w:rPr>
                <w:sz w:val="22"/>
                <w:szCs w:val="22"/>
              </w:rPr>
              <w:t xml:space="preserve"> Distribute the list of sentences below and, in plenary, ask the participants to come up with an appropriate way to convey the message to a 9</w:t>
            </w:r>
            <w:r w:rsidR="00DC34A9" w:rsidRPr="00170914">
              <w:rPr>
                <w:sz w:val="22"/>
                <w:szCs w:val="22"/>
              </w:rPr>
              <w:t>-year-</w:t>
            </w:r>
            <w:r w:rsidRPr="00170914">
              <w:rPr>
                <w:sz w:val="22"/>
                <w:szCs w:val="22"/>
              </w:rPr>
              <w:t xml:space="preserve">old boy.  Give an example by using the first sentence “You aren’t making sense” and suggest that it could be turned into something like: “I don't understand. Can you explain it again, please?” A table in the support information section provides examples for each of the sentences. </w:t>
            </w:r>
          </w:p>
          <w:p w14:paraId="22A35BAA" w14:textId="77777777"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t>You aren’t making sense. </w:t>
            </w:r>
          </w:p>
          <w:p w14:paraId="7000491E" w14:textId="77777777"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t>I can’t understand what you’re talking about.</w:t>
            </w:r>
          </w:p>
          <w:p w14:paraId="56020539" w14:textId="77777777"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t>Pack away the toys! I've already asked you twice!</w:t>
            </w:r>
          </w:p>
          <w:p w14:paraId="268F4954" w14:textId="77777777"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t>You naughty boy/girl, I told you that would break if you played with it outside.</w:t>
            </w:r>
          </w:p>
          <w:p w14:paraId="61FCEB63" w14:textId="41177AB4"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t xml:space="preserve">You are so </w:t>
            </w:r>
            <w:r w:rsidR="00C4480B" w:rsidRPr="00170914">
              <w:rPr>
                <w:sz w:val="22"/>
                <w:szCs w:val="22"/>
              </w:rPr>
              <w:t>messy;</w:t>
            </w:r>
            <w:r w:rsidRPr="00170914">
              <w:rPr>
                <w:sz w:val="22"/>
                <w:szCs w:val="22"/>
              </w:rPr>
              <w:t xml:space="preserve"> you need to tidy up the play area now.</w:t>
            </w:r>
          </w:p>
          <w:p w14:paraId="3EDF26EE" w14:textId="4C59E01C"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t xml:space="preserve">If you do that </w:t>
            </w:r>
            <w:r w:rsidR="0076685F" w:rsidRPr="00170914">
              <w:rPr>
                <w:sz w:val="22"/>
                <w:szCs w:val="22"/>
              </w:rPr>
              <w:t>again,</w:t>
            </w:r>
            <w:r w:rsidRPr="00170914">
              <w:rPr>
                <w:sz w:val="22"/>
                <w:szCs w:val="22"/>
              </w:rPr>
              <w:t xml:space="preserve"> you’ll get spanked.</w:t>
            </w:r>
          </w:p>
          <w:p w14:paraId="11E55CDE" w14:textId="77777777"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t>Everyone knows elephants are grey, why did you make it a silly colour like green?</w:t>
            </w:r>
          </w:p>
          <w:p w14:paraId="27287369" w14:textId="77777777"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t>Don’t be such a baby.</w:t>
            </w:r>
          </w:p>
          <w:p w14:paraId="55E056EA" w14:textId="77777777"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t>There’s no need to be upset over such a small thing.</w:t>
            </w:r>
          </w:p>
          <w:p w14:paraId="1A732BB2" w14:textId="77777777"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t>We can’t go outside now because I say so!</w:t>
            </w:r>
          </w:p>
          <w:p w14:paraId="4F601997" w14:textId="77777777"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lastRenderedPageBreak/>
              <w:t>Stop interrupting me!</w:t>
            </w:r>
          </w:p>
          <w:p w14:paraId="34C28C19" w14:textId="77777777"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t>Why are you crying like a girl? Big boys don’t cry.</w:t>
            </w:r>
          </w:p>
          <w:p w14:paraId="2685778C" w14:textId="15ADF32A"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t>(</w:t>
            </w:r>
            <w:r w:rsidR="0076685F" w:rsidRPr="00170914">
              <w:rPr>
                <w:sz w:val="22"/>
                <w:szCs w:val="22"/>
              </w:rPr>
              <w:t>T</w:t>
            </w:r>
            <w:r w:rsidRPr="00170914">
              <w:rPr>
                <w:sz w:val="22"/>
                <w:szCs w:val="22"/>
              </w:rPr>
              <w:t xml:space="preserve">o a teenager) What’s </w:t>
            </w:r>
            <w:r w:rsidR="00C4480B" w:rsidRPr="00170914">
              <w:rPr>
                <w:sz w:val="22"/>
                <w:szCs w:val="22"/>
              </w:rPr>
              <w:t>wrong? /</w:t>
            </w:r>
            <w:r w:rsidRPr="00170914">
              <w:rPr>
                <w:sz w:val="22"/>
                <w:szCs w:val="22"/>
              </w:rPr>
              <w:t>You should cheer up.</w:t>
            </w:r>
          </w:p>
          <w:p w14:paraId="6947EEE1" w14:textId="77777777"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t>Keep your mask on or you’ll get in big trouble.</w:t>
            </w:r>
          </w:p>
          <w:p w14:paraId="07A41059" w14:textId="77777777"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t>Don't go outside, it's cold!</w:t>
            </w:r>
          </w:p>
          <w:p w14:paraId="3C13DB4F" w14:textId="5F61DE35"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t>Don't hit your brother/friend</w:t>
            </w:r>
            <w:r w:rsidR="0076685F" w:rsidRPr="00170914">
              <w:rPr>
                <w:sz w:val="22"/>
                <w:szCs w:val="22"/>
              </w:rPr>
              <w:t>!</w:t>
            </w:r>
          </w:p>
          <w:p w14:paraId="60D12948" w14:textId="77777777"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t>Don't use paint on the floor!</w:t>
            </w:r>
          </w:p>
          <w:p w14:paraId="5329A937" w14:textId="77777777" w:rsidR="00FA158A" w:rsidRPr="00170914" w:rsidRDefault="00291260" w:rsidP="009F15B6">
            <w:pPr>
              <w:numPr>
                <w:ilvl w:val="0"/>
                <w:numId w:val="11"/>
              </w:numPr>
              <w:pBdr>
                <w:top w:val="nil"/>
                <w:left w:val="nil"/>
                <w:bottom w:val="nil"/>
                <w:right w:val="nil"/>
                <w:between w:val="nil"/>
              </w:pBdr>
              <w:spacing w:after="80"/>
              <w:rPr>
                <w:sz w:val="22"/>
                <w:szCs w:val="22"/>
              </w:rPr>
            </w:pPr>
            <w:r w:rsidRPr="00170914">
              <w:rPr>
                <w:sz w:val="22"/>
                <w:szCs w:val="22"/>
              </w:rPr>
              <w:t>You're so much trouble, stop bugging me.</w:t>
            </w:r>
          </w:p>
          <w:p w14:paraId="004D78B4" w14:textId="77777777" w:rsidR="00FA158A" w:rsidRPr="00170914" w:rsidRDefault="00291260" w:rsidP="009F15B6">
            <w:pPr>
              <w:numPr>
                <w:ilvl w:val="0"/>
                <w:numId w:val="40"/>
              </w:numPr>
              <w:pBdr>
                <w:top w:val="nil"/>
                <w:left w:val="nil"/>
                <w:bottom w:val="nil"/>
                <w:right w:val="nil"/>
                <w:between w:val="nil"/>
              </w:pBdr>
              <w:spacing w:after="80"/>
              <w:rPr>
                <w:sz w:val="22"/>
                <w:szCs w:val="22"/>
              </w:rPr>
            </w:pPr>
            <w:r w:rsidRPr="00170914">
              <w:rPr>
                <w:sz w:val="22"/>
                <w:szCs w:val="22"/>
              </w:rPr>
              <w:t>Sara is in a wheelchair so she can’t do the things we do.</w:t>
            </w:r>
          </w:p>
        </w:tc>
        <w:tc>
          <w:tcPr>
            <w:tcW w:w="3225" w:type="dxa"/>
            <w:shd w:val="clear" w:color="auto" w:fill="9BD0E8"/>
            <w:tcMar>
              <w:top w:w="80" w:type="dxa"/>
              <w:left w:w="80" w:type="dxa"/>
              <w:bottom w:w="80" w:type="dxa"/>
              <w:right w:w="80" w:type="dxa"/>
            </w:tcMar>
          </w:tcPr>
          <w:p w14:paraId="371C3D13"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lastRenderedPageBreak/>
              <w:t xml:space="preserve"> Prepare breakout rooms of around 4 participants. Provide each group with a virtual whiteboard to capture their notes. </w:t>
            </w:r>
          </w:p>
          <w:p w14:paraId="515FD7C5"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Launch breakout rooms. Time 20 minutes. Monitor groups and whiteboard.</w:t>
            </w:r>
          </w:p>
          <w:p w14:paraId="64E58EEF"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Close breakouts and screen share whiteboard as needed during feedback. </w:t>
            </w:r>
          </w:p>
          <w:p w14:paraId="55A95604" w14:textId="77777777" w:rsidR="00FA158A" w:rsidRPr="00170914" w:rsidRDefault="00FA158A">
            <w:pPr>
              <w:pBdr>
                <w:top w:val="nil"/>
                <w:left w:val="nil"/>
                <w:bottom w:val="nil"/>
                <w:right w:val="nil"/>
                <w:between w:val="nil"/>
              </w:pBdr>
              <w:spacing w:before="240" w:after="240"/>
              <w:rPr>
                <w:sz w:val="22"/>
                <w:szCs w:val="22"/>
              </w:rPr>
            </w:pPr>
          </w:p>
          <w:p w14:paraId="5C55C692" w14:textId="77777777" w:rsidR="00FA158A" w:rsidRPr="00170914" w:rsidRDefault="00FA158A">
            <w:pPr>
              <w:pBdr>
                <w:top w:val="nil"/>
                <w:left w:val="nil"/>
                <w:bottom w:val="nil"/>
                <w:right w:val="nil"/>
                <w:between w:val="nil"/>
              </w:pBdr>
              <w:spacing w:before="240" w:after="240"/>
              <w:rPr>
                <w:sz w:val="22"/>
                <w:szCs w:val="22"/>
              </w:rPr>
            </w:pPr>
          </w:p>
          <w:p w14:paraId="61AFB730" w14:textId="77777777" w:rsidR="00FA158A" w:rsidRPr="00170914" w:rsidRDefault="00FA158A">
            <w:pPr>
              <w:pBdr>
                <w:top w:val="nil"/>
                <w:left w:val="nil"/>
                <w:bottom w:val="nil"/>
                <w:right w:val="nil"/>
                <w:between w:val="nil"/>
              </w:pBdr>
              <w:spacing w:before="240" w:after="240"/>
              <w:rPr>
                <w:sz w:val="22"/>
                <w:szCs w:val="22"/>
              </w:rPr>
            </w:pPr>
          </w:p>
          <w:p w14:paraId="2D1398B6" w14:textId="77777777" w:rsidR="00FA158A" w:rsidRPr="00170914" w:rsidRDefault="00FA158A">
            <w:pPr>
              <w:pBdr>
                <w:top w:val="nil"/>
                <w:left w:val="nil"/>
                <w:bottom w:val="nil"/>
                <w:right w:val="nil"/>
                <w:between w:val="nil"/>
              </w:pBdr>
              <w:spacing w:before="240" w:after="240"/>
              <w:rPr>
                <w:sz w:val="22"/>
                <w:szCs w:val="22"/>
              </w:rPr>
            </w:pPr>
          </w:p>
          <w:p w14:paraId="63D643A6"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Copy and paste the list of sentences into the chat. </w:t>
            </w:r>
          </w:p>
        </w:tc>
      </w:tr>
      <w:tr w:rsidR="00FA158A" w:rsidRPr="00170914" w14:paraId="3432D963" w14:textId="77777777" w:rsidTr="000C1404">
        <w:trPr>
          <w:trHeight w:val="13800"/>
        </w:trPr>
        <w:tc>
          <w:tcPr>
            <w:tcW w:w="1155" w:type="dxa"/>
            <w:shd w:val="clear" w:color="auto" w:fill="036794"/>
            <w:tcMar>
              <w:top w:w="80" w:type="dxa"/>
              <w:left w:w="80" w:type="dxa"/>
              <w:bottom w:w="80" w:type="dxa"/>
              <w:right w:w="80" w:type="dxa"/>
            </w:tcMar>
          </w:tcPr>
          <w:p w14:paraId="245064DF" w14:textId="77777777" w:rsidR="00FA158A" w:rsidRPr="000C1404" w:rsidRDefault="00291260">
            <w:pPr>
              <w:rPr>
                <w:b/>
                <w:bCs/>
              </w:rPr>
            </w:pPr>
            <w:r w:rsidRPr="000C1404">
              <w:rPr>
                <w:b/>
                <w:bCs/>
                <w:color w:val="FFFFFF" w:themeColor="background1"/>
              </w:rPr>
              <w:lastRenderedPageBreak/>
              <w:t>40’</w:t>
            </w:r>
          </w:p>
        </w:tc>
        <w:tc>
          <w:tcPr>
            <w:tcW w:w="4575" w:type="dxa"/>
            <w:shd w:val="clear" w:color="auto" w:fill="9BD0E8"/>
            <w:tcMar>
              <w:top w:w="80" w:type="dxa"/>
              <w:left w:w="80" w:type="dxa"/>
              <w:bottom w:w="80" w:type="dxa"/>
              <w:right w:w="80" w:type="dxa"/>
            </w:tcMar>
          </w:tcPr>
          <w:p w14:paraId="3B3A7470" w14:textId="77777777" w:rsidR="00FA158A" w:rsidRPr="00170914" w:rsidRDefault="00291260">
            <w:pPr>
              <w:pBdr>
                <w:top w:val="nil"/>
                <w:left w:val="nil"/>
                <w:bottom w:val="nil"/>
                <w:right w:val="nil"/>
                <w:between w:val="nil"/>
              </w:pBdr>
              <w:rPr>
                <w:b/>
                <w:sz w:val="22"/>
                <w:szCs w:val="22"/>
              </w:rPr>
            </w:pPr>
            <w:r w:rsidRPr="00170914">
              <w:rPr>
                <w:b/>
                <w:sz w:val="22"/>
                <w:szCs w:val="22"/>
              </w:rPr>
              <w:t>Let’s Reflect on Body Language</w:t>
            </w:r>
          </w:p>
          <w:p w14:paraId="4C91B3B8" w14:textId="77777777" w:rsidR="00FA158A" w:rsidRPr="00170914" w:rsidRDefault="00FA158A">
            <w:pPr>
              <w:pBdr>
                <w:top w:val="nil"/>
                <w:left w:val="nil"/>
                <w:bottom w:val="nil"/>
                <w:right w:val="nil"/>
                <w:between w:val="nil"/>
              </w:pBdr>
              <w:rPr>
                <w:sz w:val="22"/>
                <w:szCs w:val="22"/>
              </w:rPr>
            </w:pPr>
          </w:p>
          <w:p w14:paraId="0CA87B2E" w14:textId="32214EFD" w:rsidR="00FA158A" w:rsidRPr="00170914" w:rsidRDefault="00291260">
            <w:pPr>
              <w:pBdr>
                <w:top w:val="nil"/>
                <w:left w:val="nil"/>
                <w:bottom w:val="nil"/>
                <w:right w:val="nil"/>
                <w:between w:val="nil"/>
              </w:pBdr>
              <w:rPr>
                <w:sz w:val="22"/>
                <w:szCs w:val="22"/>
              </w:rPr>
            </w:pPr>
            <w:r w:rsidRPr="00170914">
              <w:rPr>
                <w:b/>
                <w:sz w:val="22"/>
                <w:szCs w:val="22"/>
              </w:rPr>
              <w:t>Ask</w:t>
            </w:r>
            <w:r w:rsidRPr="00170914">
              <w:rPr>
                <w:sz w:val="22"/>
                <w:szCs w:val="22"/>
              </w:rPr>
              <w:t xml:space="preserve">: Are words the only way we communicate with others?  </w:t>
            </w:r>
            <w:r w:rsidR="0090534D" w:rsidRPr="00170914">
              <w:rPr>
                <w:sz w:val="22"/>
                <w:szCs w:val="22"/>
              </w:rPr>
              <w:br/>
            </w:r>
            <w:r w:rsidRPr="00170914">
              <w:rPr>
                <w:b/>
                <w:sz w:val="22"/>
                <w:szCs w:val="22"/>
              </w:rPr>
              <w:t>Instructions:</w:t>
            </w:r>
            <w:r w:rsidRPr="00170914">
              <w:rPr>
                <w:sz w:val="22"/>
                <w:szCs w:val="22"/>
              </w:rPr>
              <w:t xml:space="preserve"> Elicit from the group that words are not the only way we communicate</w:t>
            </w:r>
            <w:r w:rsidR="002C3641" w:rsidRPr="00170914">
              <w:rPr>
                <w:sz w:val="22"/>
                <w:szCs w:val="22"/>
              </w:rPr>
              <w:t xml:space="preserve">; </w:t>
            </w:r>
            <w:r w:rsidRPr="00170914">
              <w:rPr>
                <w:sz w:val="22"/>
                <w:szCs w:val="22"/>
              </w:rPr>
              <w:t>there is also body language, facial expressions, gestures, tone, loudness of voice</w:t>
            </w:r>
            <w:r w:rsidR="002C3641" w:rsidRPr="00170914">
              <w:rPr>
                <w:sz w:val="22"/>
                <w:szCs w:val="22"/>
              </w:rPr>
              <w:t>,</w:t>
            </w:r>
            <w:r w:rsidRPr="00170914">
              <w:rPr>
                <w:sz w:val="22"/>
                <w:szCs w:val="22"/>
              </w:rPr>
              <w:t xml:space="preserve"> and other signals.</w:t>
            </w:r>
          </w:p>
          <w:p w14:paraId="368A4550" w14:textId="77777777" w:rsidR="00FA158A" w:rsidRPr="00170914" w:rsidRDefault="00291260">
            <w:pPr>
              <w:pBdr>
                <w:top w:val="nil"/>
                <w:left w:val="nil"/>
                <w:bottom w:val="nil"/>
                <w:right w:val="nil"/>
                <w:between w:val="nil"/>
              </w:pBdr>
              <w:rPr>
                <w:sz w:val="22"/>
                <w:szCs w:val="22"/>
              </w:rPr>
            </w:pPr>
            <w:r w:rsidRPr="00170914">
              <w:rPr>
                <w:b/>
                <w:sz w:val="22"/>
                <w:szCs w:val="22"/>
              </w:rPr>
              <w:t xml:space="preserve">Ask: </w:t>
            </w:r>
            <w:r w:rsidRPr="00170914">
              <w:rPr>
                <w:sz w:val="22"/>
                <w:szCs w:val="22"/>
              </w:rPr>
              <w:t>What might portray positive feelings?</w:t>
            </w:r>
          </w:p>
          <w:p w14:paraId="7191F157" w14:textId="77777777" w:rsidR="00FA158A" w:rsidRPr="00170914" w:rsidRDefault="00291260">
            <w:pPr>
              <w:pBdr>
                <w:top w:val="nil"/>
                <w:left w:val="nil"/>
                <w:bottom w:val="nil"/>
                <w:right w:val="nil"/>
                <w:between w:val="nil"/>
              </w:pBdr>
              <w:rPr>
                <w:sz w:val="22"/>
                <w:szCs w:val="22"/>
              </w:rPr>
            </w:pPr>
            <w:r w:rsidRPr="00170914">
              <w:rPr>
                <w:sz w:val="22"/>
                <w:szCs w:val="22"/>
              </w:rPr>
              <w:t>What might portray negative feelings?</w:t>
            </w:r>
          </w:p>
          <w:p w14:paraId="06E48A4C" w14:textId="77777777" w:rsidR="00FA158A" w:rsidRPr="00170914" w:rsidRDefault="00FA158A">
            <w:pPr>
              <w:pBdr>
                <w:top w:val="nil"/>
                <w:left w:val="nil"/>
                <w:bottom w:val="nil"/>
                <w:right w:val="nil"/>
                <w:between w:val="nil"/>
              </w:pBdr>
              <w:rPr>
                <w:sz w:val="22"/>
                <w:szCs w:val="22"/>
              </w:rPr>
            </w:pPr>
          </w:p>
          <w:p w14:paraId="089A4A79" w14:textId="27ED0795" w:rsidR="00FA158A" w:rsidRPr="00170914" w:rsidRDefault="00291260">
            <w:pPr>
              <w:pBdr>
                <w:top w:val="nil"/>
                <w:left w:val="nil"/>
                <w:bottom w:val="nil"/>
                <w:right w:val="nil"/>
                <w:between w:val="nil"/>
              </w:pBdr>
              <w:rPr>
                <w:sz w:val="22"/>
                <w:szCs w:val="22"/>
              </w:rPr>
            </w:pPr>
            <w:r w:rsidRPr="00170914">
              <w:rPr>
                <w:sz w:val="22"/>
                <w:szCs w:val="22"/>
              </w:rPr>
              <w:t>Take some examples, then ask for volunteers to act in some role</w:t>
            </w:r>
            <w:r w:rsidR="003C0DA5" w:rsidRPr="00170914">
              <w:rPr>
                <w:sz w:val="22"/>
                <w:szCs w:val="22"/>
              </w:rPr>
              <w:t>-</w:t>
            </w:r>
            <w:r w:rsidRPr="00170914">
              <w:rPr>
                <w:sz w:val="22"/>
                <w:szCs w:val="22"/>
              </w:rPr>
              <w:t>plays to demonstrate different body language and words they would use with children. (4-6 volunteers is enough.)</w:t>
            </w:r>
          </w:p>
          <w:p w14:paraId="2227B4AA" w14:textId="77777777" w:rsidR="00FA158A" w:rsidRPr="00170914" w:rsidRDefault="00FA158A">
            <w:pPr>
              <w:pBdr>
                <w:top w:val="nil"/>
                <w:left w:val="nil"/>
                <w:bottom w:val="nil"/>
                <w:right w:val="nil"/>
                <w:between w:val="nil"/>
              </w:pBdr>
              <w:rPr>
                <w:sz w:val="22"/>
                <w:szCs w:val="22"/>
              </w:rPr>
            </w:pPr>
          </w:p>
          <w:p w14:paraId="684A93C7" w14:textId="25C72B97" w:rsidR="00FA158A" w:rsidRPr="00170914" w:rsidRDefault="00291260">
            <w:pPr>
              <w:pBdr>
                <w:top w:val="nil"/>
                <w:left w:val="nil"/>
                <w:bottom w:val="nil"/>
                <w:right w:val="nil"/>
                <w:between w:val="nil"/>
              </w:pBdr>
              <w:rPr>
                <w:sz w:val="22"/>
                <w:szCs w:val="22"/>
              </w:rPr>
            </w:pPr>
            <w:r w:rsidRPr="00170914">
              <w:rPr>
                <w:sz w:val="22"/>
                <w:szCs w:val="22"/>
              </w:rPr>
              <w:t xml:space="preserve">Before reading out each scenario, allocate the </w:t>
            </w:r>
            <w:r w:rsidR="008368DD" w:rsidRPr="00170914">
              <w:rPr>
                <w:sz w:val="22"/>
                <w:szCs w:val="22"/>
              </w:rPr>
              <w:t>“</w:t>
            </w:r>
            <w:r w:rsidRPr="00170914">
              <w:rPr>
                <w:sz w:val="22"/>
                <w:szCs w:val="22"/>
              </w:rPr>
              <w:t>facilitator</w:t>
            </w:r>
            <w:r w:rsidR="008368DD" w:rsidRPr="00170914">
              <w:rPr>
                <w:sz w:val="22"/>
                <w:szCs w:val="22"/>
              </w:rPr>
              <w:t>”</w:t>
            </w:r>
            <w:r w:rsidRPr="00170914">
              <w:rPr>
                <w:sz w:val="22"/>
                <w:szCs w:val="22"/>
              </w:rPr>
              <w:t xml:space="preserve"> role and confirm how many children are needed. Read out the short scenario and have the </w:t>
            </w:r>
            <w:r w:rsidR="008368DD" w:rsidRPr="00170914">
              <w:rPr>
                <w:sz w:val="22"/>
                <w:szCs w:val="22"/>
              </w:rPr>
              <w:t>“</w:t>
            </w:r>
            <w:r w:rsidRPr="00170914">
              <w:rPr>
                <w:sz w:val="22"/>
                <w:szCs w:val="22"/>
              </w:rPr>
              <w:t>facilitator</w:t>
            </w:r>
            <w:r w:rsidR="008368DD" w:rsidRPr="00170914">
              <w:rPr>
                <w:sz w:val="22"/>
                <w:szCs w:val="22"/>
              </w:rPr>
              <w:t>”</w:t>
            </w:r>
            <w:r w:rsidRPr="00170914">
              <w:rPr>
                <w:sz w:val="22"/>
                <w:szCs w:val="22"/>
              </w:rPr>
              <w:t xml:space="preserve"> act out good body language and words. The </w:t>
            </w:r>
            <w:r w:rsidR="008368DD" w:rsidRPr="00170914">
              <w:rPr>
                <w:sz w:val="22"/>
                <w:szCs w:val="22"/>
              </w:rPr>
              <w:t>“</w:t>
            </w:r>
            <w:r w:rsidRPr="00170914">
              <w:rPr>
                <w:sz w:val="22"/>
                <w:szCs w:val="22"/>
              </w:rPr>
              <w:t>children</w:t>
            </w:r>
            <w:r w:rsidR="008368DD" w:rsidRPr="00170914">
              <w:rPr>
                <w:sz w:val="22"/>
                <w:szCs w:val="22"/>
              </w:rPr>
              <w:t>”</w:t>
            </w:r>
            <w:r w:rsidRPr="00170914">
              <w:rPr>
                <w:sz w:val="22"/>
                <w:szCs w:val="22"/>
              </w:rPr>
              <w:t xml:space="preserve"> should respond to the </w:t>
            </w:r>
            <w:r w:rsidR="008368DD" w:rsidRPr="00170914">
              <w:rPr>
                <w:sz w:val="22"/>
                <w:szCs w:val="22"/>
              </w:rPr>
              <w:t>“</w:t>
            </w:r>
            <w:r w:rsidRPr="00170914">
              <w:rPr>
                <w:sz w:val="22"/>
                <w:szCs w:val="22"/>
              </w:rPr>
              <w:t>facilitator</w:t>
            </w:r>
            <w:r w:rsidR="008368DD" w:rsidRPr="00170914">
              <w:rPr>
                <w:sz w:val="22"/>
                <w:szCs w:val="22"/>
              </w:rPr>
              <w:t>.”</w:t>
            </w:r>
            <w:r w:rsidRPr="00170914">
              <w:rPr>
                <w:sz w:val="22"/>
                <w:szCs w:val="22"/>
              </w:rPr>
              <w:t xml:space="preserve"> (Note, do not give them time to prepare or rehearse, this should be a quick exercise.) </w:t>
            </w:r>
          </w:p>
          <w:p w14:paraId="10143813" w14:textId="77777777" w:rsidR="00FA158A" w:rsidRPr="00170914" w:rsidRDefault="00FA158A">
            <w:pPr>
              <w:pBdr>
                <w:top w:val="nil"/>
                <w:left w:val="nil"/>
                <w:bottom w:val="nil"/>
                <w:right w:val="nil"/>
                <w:between w:val="nil"/>
              </w:pBdr>
              <w:rPr>
                <w:sz w:val="22"/>
                <w:szCs w:val="22"/>
              </w:rPr>
            </w:pPr>
          </w:p>
          <w:p w14:paraId="72B7F143" w14:textId="77777777" w:rsidR="00FA158A" w:rsidRPr="00170914" w:rsidRDefault="00291260">
            <w:pPr>
              <w:pBdr>
                <w:top w:val="nil"/>
                <w:left w:val="nil"/>
                <w:bottom w:val="nil"/>
                <w:right w:val="nil"/>
                <w:between w:val="nil"/>
              </w:pBdr>
              <w:rPr>
                <w:sz w:val="22"/>
                <w:szCs w:val="22"/>
              </w:rPr>
            </w:pPr>
            <w:r w:rsidRPr="00170914">
              <w:rPr>
                <w:sz w:val="22"/>
                <w:szCs w:val="22"/>
              </w:rPr>
              <w:t>After each scenario, the rest of the group can have a short discussion and decide if the body language and words are appropriate. If relevant, after the discussion, another person can then quickly repeat the scenario using more appropriate body language and words.</w:t>
            </w:r>
          </w:p>
          <w:p w14:paraId="15AF98AB" w14:textId="77777777" w:rsidR="00FA158A" w:rsidRPr="00170914" w:rsidRDefault="00FA158A">
            <w:pPr>
              <w:pBdr>
                <w:top w:val="nil"/>
                <w:left w:val="nil"/>
                <w:bottom w:val="nil"/>
                <w:right w:val="nil"/>
                <w:between w:val="nil"/>
              </w:pBdr>
              <w:rPr>
                <w:sz w:val="22"/>
                <w:szCs w:val="22"/>
              </w:rPr>
            </w:pPr>
          </w:p>
          <w:p w14:paraId="0C809F62" w14:textId="03EA977A" w:rsidR="00FA158A" w:rsidRPr="00170914" w:rsidRDefault="00291260">
            <w:pPr>
              <w:spacing w:after="160" w:line="259" w:lineRule="auto"/>
              <w:rPr>
                <w:sz w:val="22"/>
                <w:szCs w:val="22"/>
              </w:rPr>
            </w:pPr>
            <w:r w:rsidRPr="00170914">
              <w:rPr>
                <w:sz w:val="22"/>
                <w:szCs w:val="22"/>
              </w:rPr>
              <w:t>You may also add your own context</w:t>
            </w:r>
            <w:r w:rsidR="009F36D4" w:rsidRPr="00170914">
              <w:rPr>
                <w:sz w:val="22"/>
                <w:szCs w:val="22"/>
              </w:rPr>
              <w:t>-</w:t>
            </w:r>
            <w:r w:rsidRPr="00170914">
              <w:rPr>
                <w:sz w:val="22"/>
                <w:szCs w:val="22"/>
              </w:rPr>
              <w:t xml:space="preserve">specific examples which relate to real scenarios, or let the group suggest the ones they have found hard to deal with. </w:t>
            </w:r>
          </w:p>
          <w:p w14:paraId="3D6F1C1D" w14:textId="77777777" w:rsidR="00FA158A" w:rsidRPr="00170914" w:rsidRDefault="00291260" w:rsidP="009F15B6">
            <w:pPr>
              <w:numPr>
                <w:ilvl w:val="0"/>
                <w:numId w:val="12"/>
              </w:numPr>
              <w:pBdr>
                <w:top w:val="nil"/>
                <w:left w:val="nil"/>
                <w:bottom w:val="nil"/>
                <w:right w:val="nil"/>
                <w:between w:val="nil"/>
              </w:pBdr>
              <w:spacing w:after="160" w:line="259" w:lineRule="auto"/>
              <w:rPr>
                <w:sz w:val="22"/>
                <w:szCs w:val="22"/>
              </w:rPr>
            </w:pPr>
            <w:r w:rsidRPr="00170914">
              <w:rPr>
                <w:sz w:val="22"/>
                <w:szCs w:val="22"/>
              </w:rPr>
              <w:t xml:space="preserve">Two 11 years old boys are arguing in the children’s safe space tent. The facilitator needs to intervene. </w:t>
            </w:r>
          </w:p>
          <w:p w14:paraId="6A965023" w14:textId="10C4FB37" w:rsidR="00FA158A" w:rsidRPr="00170914" w:rsidRDefault="00291260" w:rsidP="009F15B6">
            <w:pPr>
              <w:numPr>
                <w:ilvl w:val="0"/>
                <w:numId w:val="12"/>
              </w:numPr>
              <w:pBdr>
                <w:top w:val="nil"/>
                <w:left w:val="nil"/>
                <w:bottom w:val="nil"/>
                <w:right w:val="nil"/>
                <w:between w:val="nil"/>
              </w:pBdr>
              <w:spacing w:after="160" w:line="259" w:lineRule="auto"/>
              <w:rPr>
                <w:sz w:val="22"/>
                <w:szCs w:val="22"/>
              </w:rPr>
            </w:pPr>
            <w:r w:rsidRPr="00170914">
              <w:rPr>
                <w:sz w:val="22"/>
                <w:szCs w:val="22"/>
              </w:rPr>
              <w:t>A facilitator needs to tell a 6</w:t>
            </w:r>
            <w:r w:rsidR="00EF092E" w:rsidRPr="00170914">
              <w:rPr>
                <w:sz w:val="22"/>
                <w:szCs w:val="22"/>
              </w:rPr>
              <w:t>-</w:t>
            </w:r>
            <w:r w:rsidRPr="00170914">
              <w:rPr>
                <w:sz w:val="22"/>
                <w:szCs w:val="22"/>
              </w:rPr>
              <w:t>year</w:t>
            </w:r>
            <w:r w:rsidR="00EF092E" w:rsidRPr="00170914">
              <w:rPr>
                <w:sz w:val="22"/>
                <w:szCs w:val="22"/>
              </w:rPr>
              <w:t>-</w:t>
            </w:r>
            <w:r w:rsidRPr="00170914">
              <w:rPr>
                <w:sz w:val="22"/>
                <w:szCs w:val="22"/>
              </w:rPr>
              <w:t>old girl that her mother can’t collect her from the safe space today. Her mother is not feeling well and has been taken to the hospital</w:t>
            </w:r>
            <w:r w:rsidR="00EF092E" w:rsidRPr="00170914">
              <w:rPr>
                <w:sz w:val="22"/>
                <w:szCs w:val="22"/>
              </w:rPr>
              <w:t>,</w:t>
            </w:r>
            <w:r w:rsidRPr="00170914">
              <w:rPr>
                <w:sz w:val="22"/>
                <w:szCs w:val="22"/>
              </w:rPr>
              <w:t xml:space="preserve"> but her uncle is coming to get the girl a bit later. </w:t>
            </w:r>
          </w:p>
          <w:p w14:paraId="238D331F" w14:textId="2F910383" w:rsidR="00FA158A" w:rsidRPr="00170914" w:rsidRDefault="00291260" w:rsidP="009F15B6">
            <w:pPr>
              <w:numPr>
                <w:ilvl w:val="0"/>
                <w:numId w:val="12"/>
              </w:numPr>
              <w:pBdr>
                <w:top w:val="nil"/>
                <w:left w:val="nil"/>
                <w:bottom w:val="nil"/>
                <w:right w:val="nil"/>
                <w:between w:val="nil"/>
              </w:pBdr>
              <w:spacing w:after="160" w:line="259" w:lineRule="auto"/>
              <w:rPr>
                <w:sz w:val="22"/>
                <w:szCs w:val="22"/>
              </w:rPr>
            </w:pPr>
            <w:r w:rsidRPr="00170914">
              <w:rPr>
                <w:sz w:val="22"/>
                <w:szCs w:val="22"/>
              </w:rPr>
              <w:t>A 10</w:t>
            </w:r>
            <w:r w:rsidR="001B2E06" w:rsidRPr="00170914">
              <w:rPr>
                <w:sz w:val="22"/>
                <w:szCs w:val="22"/>
              </w:rPr>
              <w:t>-</w:t>
            </w:r>
            <w:r w:rsidRPr="00170914">
              <w:rPr>
                <w:sz w:val="22"/>
                <w:szCs w:val="22"/>
              </w:rPr>
              <w:t>year</w:t>
            </w:r>
            <w:r w:rsidR="001B2E06" w:rsidRPr="00170914">
              <w:rPr>
                <w:sz w:val="22"/>
                <w:szCs w:val="22"/>
              </w:rPr>
              <w:t>-</w:t>
            </w:r>
            <w:r w:rsidRPr="00170914">
              <w:rPr>
                <w:sz w:val="22"/>
                <w:szCs w:val="22"/>
              </w:rPr>
              <w:t xml:space="preserve">old girl purposefully ruins her friend’s picture while they are painting. </w:t>
            </w:r>
          </w:p>
          <w:p w14:paraId="7AEEEF05" w14:textId="694073C8" w:rsidR="00FA158A" w:rsidRPr="00170914" w:rsidRDefault="00291260" w:rsidP="009F15B6">
            <w:pPr>
              <w:numPr>
                <w:ilvl w:val="0"/>
                <w:numId w:val="12"/>
              </w:numPr>
              <w:pBdr>
                <w:top w:val="nil"/>
                <w:left w:val="nil"/>
                <w:bottom w:val="nil"/>
                <w:right w:val="nil"/>
                <w:between w:val="nil"/>
              </w:pBdr>
              <w:spacing w:after="160" w:line="259" w:lineRule="auto"/>
              <w:rPr>
                <w:sz w:val="22"/>
                <w:szCs w:val="22"/>
              </w:rPr>
            </w:pPr>
            <w:r w:rsidRPr="00170914">
              <w:rPr>
                <w:sz w:val="22"/>
                <w:szCs w:val="22"/>
              </w:rPr>
              <w:lastRenderedPageBreak/>
              <w:t>You always notice a group of youth (boys) hanging around the camp</w:t>
            </w:r>
            <w:r w:rsidR="001B2E06" w:rsidRPr="00170914">
              <w:rPr>
                <w:sz w:val="22"/>
                <w:szCs w:val="22"/>
              </w:rPr>
              <w:t>,</w:t>
            </w:r>
            <w:r w:rsidRPr="00170914">
              <w:rPr>
                <w:sz w:val="22"/>
                <w:szCs w:val="22"/>
              </w:rPr>
              <w:t xml:space="preserve"> but they never get involved in organi</w:t>
            </w:r>
            <w:r w:rsidR="009F36D4" w:rsidRPr="00170914">
              <w:rPr>
                <w:sz w:val="22"/>
                <w:szCs w:val="22"/>
              </w:rPr>
              <w:t>s</w:t>
            </w:r>
            <w:r w:rsidRPr="00170914">
              <w:rPr>
                <w:sz w:val="22"/>
                <w:szCs w:val="22"/>
              </w:rPr>
              <w:t xml:space="preserve">ed activities. You decide to talk to them. </w:t>
            </w:r>
          </w:p>
          <w:p w14:paraId="3B548CF3" w14:textId="6A93E4D1" w:rsidR="00FA158A" w:rsidRPr="00170914" w:rsidRDefault="00291260" w:rsidP="009F15B6">
            <w:pPr>
              <w:numPr>
                <w:ilvl w:val="0"/>
                <w:numId w:val="12"/>
              </w:numPr>
              <w:pBdr>
                <w:top w:val="nil"/>
                <w:left w:val="nil"/>
                <w:bottom w:val="nil"/>
                <w:right w:val="nil"/>
                <w:between w:val="nil"/>
              </w:pBdr>
              <w:spacing w:after="160" w:line="259" w:lineRule="auto"/>
              <w:rPr>
                <w:sz w:val="22"/>
                <w:szCs w:val="22"/>
              </w:rPr>
            </w:pPr>
            <w:r w:rsidRPr="00170914">
              <w:rPr>
                <w:sz w:val="22"/>
                <w:szCs w:val="22"/>
              </w:rPr>
              <w:t>A 7</w:t>
            </w:r>
            <w:r w:rsidR="001B2E06" w:rsidRPr="00170914">
              <w:rPr>
                <w:sz w:val="22"/>
                <w:szCs w:val="22"/>
              </w:rPr>
              <w:t>-</w:t>
            </w:r>
            <w:r w:rsidRPr="00170914">
              <w:rPr>
                <w:sz w:val="22"/>
                <w:szCs w:val="22"/>
              </w:rPr>
              <w:t>year</w:t>
            </w:r>
            <w:r w:rsidR="001B2E06" w:rsidRPr="00170914">
              <w:rPr>
                <w:sz w:val="22"/>
                <w:szCs w:val="22"/>
              </w:rPr>
              <w:t>-</w:t>
            </w:r>
            <w:r w:rsidRPr="00170914">
              <w:rPr>
                <w:sz w:val="22"/>
                <w:szCs w:val="22"/>
              </w:rPr>
              <w:t xml:space="preserve">old child is telling you a very long story about what their family did last night. You are late for a meeting. </w:t>
            </w:r>
          </w:p>
          <w:p w14:paraId="35B0231D" w14:textId="1CD7A4C9" w:rsidR="00FA158A" w:rsidRPr="00170914" w:rsidRDefault="00291260" w:rsidP="009F15B6">
            <w:pPr>
              <w:numPr>
                <w:ilvl w:val="0"/>
                <w:numId w:val="12"/>
              </w:numPr>
              <w:pBdr>
                <w:top w:val="nil"/>
                <w:left w:val="nil"/>
                <w:bottom w:val="nil"/>
                <w:right w:val="nil"/>
                <w:between w:val="nil"/>
              </w:pBdr>
              <w:spacing w:after="160" w:line="259" w:lineRule="auto"/>
              <w:rPr>
                <w:sz w:val="22"/>
                <w:szCs w:val="22"/>
              </w:rPr>
            </w:pPr>
            <w:r w:rsidRPr="00170914">
              <w:rPr>
                <w:sz w:val="22"/>
                <w:szCs w:val="22"/>
              </w:rPr>
              <w:t>You need a very rowdy</w:t>
            </w:r>
            <w:r w:rsidR="001B2E06" w:rsidRPr="00170914">
              <w:rPr>
                <w:sz w:val="22"/>
                <w:szCs w:val="22"/>
              </w:rPr>
              <w:t>,</w:t>
            </w:r>
            <w:r w:rsidRPr="00170914">
              <w:rPr>
                <w:sz w:val="22"/>
                <w:szCs w:val="22"/>
              </w:rPr>
              <w:t xml:space="preserve"> loud group of pre-teen children to be quiet and sit down. </w:t>
            </w:r>
          </w:p>
        </w:tc>
        <w:tc>
          <w:tcPr>
            <w:tcW w:w="3225" w:type="dxa"/>
            <w:shd w:val="clear" w:color="auto" w:fill="9BD0E8"/>
            <w:tcMar>
              <w:top w:w="80" w:type="dxa"/>
              <w:left w:w="80" w:type="dxa"/>
              <w:bottom w:w="80" w:type="dxa"/>
              <w:right w:w="80" w:type="dxa"/>
            </w:tcMar>
          </w:tcPr>
          <w:p w14:paraId="413FEB66"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lastRenderedPageBreak/>
              <w:t xml:space="preserve"> </w:t>
            </w:r>
          </w:p>
          <w:p w14:paraId="4C36760E" w14:textId="77777777" w:rsidR="00FA158A" w:rsidRPr="00170914" w:rsidRDefault="00FA158A">
            <w:pPr>
              <w:pBdr>
                <w:top w:val="nil"/>
                <w:left w:val="nil"/>
                <w:bottom w:val="nil"/>
                <w:right w:val="nil"/>
                <w:between w:val="nil"/>
              </w:pBdr>
              <w:spacing w:before="240" w:after="240"/>
              <w:rPr>
                <w:sz w:val="22"/>
                <w:szCs w:val="22"/>
              </w:rPr>
            </w:pPr>
          </w:p>
          <w:p w14:paraId="605BD44C" w14:textId="77777777" w:rsidR="00FA158A" w:rsidRPr="00170914" w:rsidRDefault="00FA158A">
            <w:pPr>
              <w:pBdr>
                <w:top w:val="nil"/>
                <w:left w:val="nil"/>
                <w:bottom w:val="nil"/>
                <w:right w:val="nil"/>
                <w:between w:val="nil"/>
              </w:pBdr>
              <w:spacing w:before="240" w:after="240"/>
              <w:rPr>
                <w:sz w:val="22"/>
                <w:szCs w:val="22"/>
              </w:rPr>
            </w:pPr>
          </w:p>
          <w:p w14:paraId="3DEC3FF3" w14:textId="77777777" w:rsidR="00FA158A" w:rsidRPr="00170914" w:rsidRDefault="00FA158A">
            <w:pPr>
              <w:pBdr>
                <w:top w:val="nil"/>
                <w:left w:val="nil"/>
                <w:bottom w:val="nil"/>
                <w:right w:val="nil"/>
                <w:between w:val="nil"/>
              </w:pBdr>
              <w:spacing w:before="240" w:after="240"/>
              <w:rPr>
                <w:sz w:val="22"/>
                <w:szCs w:val="22"/>
              </w:rPr>
            </w:pPr>
          </w:p>
          <w:p w14:paraId="2B5E2D0A" w14:textId="77777777" w:rsidR="00FA158A" w:rsidRPr="00170914" w:rsidRDefault="00FA158A">
            <w:pPr>
              <w:pBdr>
                <w:top w:val="nil"/>
                <w:left w:val="nil"/>
                <w:bottom w:val="nil"/>
                <w:right w:val="nil"/>
                <w:between w:val="nil"/>
              </w:pBdr>
              <w:spacing w:before="240" w:after="240"/>
              <w:rPr>
                <w:sz w:val="22"/>
                <w:szCs w:val="22"/>
              </w:rPr>
            </w:pPr>
          </w:p>
          <w:p w14:paraId="56F2915A" w14:textId="77777777" w:rsidR="00FA158A" w:rsidRPr="00170914" w:rsidRDefault="00FA158A">
            <w:pPr>
              <w:pBdr>
                <w:top w:val="nil"/>
                <w:left w:val="nil"/>
                <w:bottom w:val="nil"/>
                <w:right w:val="nil"/>
                <w:between w:val="nil"/>
              </w:pBdr>
              <w:spacing w:before="240" w:after="240"/>
              <w:rPr>
                <w:sz w:val="22"/>
                <w:szCs w:val="22"/>
              </w:rPr>
            </w:pPr>
          </w:p>
          <w:p w14:paraId="32BF16CB" w14:textId="77777777" w:rsidR="00FA158A" w:rsidRPr="00170914" w:rsidRDefault="00FA158A">
            <w:pPr>
              <w:pBdr>
                <w:top w:val="nil"/>
                <w:left w:val="nil"/>
                <w:bottom w:val="nil"/>
                <w:right w:val="nil"/>
                <w:between w:val="nil"/>
              </w:pBdr>
              <w:spacing w:before="240" w:after="240"/>
              <w:rPr>
                <w:sz w:val="22"/>
                <w:szCs w:val="22"/>
              </w:rPr>
            </w:pPr>
          </w:p>
          <w:p w14:paraId="67DA2F34" w14:textId="77777777" w:rsidR="00FA158A" w:rsidRPr="00170914" w:rsidRDefault="00FA158A">
            <w:pPr>
              <w:pBdr>
                <w:top w:val="nil"/>
                <w:left w:val="nil"/>
                <w:bottom w:val="nil"/>
                <w:right w:val="nil"/>
                <w:between w:val="nil"/>
              </w:pBdr>
              <w:spacing w:before="240" w:after="240"/>
              <w:rPr>
                <w:sz w:val="22"/>
                <w:szCs w:val="22"/>
              </w:rPr>
            </w:pPr>
          </w:p>
          <w:p w14:paraId="3851C657" w14:textId="77777777" w:rsidR="00FA158A" w:rsidRPr="00170914" w:rsidRDefault="00291260">
            <w:pPr>
              <w:pBdr>
                <w:top w:val="nil"/>
                <w:left w:val="nil"/>
                <w:bottom w:val="nil"/>
                <w:right w:val="nil"/>
                <w:between w:val="nil"/>
              </w:pBdr>
              <w:spacing w:before="240" w:after="240"/>
              <w:rPr>
                <w:sz w:val="22"/>
                <w:szCs w:val="22"/>
              </w:rPr>
            </w:pPr>
            <w:r w:rsidRPr="00170914">
              <w:rPr>
                <w:sz w:val="22"/>
                <w:szCs w:val="22"/>
              </w:rPr>
              <w:t xml:space="preserve">Acknowledge that this activity is more difficult in a remote training. Encourage volunteers to stand up, turn on their video, and arrange their camera so they are visible from the waist up. </w:t>
            </w:r>
          </w:p>
        </w:tc>
      </w:tr>
      <w:tr w:rsidR="00FA158A" w:rsidRPr="00170914" w14:paraId="6513826D" w14:textId="77777777" w:rsidTr="000C1404">
        <w:trPr>
          <w:trHeight w:val="2685"/>
        </w:trPr>
        <w:tc>
          <w:tcPr>
            <w:tcW w:w="1155" w:type="dxa"/>
            <w:shd w:val="clear" w:color="auto" w:fill="036794"/>
            <w:tcMar>
              <w:top w:w="80" w:type="dxa"/>
              <w:left w:w="80" w:type="dxa"/>
              <w:bottom w:w="80" w:type="dxa"/>
              <w:right w:w="80" w:type="dxa"/>
            </w:tcMar>
          </w:tcPr>
          <w:p w14:paraId="1DCA8661" w14:textId="77777777" w:rsidR="00FA158A" w:rsidRPr="000C1404" w:rsidRDefault="00291260">
            <w:pPr>
              <w:rPr>
                <w:b/>
                <w:bCs/>
              </w:rPr>
            </w:pPr>
            <w:r w:rsidRPr="000C1404">
              <w:rPr>
                <w:b/>
                <w:bCs/>
                <w:color w:val="FFFFFF" w:themeColor="background1"/>
              </w:rPr>
              <w:lastRenderedPageBreak/>
              <w:t>25’</w:t>
            </w:r>
          </w:p>
        </w:tc>
        <w:tc>
          <w:tcPr>
            <w:tcW w:w="4575" w:type="dxa"/>
            <w:shd w:val="clear" w:color="auto" w:fill="9BD0E8"/>
            <w:tcMar>
              <w:top w:w="80" w:type="dxa"/>
              <w:left w:w="80" w:type="dxa"/>
              <w:bottom w:w="80" w:type="dxa"/>
              <w:right w:w="80" w:type="dxa"/>
            </w:tcMar>
          </w:tcPr>
          <w:p w14:paraId="7D9201CA" w14:textId="77777777" w:rsidR="00FA158A" w:rsidRPr="00170914" w:rsidRDefault="00291260">
            <w:pPr>
              <w:pBdr>
                <w:top w:val="nil"/>
                <w:left w:val="nil"/>
                <w:bottom w:val="nil"/>
                <w:right w:val="nil"/>
                <w:between w:val="nil"/>
              </w:pBdr>
              <w:rPr>
                <w:b/>
                <w:sz w:val="22"/>
                <w:szCs w:val="22"/>
              </w:rPr>
            </w:pPr>
            <w:r w:rsidRPr="00170914">
              <w:rPr>
                <w:b/>
                <w:sz w:val="22"/>
                <w:szCs w:val="22"/>
              </w:rPr>
              <w:t>Facilitator or Expert?</w:t>
            </w:r>
          </w:p>
          <w:p w14:paraId="655B9851" w14:textId="77777777" w:rsidR="00FA158A" w:rsidRPr="00170914" w:rsidRDefault="00FA158A">
            <w:pPr>
              <w:pBdr>
                <w:top w:val="nil"/>
                <w:left w:val="nil"/>
                <w:bottom w:val="nil"/>
                <w:right w:val="nil"/>
                <w:between w:val="nil"/>
              </w:pBdr>
              <w:rPr>
                <w:b/>
                <w:sz w:val="22"/>
                <w:szCs w:val="22"/>
              </w:rPr>
            </w:pPr>
          </w:p>
          <w:p w14:paraId="05EF5809" w14:textId="46BE0695" w:rsidR="00FA158A" w:rsidRPr="00170914" w:rsidRDefault="00291260">
            <w:pPr>
              <w:pBdr>
                <w:top w:val="nil"/>
                <w:left w:val="nil"/>
                <w:bottom w:val="nil"/>
                <w:right w:val="nil"/>
                <w:between w:val="nil"/>
              </w:pBdr>
              <w:rPr>
                <w:sz w:val="22"/>
                <w:szCs w:val="22"/>
              </w:rPr>
            </w:pPr>
            <w:r w:rsidRPr="00170914">
              <w:rPr>
                <w:b/>
                <w:sz w:val="22"/>
                <w:szCs w:val="22"/>
              </w:rPr>
              <w:t xml:space="preserve">Ask: </w:t>
            </w:r>
            <w:r w:rsidR="00914596" w:rsidRPr="00170914">
              <w:rPr>
                <w:sz w:val="22"/>
                <w:szCs w:val="22"/>
              </w:rPr>
              <w:t>W</w:t>
            </w:r>
            <w:r w:rsidRPr="00170914">
              <w:rPr>
                <w:sz w:val="22"/>
                <w:szCs w:val="22"/>
              </w:rPr>
              <w:t>hat do you think of when you think of a facilitator and an expert?</w:t>
            </w:r>
          </w:p>
          <w:p w14:paraId="4A11075E" w14:textId="77777777" w:rsidR="00FA158A" w:rsidRPr="00170914" w:rsidRDefault="00FA158A">
            <w:pPr>
              <w:pBdr>
                <w:top w:val="nil"/>
                <w:left w:val="nil"/>
                <w:bottom w:val="nil"/>
                <w:right w:val="nil"/>
                <w:between w:val="nil"/>
              </w:pBdr>
              <w:rPr>
                <w:sz w:val="22"/>
                <w:szCs w:val="22"/>
              </w:rPr>
            </w:pPr>
          </w:p>
          <w:p w14:paraId="0A548089" w14:textId="71D0C629" w:rsidR="00FA158A" w:rsidRPr="00170914" w:rsidRDefault="00291260">
            <w:pPr>
              <w:pBdr>
                <w:top w:val="nil"/>
                <w:left w:val="nil"/>
                <w:bottom w:val="nil"/>
                <w:right w:val="nil"/>
                <w:between w:val="nil"/>
              </w:pBdr>
              <w:rPr>
                <w:rFonts w:ascii="Times New Roman" w:eastAsia="Times New Roman" w:hAnsi="Times New Roman" w:cs="Times New Roman"/>
              </w:rPr>
            </w:pPr>
            <w:r w:rsidRPr="00170914">
              <w:rPr>
                <w:b/>
                <w:sz w:val="22"/>
                <w:szCs w:val="22"/>
              </w:rPr>
              <w:t>Say:</w:t>
            </w:r>
            <w:r w:rsidRPr="00170914">
              <w:rPr>
                <w:sz w:val="22"/>
                <w:szCs w:val="22"/>
              </w:rPr>
              <w:t xml:space="preserve"> How we engage with children, adolescents, youth, parents, community leaders</w:t>
            </w:r>
            <w:r w:rsidR="000C2638" w:rsidRPr="00170914">
              <w:rPr>
                <w:sz w:val="22"/>
                <w:szCs w:val="22"/>
              </w:rPr>
              <w:t>,</w:t>
            </w:r>
            <w:r w:rsidRPr="00170914">
              <w:rPr>
                <w:sz w:val="22"/>
                <w:szCs w:val="22"/>
              </w:rPr>
              <w:t xml:space="preserve"> and others is as important as our technical expertise in child protection. </w:t>
            </w:r>
          </w:p>
        </w:tc>
        <w:tc>
          <w:tcPr>
            <w:tcW w:w="3225" w:type="dxa"/>
            <w:shd w:val="clear" w:color="auto" w:fill="9BD0E8"/>
            <w:tcMar>
              <w:top w:w="80" w:type="dxa"/>
              <w:left w:w="80" w:type="dxa"/>
              <w:bottom w:w="80" w:type="dxa"/>
              <w:right w:w="80" w:type="dxa"/>
            </w:tcMar>
          </w:tcPr>
          <w:p w14:paraId="66D3C403" w14:textId="77777777" w:rsidR="00FA158A" w:rsidRPr="00170914" w:rsidRDefault="00FA158A"/>
        </w:tc>
      </w:tr>
      <w:tr w:rsidR="00FA158A" w:rsidRPr="00170914" w14:paraId="4993A0B0" w14:textId="77777777" w:rsidTr="000C1404">
        <w:trPr>
          <w:trHeight w:val="10710"/>
        </w:trPr>
        <w:tc>
          <w:tcPr>
            <w:tcW w:w="1155" w:type="dxa"/>
            <w:shd w:val="clear" w:color="auto" w:fill="036794"/>
            <w:tcMar>
              <w:top w:w="80" w:type="dxa"/>
              <w:left w:w="80" w:type="dxa"/>
              <w:bottom w:w="80" w:type="dxa"/>
              <w:right w:w="80" w:type="dxa"/>
            </w:tcMar>
          </w:tcPr>
          <w:p w14:paraId="387F798C" w14:textId="77777777" w:rsidR="00FA158A" w:rsidRPr="00170914" w:rsidRDefault="00FA158A"/>
        </w:tc>
        <w:tc>
          <w:tcPr>
            <w:tcW w:w="4575" w:type="dxa"/>
            <w:shd w:val="clear" w:color="auto" w:fill="9BD0E8"/>
            <w:tcMar>
              <w:top w:w="80" w:type="dxa"/>
              <w:left w:w="80" w:type="dxa"/>
              <w:bottom w:w="80" w:type="dxa"/>
              <w:right w:w="80" w:type="dxa"/>
            </w:tcMar>
          </w:tcPr>
          <w:p w14:paraId="0D66C38F" w14:textId="77777777" w:rsidR="00FA158A" w:rsidRPr="00170914" w:rsidRDefault="00291260">
            <w:pPr>
              <w:pBdr>
                <w:top w:val="nil"/>
                <w:left w:val="nil"/>
                <w:bottom w:val="nil"/>
                <w:right w:val="nil"/>
                <w:between w:val="nil"/>
              </w:pBdr>
              <w:rPr>
                <w:sz w:val="22"/>
                <w:szCs w:val="22"/>
              </w:rPr>
            </w:pPr>
            <w:r w:rsidRPr="00170914">
              <w:rPr>
                <w:b/>
                <w:sz w:val="22"/>
                <w:szCs w:val="22"/>
              </w:rPr>
              <w:t>Instructions:</w:t>
            </w:r>
            <w:r w:rsidRPr="00170914">
              <w:rPr>
                <w:sz w:val="22"/>
                <w:szCs w:val="22"/>
              </w:rPr>
              <w:t xml:space="preserve"> Ask participants to brainstorm characteristics of a facilitator of community engagement on post-its and add these to a flip chart. Summarise throughout and elicit anything that is missing: disposition, how they interact with groups, skills they demonstrate, how information flows, etc.</w:t>
            </w:r>
          </w:p>
          <w:p w14:paraId="3A68F44E" w14:textId="77777777" w:rsidR="00FA158A" w:rsidRPr="00170914" w:rsidRDefault="00FA158A">
            <w:pPr>
              <w:pBdr>
                <w:top w:val="nil"/>
                <w:left w:val="nil"/>
                <w:bottom w:val="nil"/>
                <w:right w:val="nil"/>
                <w:between w:val="nil"/>
              </w:pBdr>
              <w:rPr>
                <w:sz w:val="22"/>
                <w:szCs w:val="22"/>
              </w:rPr>
            </w:pPr>
          </w:p>
          <w:p w14:paraId="67712661" w14:textId="375C45E5" w:rsidR="00FA158A" w:rsidRPr="00170914" w:rsidRDefault="00291260">
            <w:pPr>
              <w:pBdr>
                <w:top w:val="nil"/>
                <w:left w:val="nil"/>
                <w:bottom w:val="nil"/>
                <w:right w:val="nil"/>
                <w:between w:val="nil"/>
              </w:pBdr>
              <w:rPr>
                <w:sz w:val="22"/>
                <w:szCs w:val="22"/>
              </w:rPr>
            </w:pPr>
            <w:r w:rsidRPr="00170914">
              <w:rPr>
                <w:sz w:val="22"/>
                <w:szCs w:val="22"/>
              </w:rPr>
              <w:t>Review and reflect on the differences</w:t>
            </w:r>
            <w:r w:rsidR="00F10E64" w:rsidRPr="00170914">
              <w:rPr>
                <w:sz w:val="22"/>
                <w:szCs w:val="22"/>
              </w:rPr>
              <w:t>.</w:t>
            </w:r>
          </w:p>
          <w:p w14:paraId="7ADA5377" w14:textId="77777777" w:rsidR="00FA158A" w:rsidRPr="00170914" w:rsidRDefault="00FA158A">
            <w:pPr>
              <w:pBdr>
                <w:top w:val="nil"/>
                <w:left w:val="nil"/>
                <w:bottom w:val="nil"/>
                <w:right w:val="nil"/>
                <w:between w:val="nil"/>
              </w:pBdr>
              <w:rPr>
                <w:b/>
                <w:sz w:val="22"/>
                <w:szCs w:val="22"/>
              </w:rPr>
            </w:pPr>
          </w:p>
          <w:p w14:paraId="24C10294" w14:textId="77777777" w:rsidR="00FA158A" w:rsidRPr="00170914" w:rsidRDefault="00291260">
            <w:pPr>
              <w:pBdr>
                <w:top w:val="nil"/>
                <w:left w:val="nil"/>
                <w:bottom w:val="nil"/>
                <w:right w:val="nil"/>
                <w:between w:val="nil"/>
              </w:pBdr>
              <w:rPr>
                <w:sz w:val="22"/>
                <w:szCs w:val="22"/>
              </w:rPr>
            </w:pPr>
            <w:r w:rsidRPr="00170914">
              <w:rPr>
                <w:sz w:val="22"/>
                <w:szCs w:val="22"/>
              </w:rPr>
              <w:t>Present features of active listening (see supporting information).</w:t>
            </w:r>
          </w:p>
          <w:p w14:paraId="1B8CB578" w14:textId="77777777" w:rsidR="00FA158A" w:rsidRPr="00170914" w:rsidRDefault="00FA158A">
            <w:pPr>
              <w:pBdr>
                <w:top w:val="nil"/>
                <w:left w:val="nil"/>
                <w:bottom w:val="nil"/>
                <w:right w:val="nil"/>
                <w:between w:val="nil"/>
              </w:pBdr>
              <w:rPr>
                <w:sz w:val="22"/>
                <w:szCs w:val="22"/>
              </w:rPr>
            </w:pPr>
          </w:p>
          <w:p w14:paraId="001A7DEF" w14:textId="77777777" w:rsidR="00FA158A" w:rsidRPr="00170914" w:rsidRDefault="00291260">
            <w:pPr>
              <w:pBdr>
                <w:top w:val="nil"/>
                <w:left w:val="nil"/>
                <w:bottom w:val="nil"/>
                <w:right w:val="nil"/>
                <w:between w:val="nil"/>
              </w:pBdr>
              <w:rPr>
                <w:sz w:val="22"/>
                <w:szCs w:val="22"/>
              </w:rPr>
            </w:pPr>
            <w:r w:rsidRPr="00170914">
              <w:rPr>
                <w:b/>
                <w:sz w:val="22"/>
                <w:szCs w:val="22"/>
              </w:rPr>
              <w:t>Instructions:</w:t>
            </w:r>
            <w:r w:rsidRPr="00170914">
              <w:rPr>
                <w:sz w:val="22"/>
                <w:szCs w:val="22"/>
              </w:rPr>
              <w:t xml:space="preserve"> This is an exercise that focuses on strategies to understand content when it may not always be apparent. Explain that you will talk for 2 minutes, without telling the group the topic before you start. </w:t>
            </w:r>
          </w:p>
          <w:p w14:paraId="135DFC4A" w14:textId="77777777" w:rsidR="00FA158A" w:rsidRPr="00170914" w:rsidRDefault="00FA158A">
            <w:pPr>
              <w:pBdr>
                <w:top w:val="nil"/>
                <w:left w:val="nil"/>
                <w:bottom w:val="nil"/>
                <w:right w:val="nil"/>
                <w:between w:val="nil"/>
              </w:pBdr>
              <w:rPr>
                <w:sz w:val="22"/>
                <w:szCs w:val="22"/>
              </w:rPr>
            </w:pPr>
          </w:p>
          <w:p w14:paraId="17A45AC9" w14:textId="0119B5D2" w:rsidR="00FA158A" w:rsidRPr="00170914" w:rsidRDefault="00291260">
            <w:pPr>
              <w:pBdr>
                <w:top w:val="nil"/>
                <w:left w:val="nil"/>
                <w:bottom w:val="nil"/>
                <w:right w:val="nil"/>
                <w:between w:val="nil"/>
              </w:pBdr>
              <w:rPr>
                <w:sz w:val="22"/>
                <w:szCs w:val="22"/>
              </w:rPr>
            </w:pPr>
            <w:r w:rsidRPr="00170914">
              <w:rPr>
                <w:sz w:val="22"/>
                <w:szCs w:val="22"/>
              </w:rPr>
              <w:t xml:space="preserve">The group should listen, using active listening skills –listening attentively to what is being said and what is not quite being said, and demonstrating their listening to the talker </w:t>
            </w:r>
            <w:r w:rsidR="00FD5D44" w:rsidRPr="00170914">
              <w:rPr>
                <w:sz w:val="22"/>
                <w:szCs w:val="22"/>
              </w:rPr>
              <w:t xml:space="preserve">through </w:t>
            </w:r>
            <w:r w:rsidRPr="00170914">
              <w:rPr>
                <w:sz w:val="22"/>
                <w:szCs w:val="22"/>
              </w:rPr>
              <w:t>their behaviour. </w:t>
            </w:r>
          </w:p>
          <w:p w14:paraId="173B7FD5" w14:textId="77777777" w:rsidR="00FA158A" w:rsidRPr="00170914" w:rsidRDefault="00FA158A">
            <w:pPr>
              <w:pBdr>
                <w:top w:val="nil"/>
                <w:left w:val="nil"/>
                <w:bottom w:val="nil"/>
                <w:right w:val="nil"/>
                <w:between w:val="nil"/>
              </w:pBdr>
              <w:rPr>
                <w:sz w:val="22"/>
                <w:szCs w:val="22"/>
              </w:rPr>
            </w:pPr>
          </w:p>
          <w:p w14:paraId="60A3DDDC" w14:textId="77777777" w:rsidR="00FA158A" w:rsidRPr="00170914" w:rsidRDefault="00291260">
            <w:pPr>
              <w:pBdr>
                <w:top w:val="nil"/>
                <w:left w:val="nil"/>
                <w:bottom w:val="nil"/>
                <w:right w:val="nil"/>
                <w:between w:val="nil"/>
              </w:pBdr>
              <w:rPr>
                <w:sz w:val="22"/>
                <w:szCs w:val="22"/>
              </w:rPr>
            </w:pPr>
            <w:r w:rsidRPr="00170914">
              <w:rPr>
                <w:sz w:val="22"/>
                <w:szCs w:val="22"/>
              </w:rPr>
              <w:t>Talk for 2 minutes on your chosen topic, then ask:</w:t>
            </w:r>
          </w:p>
          <w:p w14:paraId="098317E6" w14:textId="77777777" w:rsidR="00FA158A" w:rsidRPr="00170914" w:rsidRDefault="00FA158A">
            <w:pPr>
              <w:pBdr>
                <w:top w:val="nil"/>
                <w:left w:val="nil"/>
                <w:bottom w:val="nil"/>
                <w:right w:val="nil"/>
                <w:between w:val="nil"/>
              </w:pBdr>
              <w:rPr>
                <w:sz w:val="22"/>
                <w:szCs w:val="22"/>
              </w:rPr>
            </w:pPr>
          </w:p>
          <w:p w14:paraId="0538897B" w14:textId="77777777" w:rsidR="00FA158A" w:rsidRPr="00170914" w:rsidRDefault="00291260" w:rsidP="009F15B6">
            <w:pPr>
              <w:numPr>
                <w:ilvl w:val="0"/>
                <w:numId w:val="15"/>
              </w:numPr>
              <w:pBdr>
                <w:top w:val="nil"/>
                <w:left w:val="nil"/>
                <w:bottom w:val="nil"/>
                <w:right w:val="nil"/>
                <w:between w:val="nil"/>
              </w:pBdr>
              <w:rPr>
                <w:sz w:val="22"/>
                <w:szCs w:val="22"/>
              </w:rPr>
            </w:pPr>
            <w:r w:rsidRPr="00170914">
              <w:rPr>
                <w:sz w:val="22"/>
                <w:szCs w:val="22"/>
              </w:rPr>
              <w:t>What did I say?</w:t>
            </w:r>
          </w:p>
          <w:p w14:paraId="64FEECA1" w14:textId="77777777" w:rsidR="00FA158A" w:rsidRPr="00170914" w:rsidRDefault="00291260" w:rsidP="009F15B6">
            <w:pPr>
              <w:numPr>
                <w:ilvl w:val="0"/>
                <w:numId w:val="15"/>
              </w:numPr>
              <w:pBdr>
                <w:top w:val="nil"/>
                <w:left w:val="nil"/>
                <w:bottom w:val="nil"/>
                <w:right w:val="nil"/>
                <w:between w:val="nil"/>
              </w:pBdr>
              <w:rPr>
                <w:sz w:val="22"/>
                <w:szCs w:val="22"/>
              </w:rPr>
            </w:pPr>
            <w:r w:rsidRPr="00170914">
              <w:rPr>
                <w:sz w:val="22"/>
                <w:szCs w:val="22"/>
              </w:rPr>
              <w:t>What was I talking about?</w:t>
            </w:r>
          </w:p>
          <w:p w14:paraId="22C8B821" w14:textId="77777777" w:rsidR="00FA158A" w:rsidRPr="00170914" w:rsidRDefault="00291260" w:rsidP="009F15B6">
            <w:pPr>
              <w:numPr>
                <w:ilvl w:val="0"/>
                <w:numId w:val="15"/>
              </w:numPr>
              <w:pBdr>
                <w:top w:val="nil"/>
                <w:left w:val="nil"/>
                <w:bottom w:val="nil"/>
                <w:right w:val="nil"/>
                <w:between w:val="nil"/>
              </w:pBdr>
              <w:rPr>
                <w:sz w:val="22"/>
                <w:szCs w:val="22"/>
              </w:rPr>
            </w:pPr>
            <w:r w:rsidRPr="00170914">
              <w:rPr>
                <w:sz w:val="22"/>
                <w:szCs w:val="22"/>
              </w:rPr>
              <w:t>How did I feel about this topic?</w:t>
            </w:r>
          </w:p>
          <w:p w14:paraId="094C8316" w14:textId="77777777" w:rsidR="00FA158A" w:rsidRPr="00170914" w:rsidRDefault="00291260" w:rsidP="009F15B6">
            <w:pPr>
              <w:numPr>
                <w:ilvl w:val="0"/>
                <w:numId w:val="15"/>
              </w:numPr>
              <w:pBdr>
                <w:top w:val="nil"/>
                <w:left w:val="nil"/>
                <w:bottom w:val="nil"/>
                <w:right w:val="nil"/>
                <w:between w:val="nil"/>
              </w:pBdr>
              <w:rPr>
                <w:sz w:val="22"/>
                <w:szCs w:val="22"/>
              </w:rPr>
            </w:pPr>
            <w:r w:rsidRPr="00170914">
              <w:rPr>
                <w:sz w:val="22"/>
                <w:szCs w:val="22"/>
              </w:rPr>
              <w:t>What else did you notice?</w:t>
            </w:r>
          </w:p>
          <w:p w14:paraId="574DA634" w14:textId="77777777" w:rsidR="00FA158A" w:rsidRPr="00170914" w:rsidRDefault="00FA158A">
            <w:pPr>
              <w:pBdr>
                <w:top w:val="nil"/>
                <w:left w:val="nil"/>
                <w:bottom w:val="nil"/>
                <w:right w:val="nil"/>
                <w:between w:val="nil"/>
              </w:pBdr>
              <w:rPr>
                <w:sz w:val="22"/>
                <w:szCs w:val="22"/>
              </w:rPr>
            </w:pPr>
          </w:p>
          <w:p w14:paraId="58EDF01B" w14:textId="77777777" w:rsidR="00FA158A" w:rsidRPr="00170914" w:rsidRDefault="00291260">
            <w:pPr>
              <w:pBdr>
                <w:top w:val="nil"/>
                <w:left w:val="nil"/>
                <w:bottom w:val="nil"/>
                <w:right w:val="nil"/>
                <w:between w:val="nil"/>
              </w:pBdr>
            </w:pPr>
            <w:r w:rsidRPr="00170914">
              <w:rPr>
                <w:sz w:val="22"/>
                <w:szCs w:val="22"/>
              </w:rPr>
              <w:t>Explore any differences of opinion between the listeners, then provide some feedback on what you were talking about and how it made you feel.  </w:t>
            </w:r>
          </w:p>
        </w:tc>
        <w:tc>
          <w:tcPr>
            <w:tcW w:w="3225" w:type="dxa"/>
            <w:shd w:val="clear" w:color="auto" w:fill="9BD0E8"/>
            <w:tcMar>
              <w:top w:w="80" w:type="dxa"/>
              <w:left w:w="80" w:type="dxa"/>
              <w:bottom w:w="80" w:type="dxa"/>
              <w:right w:w="80" w:type="dxa"/>
            </w:tcMar>
          </w:tcPr>
          <w:p w14:paraId="3B212622" w14:textId="77777777" w:rsidR="00FA158A" w:rsidRPr="00170914" w:rsidRDefault="00FA158A"/>
          <w:p w14:paraId="01C0B687" w14:textId="77777777" w:rsidR="00FA158A" w:rsidRPr="00170914" w:rsidRDefault="00FA158A"/>
          <w:p w14:paraId="59271A28" w14:textId="5260DCE2" w:rsidR="00FA158A" w:rsidRPr="00170914" w:rsidRDefault="00291260">
            <w:pPr>
              <w:rPr>
                <w:sz w:val="22"/>
                <w:szCs w:val="22"/>
              </w:rPr>
            </w:pPr>
            <w:r w:rsidRPr="00170914">
              <w:rPr>
                <w:sz w:val="22"/>
                <w:szCs w:val="22"/>
              </w:rPr>
              <w:t>Use the chat function, annotate function, virtual whiteboard</w:t>
            </w:r>
            <w:r w:rsidR="00194361" w:rsidRPr="00170914">
              <w:rPr>
                <w:sz w:val="22"/>
                <w:szCs w:val="22"/>
              </w:rPr>
              <w:t>,</w:t>
            </w:r>
            <w:r w:rsidRPr="00170914">
              <w:rPr>
                <w:sz w:val="22"/>
                <w:szCs w:val="22"/>
              </w:rPr>
              <w:t xml:space="preserve"> or </w:t>
            </w:r>
            <w:r w:rsidR="00194361" w:rsidRPr="00170914">
              <w:rPr>
                <w:sz w:val="22"/>
                <w:szCs w:val="22"/>
              </w:rPr>
              <w:t>M</w:t>
            </w:r>
            <w:r w:rsidRPr="00170914">
              <w:rPr>
                <w:sz w:val="22"/>
                <w:szCs w:val="22"/>
              </w:rPr>
              <w:t xml:space="preserve">entimeter to collect inputs. </w:t>
            </w:r>
          </w:p>
          <w:p w14:paraId="4C234474" w14:textId="77777777" w:rsidR="00FA158A" w:rsidRPr="00170914" w:rsidRDefault="00FA158A"/>
          <w:p w14:paraId="0005F168" w14:textId="77777777" w:rsidR="00FA158A" w:rsidRPr="00170914" w:rsidRDefault="00FA158A"/>
          <w:p w14:paraId="7F0ADF65" w14:textId="77777777" w:rsidR="00FA158A" w:rsidRPr="00170914" w:rsidRDefault="00FA158A"/>
          <w:p w14:paraId="5F2923DF" w14:textId="77777777" w:rsidR="00FA158A" w:rsidRPr="00170914" w:rsidRDefault="00FA158A"/>
          <w:p w14:paraId="4852054B" w14:textId="77777777" w:rsidR="00FA158A" w:rsidRPr="00170914" w:rsidRDefault="00FA158A"/>
          <w:p w14:paraId="0DA1DB93" w14:textId="77777777" w:rsidR="00FA158A" w:rsidRPr="00170914" w:rsidRDefault="00FA158A"/>
          <w:p w14:paraId="15715B44" w14:textId="77777777" w:rsidR="00FA158A" w:rsidRPr="00170914" w:rsidRDefault="00FA158A"/>
          <w:p w14:paraId="38C6F068" w14:textId="77777777" w:rsidR="00FA158A" w:rsidRPr="00170914" w:rsidRDefault="00FA158A"/>
          <w:p w14:paraId="4301A22B" w14:textId="77777777" w:rsidR="00FA158A" w:rsidRPr="00170914" w:rsidRDefault="00FA158A"/>
          <w:p w14:paraId="30B7240A" w14:textId="77777777" w:rsidR="00FA158A" w:rsidRPr="00170914" w:rsidRDefault="00FA158A"/>
          <w:p w14:paraId="7CEE53FE" w14:textId="77777777" w:rsidR="00FA158A" w:rsidRPr="00170914" w:rsidRDefault="00FA158A"/>
          <w:p w14:paraId="5E193899" w14:textId="77777777" w:rsidR="00FA158A" w:rsidRPr="00170914" w:rsidRDefault="00FA158A"/>
          <w:p w14:paraId="089D3335" w14:textId="77777777" w:rsidR="00FA158A" w:rsidRPr="00170914" w:rsidRDefault="00FA158A"/>
          <w:p w14:paraId="11C221C4" w14:textId="77777777" w:rsidR="00FA158A" w:rsidRPr="00170914" w:rsidRDefault="00FA158A"/>
          <w:p w14:paraId="5F9627CE" w14:textId="77777777" w:rsidR="00FA158A" w:rsidRPr="00170914" w:rsidRDefault="00FA158A"/>
          <w:p w14:paraId="1E81EE3E" w14:textId="77777777" w:rsidR="00FA158A" w:rsidRPr="00170914" w:rsidRDefault="00FA158A"/>
          <w:p w14:paraId="799D8348" w14:textId="77777777" w:rsidR="00FA158A" w:rsidRPr="00170914" w:rsidRDefault="00FA158A"/>
          <w:p w14:paraId="2AC25B4A" w14:textId="77777777" w:rsidR="00FA158A" w:rsidRPr="00170914" w:rsidRDefault="00FA158A"/>
          <w:p w14:paraId="7D3502B7" w14:textId="77777777" w:rsidR="00FA158A" w:rsidRPr="00170914" w:rsidRDefault="00FA158A"/>
          <w:p w14:paraId="75B628B4" w14:textId="77777777" w:rsidR="00FA158A" w:rsidRPr="00170914" w:rsidRDefault="00FA158A"/>
          <w:p w14:paraId="684475E7" w14:textId="77777777" w:rsidR="00FA158A" w:rsidRPr="00170914" w:rsidRDefault="00FA158A"/>
          <w:p w14:paraId="256C0A24" w14:textId="77777777" w:rsidR="00FA158A" w:rsidRPr="00170914" w:rsidRDefault="00FA158A"/>
          <w:p w14:paraId="3CCDDE25" w14:textId="77777777" w:rsidR="00FA158A" w:rsidRPr="00170914" w:rsidRDefault="00FA158A"/>
          <w:p w14:paraId="40D00DD4" w14:textId="77777777" w:rsidR="00FA158A" w:rsidRPr="00170914" w:rsidRDefault="00FA158A"/>
          <w:p w14:paraId="08AF566F" w14:textId="77777777" w:rsidR="00FA158A" w:rsidRPr="00170914" w:rsidRDefault="00291260">
            <w:pPr>
              <w:rPr>
                <w:sz w:val="22"/>
                <w:szCs w:val="22"/>
              </w:rPr>
            </w:pPr>
            <w:r w:rsidRPr="00170914">
              <w:rPr>
                <w:sz w:val="22"/>
                <w:szCs w:val="22"/>
              </w:rPr>
              <w:t>Monitor the chat for inputs and feed this in as appropriate.</w:t>
            </w:r>
          </w:p>
        </w:tc>
      </w:tr>
      <w:tr w:rsidR="00FA158A" w:rsidRPr="00170914" w14:paraId="4C9D3436" w14:textId="77777777" w:rsidTr="000C1404">
        <w:trPr>
          <w:trHeight w:val="5466"/>
        </w:trPr>
        <w:tc>
          <w:tcPr>
            <w:tcW w:w="1155" w:type="dxa"/>
            <w:shd w:val="clear" w:color="auto" w:fill="036794"/>
            <w:tcMar>
              <w:top w:w="80" w:type="dxa"/>
              <w:left w:w="80" w:type="dxa"/>
              <w:bottom w:w="80" w:type="dxa"/>
              <w:right w:w="80" w:type="dxa"/>
            </w:tcMar>
          </w:tcPr>
          <w:p w14:paraId="3F885AE7" w14:textId="77777777" w:rsidR="00FA158A" w:rsidRPr="000C1404" w:rsidRDefault="00291260">
            <w:pPr>
              <w:rPr>
                <w:b/>
                <w:bCs/>
              </w:rPr>
            </w:pPr>
            <w:r w:rsidRPr="000C1404">
              <w:rPr>
                <w:b/>
                <w:bCs/>
                <w:color w:val="FFFFFF" w:themeColor="background1"/>
              </w:rPr>
              <w:lastRenderedPageBreak/>
              <w:t>15’</w:t>
            </w:r>
          </w:p>
        </w:tc>
        <w:tc>
          <w:tcPr>
            <w:tcW w:w="4575" w:type="dxa"/>
            <w:shd w:val="clear" w:color="auto" w:fill="9BD0E8"/>
            <w:tcMar>
              <w:top w:w="80" w:type="dxa"/>
              <w:left w:w="80" w:type="dxa"/>
              <w:bottom w:w="80" w:type="dxa"/>
              <w:right w:w="80" w:type="dxa"/>
            </w:tcMar>
          </w:tcPr>
          <w:p w14:paraId="6D141706" w14:textId="77777777" w:rsidR="00FA158A" w:rsidRPr="00170914" w:rsidRDefault="00291260">
            <w:pPr>
              <w:pBdr>
                <w:top w:val="nil"/>
                <w:left w:val="nil"/>
                <w:bottom w:val="nil"/>
                <w:right w:val="nil"/>
                <w:between w:val="nil"/>
              </w:pBdr>
              <w:rPr>
                <w:rFonts w:ascii="Times New Roman" w:eastAsia="Times New Roman" w:hAnsi="Times New Roman" w:cs="Times New Roman"/>
              </w:rPr>
            </w:pPr>
            <w:r w:rsidRPr="00170914">
              <w:rPr>
                <w:b/>
                <w:sz w:val="22"/>
                <w:szCs w:val="22"/>
              </w:rPr>
              <w:t xml:space="preserve">Improving my practice </w:t>
            </w:r>
          </w:p>
          <w:p w14:paraId="36C4297B" w14:textId="77777777" w:rsidR="00FA158A" w:rsidRPr="00170914" w:rsidRDefault="00FA158A">
            <w:pPr>
              <w:pBdr>
                <w:top w:val="nil"/>
                <w:left w:val="nil"/>
                <w:bottom w:val="nil"/>
                <w:right w:val="nil"/>
                <w:between w:val="nil"/>
              </w:pBdr>
              <w:rPr>
                <w:sz w:val="22"/>
                <w:szCs w:val="22"/>
              </w:rPr>
            </w:pPr>
          </w:p>
          <w:p w14:paraId="1E782788" w14:textId="69069F49" w:rsidR="00FA158A" w:rsidRPr="00170914" w:rsidRDefault="00291260">
            <w:pPr>
              <w:pBdr>
                <w:top w:val="nil"/>
                <w:left w:val="nil"/>
                <w:bottom w:val="nil"/>
                <w:right w:val="nil"/>
                <w:between w:val="nil"/>
              </w:pBdr>
              <w:rPr>
                <w:rFonts w:ascii="Times New Roman" w:eastAsia="Times New Roman" w:hAnsi="Times New Roman" w:cs="Times New Roman"/>
              </w:rPr>
            </w:pPr>
            <w:r w:rsidRPr="00170914">
              <w:rPr>
                <w:b/>
                <w:sz w:val="22"/>
                <w:szCs w:val="22"/>
              </w:rPr>
              <w:t>Instructions:</w:t>
            </w:r>
            <w:r w:rsidRPr="00170914">
              <w:rPr>
                <w:sz w:val="22"/>
                <w:szCs w:val="22"/>
              </w:rPr>
              <w:t xml:space="preserve"> In this activity, people should spend 5 minutes thinking about how they communicate with children and communities in their work. Based on what we have all been learning so far, is there </w:t>
            </w:r>
            <w:r w:rsidRPr="00170914">
              <w:rPr>
                <w:b/>
                <w:sz w:val="22"/>
                <w:szCs w:val="22"/>
              </w:rPr>
              <w:t>one thing</w:t>
            </w:r>
            <w:r w:rsidRPr="00170914">
              <w:rPr>
                <w:sz w:val="22"/>
                <w:szCs w:val="22"/>
              </w:rPr>
              <w:t xml:space="preserve"> they can identify which they could change in order to improve their communication skills with children and communities? Once they are </w:t>
            </w:r>
            <w:r w:rsidR="00A07518" w:rsidRPr="00170914">
              <w:rPr>
                <w:sz w:val="22"/>
                <w:szCs w:val="22"/>
              </w:rPr>
              <w:t>ready,</w:t>
            </w:r>
            <w:r w:rsidRPr="00170914">
              <w:rPr>
                <w:sz w:val="22"/>
                <w:szCs w:val="22"/>
              </w:rPr>
              <w:t xml:space="preserve"> they can discuss this for 5-10 minutes with another team member of the group.  </w:t>
            </w:r>
          </w:p>
          <w:p w14:paraId="029149B4" w14:textId="77777777" w:rsidR="00FA158A" w:rsidRPr="00170914" w:rsidRDefault="00FA158A">
            <w:pPr>
              <w:pBdr>
                <w:top w:val="nil"/>
                <w:left w:val="nil"/>
                <w:bottom w:val="nil"/>
                <w:right w:val="nil"/>
                <w:between w:val="nil"/>
              </w:pBdr>
              <w:rPr>
                <w:rFonts w:ascii="Times New Roman" w:eastAsia="Times New Roman" w:hAnsi="Times New Roman" w:cs="Times New Roman"/>
              </w:rPr>
            </w:pPr>
          </w:p>
          <w:p w14:paraId="1AC521D6" w14:textId="3E19B4C5" w:rsidR="00FA158A" w:rsidRPr="00170914" w:rsidRDefault="00291260">
            <w:pPr>
              <w:pBdr>
                <w:top w:val="nil"/>
                <w:left w:val="nil"/>
                <w:bottom w:val="nil"/>
                <w:right w:val="nil"/>
                <w:between w:val="nil"/>
              </w:pBdr>
              <w:rPr>
                <w:sz w:val="22"/>
                <w:szCs w:val="22"/>
              </w:rPr>
            </w:pPr>
            <w:r w:rsidRPr="00170914">
              <w:rPr>
                <w:sz w:val="22"/>
                <w:szCs w:val="22"/>
              </w:rPr>
              <w:t xml:space="preserve">Tell the group that they should commit to trying out their communications </w:t>
            </w:r>
            <w:r w:rsidR="0093779D" w:rsidRPr="00170914">
              <w:rPr>
                <w:sz w:val="22"/>
                <w:szCs w:val="22"/>
              </w:rPr>
              <w:t>skill’s</w:t>
            </w:r>
            <w:r w:rsidRPr="00170914">
              <w:rPr>
                <w:sz w:val="22"/>
                <w:szCs w:val="22"/>
              </w:rPr>
              <w:t xml:space="preserve"> changes in their work. </w:t>
            </w:r>
          </w:p>
          <w:p w14:paraId="17AFBF00" w14:textId="77777777" w:rsidR="00FA158A" w:rsidRPr="00170914" w:rsidRDefault="00FA158A">
            <w:pPr>
              <w:pBdr>
                <w:top w:val="nil"/>
                <w:left w:val="nil"/>
                <w:bottom w:val="nil"/>
                <w:right w:val="nil"/>
                <w:between w:val="nil"/>
              </w:pBdr>
              <w:rPr>
                <w:sz w:val="22"/>
                <w:szCs w:val="22"/>
              </w:rPr>
            </w:pPr>
          </w:p>
          <w:p w14:paraId="4C3F2C94" w14:textId="7B38D011" w:rsidR="00FA158A" w:rsidRPr="00170914" w:rsidRDefault="00291260">
            <w:pPr>
              <w:widowControl w:val="0"/>
              <w:spacing w:before="240" w:after="240"/>
              <w:rPr>
                <w:sz w:val="22"/>
                <w:szCs w:val="22"/>
              </w:rPr>
            </w:pPr>
            <w:r w:rsidRPr="00170914">
              <w:rPr>
                <w:b/>
                <w:sz w:val="22"/>
                <w:szCs w:val="22"/>
              </w:rPr>
              <w:t xml:space="preserve">Optional: </w:t>
            </w:r>
            <w:r w:rsidR="00825711" w:rsidRPr="00170914">
              <w:rPr>
                <w:sz w:val="22"/>
                <w:szCs w:val="22"/>
              </w:rPr>
              <w:t>S</w:t>
            </w:r>
            <w:r w:rsidRPr="00170914">
              <w:rPr>
                <w:sz w:val="22"/>
                <w:szCs w:val="22"/>
              </w:rPr>
              <w:t xml:space="preserve">uggested additional e-course: </w:t>
            </w:r>
            <w:hyperlink r:id="rId34">
              <w:r w:rsidRPr="00170914">
                <w:rPr>
                  <w:color w:val="1155CC"/>
                  <w:sz w:val="22"/>
                  <w:szCs w:val="22"/>
                  <w:u w:val="single"/>
                </w:rPr>
                <w:t xml:space="preserve">Psychosocial </w:t>
              </w:r>
            </w:hyperlink>
            <w:hyperlink r:id="rId35">
              <w:r w:rsidRPr="00170914">
                <w:rPr>
                  <w:color w:val="1155CC"/>
                  <w:sz w:val="22"/>
                  <w:szCs w:val="22"/>
                  <w:u w:val="single"/>
                </w:rPr>
                <w:t>First Aid for Children.</w:t>
              </w:r>
            </w:hyperlink>
            <w:r w:rsidRPr="00170914">
              <w:rPr>
                <w:sz w:val="22"/>
                <w:szCs w:val="22"/>
              </w:rPr>
              <w:t xml:space="preserve"> </w:t>
            </w:r>
          </w:p>
          <w:p w14:paraId="2E9E11D8" w14:textId="1CBDA921" w:rsidR="00FA158A" w:rsidRPr="00170914" w:rsidRDefault="00291260">
            <w:pPr>
              <w:widowControl w:val="0"/>
              <w:spacing w:before="240" w:after="240"/>
              <w:rPr>
                <w:sz w:val="22"/>
                <w:szCs w:val="22"/>
              </w:rPr>
            </w:pPr>
            <w:r w:rsidRPr="00170914">
              <w:rPr>
                <w:b/>
                <w:sz w:val="22"/>
                <w:szCs w:val="22"/>
              </w:rPr>
              <w:t xml:space="preserve">Optional: </w:t>
            </w:r>
            <w:r w:rsidRPr="00170914">
              <w:rPr>
                <w:sz w:val="22"/>
                <w:szCs w:val="22"/>
              </w:rPr>
              <w:t>Suggested on</w:t>
            </w:r>
            <w:r w:rsidR="00825711" w:rsidRPr="00170914">
              <w:rPr>
                <w:sz w:val="22"/>
                <w:szCs w:val="22"/>
              </w:rPr>
              <w:t>-</w:t>
            </w:r>
            <w:r w:rsidRPr="00170914">
              <w:rPr>
                <w:sz w:val="22"/>
                <w:szCs w:val="22"/>
              </w:rPr>
              <w:t>the</w:t>
            </w:r>
            <w:r w:rsidR="00825711" w:rsidRPr="00170914">
              <w:rPr>
                <w:sz w:val="22"/>
                <w:szCs w:val="22"/>
              </w:rPr>
              <w:t>-</w:t>
            </w:r>
            <w:r w:rsidRPr="00170914">
              <w:rPr>
                <w:sz w:val="22"/>
                <w:szCs w:val="22"/>
              </w:rPr>
              <w:t xml:space="preserve">job learning: Ask a colleague to be your accountability buddy. Tell them what action you committed to in this session and discuss your progress with them. </w:t>
            </w:r>
          </w:p>
        </w:tc>
        <w:tc>
          <w:tcPr>
            <w:tcW w:w="3225" w:type="dxa"/>
            <w:shd w:val="clear" w:color="auto" w:fill="9BD0E8"/>
            <w:tcMar>
              <w:top w:w="80" w:type="dxa"/>
              <w:left w:w="80" w:type="dxa"/>
              <w:bottom w:w="80" w:type="dxa"/>
              <w:right w:w="80" w:type="dxa"/>
            </w:tcMar>
          </w:tcPr>
          <w:p w14:paraId="011F4A6A" w14:textId="77777777" w:rsidR="00FA158A" w:rsidRPr="00170914" w:rsidRDefault="00FA158A"/>
          <w:p w14:paraId="287667CD" w14:textId="77777777" w:rsidR="00FA158A" w:rsidRPr="00170914" w:rsidRDefault="00FA158A"/>
          <w:p w14:paraId="6178EC27" w14:textId="77777777" w:rsidR="00FA158A" w:rsidRPr="00170914" w:rsidRDefault="00FA158A"/>
          <w:p w14:paraId="770880D9" w14:textId="77777777" w:rsidR="00FA158A" w:rsidRPr="00170914" w:rsidRDefault="00FA158A"/>
          <w:p w14:paraId="1C4403EA" w14:textId="77777777" w:rsidR="00FA158A" w:rsidRPr="00170914" w:rsidRDefault="00FA158A"/>
          <w:p w14:paraId="7856DDE1" w14:textId="77777777" w:rsidR="00FA158A" w:rsidRPr="00170914" w:rsidRDefault="00FA158A"/>
          <w:p w14:paraId="378AF195" w14:textId="77777777" w:rsidR="00FA158A" w:rsidRPr="00170914" w:rsidRDefault="00FA158A"/>
          <w:p w14:paraId="6862A9E2" w14:textId="77777777" w:rsidR="00FA158A" w:rsidRPr="00170914" w:rsidRDefault="00FA158A"/>
          <w:p w14:paraId="2C1C2B41" w14:textId="330E1EC5" w:rsidR="00FA158A" w:rsidRPr="00170914" w:rsidRDefault="00291260">
            <w:pPr>
              <w:rPr>
                <w:sz w:val="22"/>
                <w:szCs w:val="22"/>
              </w:rPr>
            </w:pPr>
            <w:r w:rsidRPr="00170914">
              <w:rPr>
                <w:sz w:val="22"/>
                <w:szCs w:val="22"/>
              </w:rPr>
              <w:t xml:space="preserve">Prepare breakout rooms of </w:t>
            </w:r>
            <w:r w:rsidR="009F36D4" w:rsidRPr="00170914">
              <w:rPr>
                <w:sz w:val="22"/>
                <w:szCs w:val="22"/>
              </w:rPr>
              <w:t>2</w:t>
            </w:r>
            <w:r w:rsidRPr="00170914">
              <w:rPr>
                <w:sz w:val="22"/>
                <w:szCs w:val="22"/>
              </w:rPr>
              <w:t xml:space="preserve"> people</w:t>
            </w:r>
            <w:r w:rsidR="00A40A17" w:rsidRPr="00170914">
              <w:rPr>
                <w:sz w:val="22"/>
                <w:szCs w:val="22"/>
              </w:rPr>
              <w:t>.</w:t>
            </w:r>
          </w:p>
          <w:p w14:paraId="4FB42285" w14:textId="77777777" w:rsidR="00FA158A" w:rsidRPr="00170914" w:rsidRDefault="00FA158A"/>
        </w:tc>
      </w:tr>
    </w:tbl>
    <w:p w14:paraId="45E8EB09" w14:textId="77777777" w:rsidR="00FA158A" w:rsidRPr="00170914" w:rsidRDefault="00FA158A">
      <w:pPr>
        <w:widowControl w:val="0"/>
        <w:pBdr>
          <w:top w:val="nil"/>
          <w:left w:val="nil"/>
          <w:bottom w:val="nil"/>
          <w:right w:val="nil"/>
          <w:between w:val="nil"/>
        </w:pBdr>
        <w:spacing w:before="240" w:after="240"/>
        <w:rPr>
          <w:sz w:val="22"/>
          <w:szCs w:val="22"/>
        </w:rPr>
      </w:pPr>
    </w:p>
    <w:p w14:paraId="138D95EF" w14:textId="77777777" w:rsidR="00FA158A" w:rsidRPr="000C1404" w:rsidRDefault="00291260">
      <w:pPr>
        <w:widowControl w:val="0"/>
        <w:pBdr>
          <w:top w:val="nil"/>
          <w:left w:val="nil"/>
          <w:bottom w:val="nil"/>
          <w:right w:val="nil"/>
          <w:between w:val="nil"/>
        </w:pBdr>
        <w:spacing w:before="240" w:after="240"/>
        <w:rPr>
          <w:b/>
          <w:bCs/>
          <w:i/>
          <w:sz w:val="28"/>
          <w:szCs w:val="28"/>
        </w:rPr>
      </w:pPr>
      <w:r w:rsidRPr="000C1404">
        <w:rPr>
          <w:b/>
          <w:bCs/>
          <w:color w:val="405D78"/>
          <w:sz w:val="28"/>
          <w:szCs w:val="28"/>
        </w:rPr>
        <w:t>Supporting information:</w:t>
      </w:r>
      <w:r w:rsidRPr="000C1404">
        <w:rPr>
          <w:b/>
          <w:bCs/>
          <w:i/>
          <w:sz w:val="28"/>
          <w:szCs w:val="28"/>
        </w:rPr>
        <w:t xml:space="preserve"> </w:t>
      </w:r>
    </w:p>
    <w:tbl>
      <w:tblPr>
        <w:tblStyle w:val="affff3"/>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2D3DB"/>
        <w:tblLayout w:type="fixed"/>
        <w:tblLook w:val="0000" w:firstRow="0" w:lastRow="0" w:firstColumn="0" w:lastColumn="0" w:noHBand="0" w:noVBand="0"/>
      </w:tblPr>
      <w:tblGrid>
        <w:gridCol w:w="1588"/>
        <w:gridCol w:w="7422"/>
      </w:tblGrid>
      <w:tr w:rsidR="00FA158A" w:rsidRPr="00170914" w14:paraId="3BC60948" w14:textId="77777777" w:rsidTr="000C1404">
        <w:trPr>
          <w:trHeight w:val="250"/>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B790A5"/>
            <w:tcMar>
              <w:top w:w="80" w:type="dxa"/>
              <w:left w:w="80" w:type="dxa"/>
              <w:bottom w:w="80" w:type="dxa"/>
              <w:right w:w="80" w:type="dxa"/>
            </w:tcMar>
          </w:tcPr>
          <w:p w14:paraId="39BDA740" w14:textId="77777777" w:rsidR="00FA158A" w:rsidRPr="000C1404" w:rsidRDefault="00291260">
            <w:pPr>
              <w:pBdr>
                <w:top w:val="nil"/>
                <w:left w:val="nil"/>
                <w:bottom w:val="nil"/>
                <w:right w:val="nil"/>
                <w:between w:val="nil"/>
              </w:pBdr>
              <w:rPr>
                <w:rFonts w:cs="Calibri"/>
                <w:color w:val="FFFFFF" w:themeColor="background1"/>
              </w:rPr>
            </w:pPr>
            <w:r w:rsidRPr="000C1404">
              <w:rPr>
                <w:rFonts w:eastAsia="Cambria" w:cs="Calibri"/>
                <w:b/>
                <w:color w:val="FFFFFF" w:themeColor="background1"/>
                <w:sz w:val="22"/>
                <w:szCs w:val="22"/>
              </w:rPr>
              <w:t>Implications for Communicating with Children According to Developmental Stage</w:t>
            </w:r>
          </w:p>
        </w:tc>
      </w:tr>
      <w:tr w:rsidR="00FA158A" w:rsidRPr="00170914" w14:paraId="79CB16F7" w14:textId="77777777" w:rsidTr="000C1404">
        <w:trPr>
          <w:trHeight w:val="4730"/>
        </w:trPr>
        <w:tc>
          <w:tcPr>
            <w:tcW w:w="1588"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375EF07D" w14:textId="77777777" w:rsidR="00FA158A" w:rsidRPr="000C1404" w:rsidRDefault="00291260">
            <w:pPr>
              <w:pBdr>
                <w:top w:val="nil"/>
                <w:left w:val="nil"/>
                <w:bottom w:val="nil"/>
                <w:right w:val="nil"/>
                <w:between w:val="nil"/>
              </w:pBdr>
              <w:rPr>
                <w:b/>
                <w:bCs/>
              </w:rPr>
            </w:pPr>
            <w:r w:rsidRPr="000C1404">
              <w:rPr>
                <w:b/>
                <w:bCs/>
                <w:sz w:val="20"/>
                <w:szCs w:val="20"/>
              </w:rPr>
              <w:t>Early Childhood (0 to 6 years of age)</w:t>
            </w:r>
          </w:p>
        </w:tc>
        <w:tc>
          <w:tcPr>
            <w:tcW w:w="7422"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503CC360" w14:textId="77777777" w:rsidR="00FA158A" w:rsidRPr="00170914" w:rsidRDefault="00291260" w:rsidP="009F15B6">
            <w:pPr>
              <w:numPr>
                <w:ilvl w:val="0"/>
                <w:numId w:val="36"/>
              </w:numPr>
              <w:pBdr>
                <w:top w:val="nil"/>
                <w:left w:val="nil"/>
                <w:bottom w:val="nil"/>
                <w:right w:val="nil"/>
                <w:between w:val="nil"/>
              </w:pBdr>
              <w:rPr>
                <w:sz w:val="20"/>
                <w:szCs w:val="20"/>
              </w:rPr>
            </w:pPr>
            <w:r w:rsidRPr="00170914">
              <w:rPr>
                <w:sz w:val="20"/>
                <w:szCs w:val="20"/>
              </w:rPr>
              <w:t>Use loving tones and simple language</w:t>
            </w:r>
          </w:p>
          <w:p w14:paraId="46201D28" w14:textId="14645A4A" w:rsidR="00FA158A" w:rsidRPr="00170914" w:rsidRDefault="00291260" w:rsidP="009F15B6">
            <w:pPr>
              <w:numPr>
                <w:ilvl w:val="0"/>
                <w:numId w:val="36"/>
              </w:numPr>
              <w:pBdr>
                <w:top w:val="nil"/>
                <w:left w:val="nil"/>
                <w:bottom w:val="nil"/>
                <w:right w:val="nil"/>
                <w:between w:val="nil"/>
              </w:pBdr>
              <w:rPr>
                <w:sz w:val="20"/>
                <w:szCs w:val="20"/>
              </w:rPr>
            </w:pPr>
            <w:r w:rsidRPr="00170914">
              <w:rPr>
                <w:sz w:val="20"/>
                <w:szCs w:val="20"/>
              </w:rPr>
              <w:t>Use lots of repetition, rhythm</w:t>
            </w:r>
            <w:r w:rsidR="0044372A" w:rsidRPr="00170914">
              <w:rPr>
                <w:sz w:val="20"/>
                <w:szCs w:val="20"/>
              </w:rPr>
              <w:t>,</w:t>
            </w:r>
            <w:r w:rsidRPr="00170914">
              <w:rPr>
                <w:sz w:val="20"/>
                <w:szCs w:val="20"/>
              </w:rPr>
              <w:t xml:space="preserve"> and song </w:t>
            </w:r>
          </w:p>
          <w:p w14:paraId="590B54DB" w14:textId="77777777" w:rsidR="00FA158A" w:rsidRPr="00170914" w:rsidRDefault="00291260" w:rsidP="009F15B6">
            <w:pPr>
              <w:numPr>
                <w:ilvl w:val="0"/>
                <w:numId w:val="36"/>
              </w:numPr>
              <w:pBdr>
                <w:top w:val="nil"/>
                <w:left w:val="nil"/>
                <w:bottom w:val="nil"/>
                <w:right w:val="nil"/>
                <w:between w:val="nil"/>
              </w:pBdr>
              <w:rPr>
                <w:sz w:val="20"/>
                <w:szCs w:val="20"/>
              </w:rPr>
            </w:pPr>
            <w:r w:rsidRPr="00170914">
              <w:rPr>
                <w:sz w:val="20"/>
                <w:szCs w:val="20"/>
              </w:rPr>
              <w:t xml:space="preserve">Keep a varied, but not too fast, pace </w:t>
            </w:r>
          </w:p>
          <w:p w14:paraId="22C340C8" w14:textId="30EB83D5" w:rsidR="00FA158A" w:rsidRPr="00170914" w:rsidRDefault="00291260" w:rsidP="009F15B6">
            <w:pPr>
              <w:numPr>
                <w:ilvl w:val="0"/>
                <w:numId w:val="36"/>
              </w:numPr>
              <w:pBdr>
                <w:top w:val="nil"/>
                <w:left w:val="nil"/>
                <w:bottom w:val="nil"/>
                <w:right w:val="nil"/>
                <w:between w:val="nil"/>
              </w:pBdr>
              <w:rPr>
                <w:sz w:val="20"/>
                <w:szCs w:val="20"/>
              </w:rPr>
            </w:pPr>
            <w:r w:rsidRPr="00170914">
              <w:rPr>
                <w:sz w:val="20"/>
                <w:szCs w:val="20"/>
              </w:rPr>
              <w:t xml:space="preserve">Use </w:t>
            </w:r>
            <w:r w:rsidR="00C4480B" w:rsidRPr="00170914">
              <w:rPr>
                <w:sz w:val="20"/>
                <w:szCs w:val="20"/>
              </w:rPr>
              <w:t>everyday</w:t>
            </w:r>
            <w:r w:rsidRPr="00170914">
              <w:rPr>
                <w:sz w:val="20"/>
                <w:szCs w:val="20"/>
              </w:rPr>
              <w:t xml:space="preserve"> experiences</w:t>
            </w:r>
            <w:r w:rsidR="00C4480B">
              <w:rPr>
                <w:sz w:val="20"/>
                <w:szCs w:val="20"/>
              </w:rPr>
              <w:t xml:space="preserve">, e.g., </w:t>
            </w:r>
            <w:r w:rsidRPr="00170914">
              <w:rPr>
                <w:sz w:val="20"/>
                <w:szCs w:val="20"/>
              </w:rPr>
              <w:t>stories of other children, families, animals</w:t>
            </w:r>
            <w:r w:rsidR="0044372A" w:rsidRPr="00170914">
              <w:rPr>
                <w:sz w:val="20"/>
                <w:szCs w:val="20"/>
              </w:rPr>
              <w:t>,</w:t>
            </w:r>
            <w:r w:rsidRPr="00170914">
              <w:rPr>
                <w:sz w:val="20"/>
                <w:szCs w:val="20"/>
              </w:rPr>
              <w:t xml:space="preserve"> and typical daily activities and routines </w:t>
            </w:r>
          </w:p>
          <w:p w14:paraId="37990FB9" w14:textId="77777777" w:rsidR="00FA158A" w:rsidRPr="00170914" w:rsidRDefault="00291260" w:rsidP="009F15B6">
            <w:pPr>
              <w:numPr>
                <w:ilvl w:val="0"/>
                <w:numId w:val="36"/>
              </w:numPr>
              <w:pBdr>
                <w:top w:val="nil"/>
                <w:left w:val="nil"/>
                <w:bottom w:val="nil"/>
                <w:right w:val="nil"/>
                <w:between w:val="nil"/>
              </w:pBdr>
              <w:rPr>
                <w:sz w:val="20"/>
                <w:szCs w:val="20"/>
              </w:rPr>
            </w:pPr>
            <w:r w:rsidRPr="00170914">
              <w:rPr>
                <w:sz w:val="20"/>
                <w:szCs w:val="20"/>
              </w:rPr>
              <w:t xml:space="preserve">Use “pretend” and imaginative play </w:t>
            </w:r>
          </w:p>
          <w:p w14:paraId="05FD0899" w14:textId="77777777" w:rsidR="00FA158A" w:rsidRPr="00170914" w:rsidRDefault="00291260" w:rsidP="009F15B6">
            <w:pPr>
              <w:numPr>
                <w:ilvl w:val="0"/>
                <w:numId w:val="36"/>
              </w:numPr>
              <w:pBdr>
                <w:top w:val="nil"/>
                <w:left w:val="nil"/>
                <w:bottom w:val="nil"/>
                <w:right w:val="nil"/>
                <w:between w:val="nil"/>
              </w:pBdr>
              <w:rPr>
                <w:sz w:val="20"/>
                <w:szCs w:val="20"/>
              </w:rPr>
            </w:pPr>
            <w:r w:rsidRPr="00170914">
              <w:rPr>
                <w:sz w:val="20"/>
                <w:szCs w:val="20"/>
              </w:rPr>
              <w:t xml:space="preserve">Show and reinforce daily healthy self-care habits </w:t>
            </w:r>
          </w:p>
          <w:p w14:paraId="573F87A2" w14:textId="77777777" w:rsidR="00FA158A" w:rsidRPr="00170914" w:rsidRDefault="00291260" w:rsidP="009F15B6">
            <w:pPr>
              <w:numPr>
                <w:ilvl w:val="0"/>
                <w:numId w:val="36"/>
              </w:numPr>
              <w:pBdr>
                <w:top w:val="nil"/>
                <w:left w:val="nil"/>
                <w:bottom w:val="nil"/>
                <w:right w:val="nil"/>
                <w:between w:val="nil"/>
              </w:pBdr>
              <w:rPr>
                <w:sz w:val="20"/>
                <w:szCs w:val="20"/>
              </w:rPr>
            </w:pPr>
            <w:r w:rsidRPr="00170914">
              <w:rPr>
                <w:sz w:val="20"/>
                <w:szCs w:val="20"/>
              </w:rPr>
              <w:t xml:space="preserve">Show or describe examples of children, similar and different to themselves, working together </w:t>
            </w:r>
          </w:p>
          <w:p w14:paraId="3B433894" w14:textId="77777777" w:rsidR="00FA158A" w:rsidRPr="00170914" w:rsidRDefault="00291260" w:rsidP="009F15B6">
            <w:pPr>
              <w:numPr>
                <w:ilvl w:val="0"/>
                <w:numId w:val="36"/>
              </w:numPr>
              <w:pBdr>
                <w:top w:val="nil"/>
                <w:left w:val="nil"/>
                <w:bottom w:val="nil"/>
                <w:right w:val="nil"/>
                <w:between w:val="nil"/>
              </w:pBdr>
              <w:rPr>
                <w:sz w:val="20"/>
                <w:szCs w:val="20"/>
              </w:rPr>
            </w:pPr>
            <w:r w:rsidRPr="00170914">
              <w:rPr>
                <w:sz w:val="20"/>
                <w:szCs w:val="20"/>
              </w:rPr>
              <w:t xml:space="preserve">Show or describe loving and caring adults and secure relationships </w:t>
            </w:r>
          </w:p>
          <w:p w14:paraId="1CDE60BB" w14:textId="77777777" w:rsidR="00FA158A" w:rsidRPr="00170914" w:rsidRDefault="00291260" w:rsidP="009F15B6">
            <w:pPr>
              <w:numPr>
                <w:ilvl w:val="0"/>
                <w:numId w:val="36"/>
              </w:numPr>
              <w:pBdr>
                <w:top w:val="nil"/>
                <w:left w:val="nil"/>
                <w:bottom w:val="nil"/>
                <w:right w:val="nil"/>
                <w:between w:val="nil"/>
              </w:pBdr>
              <w:rPr>
                <w:sz w:val="20"/>
                <w:szCs w:val="20"/>
              </w:rPr>
            </w:pPr>
            <w:r w:rsidRPr="00170914">
              <w:rPr>
                <w:sz w:val="20"/>
                <w:szCs w:val="20"/>
              </w:rPr>
              <w:t xml:space="preserve">Encourage activities: singing, clapping, dancing, movement </w:t>
            </w:r>
          </w:p>
          <w:p w14:paraId="1A31AD0B" w14:textId="77777777" w:rsidR="00FA158A" w:rsidRPr="00170914" w:rsidRDefault="00291260" w:rsidP="009F15B6">
            <w:pPr>
              <w:numPr>
                <w:ilvl w:val="0"/>
                <w:numId w:val="36"/>
              </w:numPr>
              <w:pBdr>
                <w:top w:val="nil"/>
                <w:left w:val="nil"/>
                <w:bottom w:val="nil"/>
                <w:right w:val="nil"/>
                <w:between w:val="nil"/>
              </w:pBdr>
              <w:rPr>
                <w:sz w:val="20"/>
                <w:szCs w:val="20"/>
              </w:rPr>
            </w:pPr>
            <w:r w:rsidRPr="00170914">
              <w:rPr>
                <w:sz w:val="20"/>
                <w:szCs w:val="20"/>
              </w:rPr>
              <w:t xml:space="preserve">Use “question and answer” interactions and encourage talk </w:t>
            </w:r>
          </w:p>
          <w:p w14:paraId="7EC840EE" w14:textId="77777777" w:rsidR="00FA158A" w:rsidRPr="00170914" w:rsidRDefault="00291260" w:rsidP="009F15B6">
            <w:pPr>
              <w:numPr>
                <w:ilvl w:val="0"/>
                <w:numId w:val="36"/>
              </w:numPr>
              <w:pBdr>
                <w:top w:val="nil"/>
                <w:left w:val="nil"/>
                <w:bottom w:val="nil"/>
                <w:right w:val="nil"/>
                <w:between w:val="nil"/>
              </w:pBdr>
              <w:rPr>
                <w:sz w:val="20"/>
                <w:szCs w:val="20"/>
              </w:rPr>
            </w:pPr>
            <w:r w:rsidRPr="00170914">
              <w:rPr>
                <w:sz w:val="20"/>
                <w:szCs w:val="20"/>
              </w:rPr>
              <w:t xml:space="preserve">Portray genders in a range of situations and roles and avoid stereotypes </w:t>
            </w:r>
          </w:p>
          <w:p w14:paraId="636FE4AB" w14:textId="2945BB57" w:rsidR="00FA158A" w:rsidRPr="00170914" w:rsidRDefault="00291260" w:rsidP="009F15B6">
            <w:pPr>
              <w:numPr>
                <w:ilvl w:val="0"/>
                <w:numId w:val="36"/>
              </w:numPr>
              <w:pBdr>
                <w:top w:val="nil"/>
                <w:left w:val="nil"/>
                <w:bottom w:val="nil"/>
                <w:right w:val="nil"/>
                <w:between w:val="nil"/>
              </w:pBdr>
              <w:rPr>
                <w:sz w:val="20"/>
                <w:szCs w:val="20"/>
              </w:rPr>
            </w:pPr>
            <w:r w:rsidRPr="00170914">
              <w:rPr>
                <w:sz w:val="20"/>
                <w:szCs w:val="20"/>
              </w:rPr>
              <w:t>Show simple examples of children, with the help of loving adults, expressing a wide range of emotions, mastering their fears</w:t>
            </w:r>
            <w:r w:rsidR="0044372A" w:rsidRPr="00170914">
              <w:rPr>
                <w:sz w:val="20"/>
                <w:szCs w:val="20"/>
              </w:rPr>
              <w:t>,</w:t>
            </w:r>
            <w:r w:rsidRPr="00170914">
              <w:rPr>
                <w:sz w:val="20"/>
                <w:szCs w:val="20"/>
              </w:rPr>
              <w:t xml:space="preserve"> and dealing with difficult issues in healthy ways, making choices and expressing opinions</w:t>
            </w:r>
          </w:p>
          <w:p w14:paraId="56A457D9" w14:textId="77777777" w:rsidR="00FA158A" w:rsidRPr="00170914" w:rsidRDefault="00291260" w:rsidP="009F15B6">
            <w:pPr>
              <w:numPr>
                <w:ilvl w:val="0"/>
                <w:numId w:val="36"/>
              </w:numPr>
              <w:pBdr>
                <w:top w:val="nil"/>
                <w:left w:val="nil"/>
                <w:bottom w:val="nil"/>
                <w:right w:val="nil"/>
                <w:between w:val="nil"/>
              </w:pBdr>
              <w:rPr>
                <w:sz w:val="20"/>
                <w:szCs w:val="20"/>
              </w:rPr>
            </w:pPr>
            <w:r w:rsidRPr="00170914">
              <w:rPr>
                <w:sz w:val="20"/>
                <w:szCs w:val="20"/>
              </w:rPr>
              <w:t xml:space="preserve">Include examples of confident and resilient children who are fair and who stand up for themselves and for others </w:t>
            </w:r>
          </w:p>
        </w:tc>
      </w:tr>
      <w:tr w:rsidR="00FA158A" w:rsidRPr="00170914" w14:paraId="65D23A5F" w14:textId="77777777" w:rsidTr="000C1404">
        <w:trPr>
          <w:trHeight w:val="3600"/>
        </w:trPr>
        <w:tc>
          <w:tcPr>
            <w:tcW w:w="1588"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7F3CFA96" w14:textId="77777777" w:rsidR="00FA158A" w:rsidRPr="000C1404" w:rsidRDefault="00291260">
            <w:pPr>
              <w:pBdr>
                <w:top w:val="nil"/>
                <w:left w:val="nil"/>
                <w:bottom w:val="nil"/>
                <w:right w:val="nil"/>
                <w:between w:val="nil"/>
              </w:pBdr>
              <w:rPr>
                <w:b/>
                <w:bCs/>
              </w:rPr>
            </w:pPr>
            <w:r w:rsidRPr="000C1404">
              <w:rPr>
                <w:b/>
                <w:bCs/>
                <w:sz w:val="20"/>
                <w:szCs w:val="20"/>
              </w:rPr>
              <w:lastRenderedPageBreak/>
              <w:t>Middle Childhood (7 to 10 years of age)</w:t>
            </w:r>
          </w:p>
        </w:tc>
        <w:tc>
          <w:tcPr>
            <w:tcW w:w="7422"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61664C3E" w14:textId="77777777" w:rsidR="00FA158A" w:rsidRPr="00170914" w:rsidRDefault="00291260" w:rsidP="009F15B6">
            <w:pPr>
              <w:numPr>
                <w:ilvl w:val="0"/>
                <w:numId w:val="30"/>
              </w:numPr>
              <w:pBdr>
                <w:top w:val="nil"/>
                <w:left w:val="nil"/>
                <w:bottom w:val="nil"/>
                <w:right w:val="nil"/>
                <w:between w:val="nil"/>
              </w:pBdr>
              <w:rPr>
                <w:sz w:val="20"/>
                <w:szCs w:val="20"/>
              </w:rPr>
            </w:pPr>
            <w:r w:rsidRPr="00170914">
              <w:rPr>
                <w:sz w:val="20"/>
                <w:szCs w:val="20"/>
              </w:rPr>
              <w:t xml:space="preserve">Present longer and more dramatic stories </w:t>
            </w:r>
          </w:p>
          <w:p w14:paraId="2C87DB30" w14:textId="77777777" w:rsidR="00FA158A" w:rsidRPr="00170914" w:rsidRDefault="00291260" w:rsidP="009F15B6">
            <w:pPr>
              <w:numPr>
                <w:ilvl w:val="0"/>
                <w:numId w:val="30"/>
              </w:numPr>
              <w:pBdr>
                <w:top w:val="nil"/>
                <w:left w:val="nil"/>
                <w:bottom w:val="nil"/>
                <w:right w:val="nil"/>
                <w:between w:val="nil"/>
              </w:pBdr>
              <w:rPr>
                <w:sz w:val="20"/>
                <w:szCs w:val="20"/>
              </w:rPr>
            </w:pPr>
            <w:r w:rsidRPr="00170914">
              <w:rPr>
                <w:sz w:val="20"/>
                <w:szCs w:val="20"/>
              </w:rPr>
              <w:t xml:space="preserve">Offer child-centred stories and characters </w:t>
            </w:r>
          </w:p>
          <w:p w14:paraId="72F09328" w14:textId="77777777" w:rsidR="00FA158A" w:rsidRPr="00170914" w:rsidRDefault="00291260" w:rsidP="009F15B6">
            <w:pPr>
              <w:numPr>
                <w:ilvl w:val="0"/>
                <w:numId w:val="30"/>
              </w:numPr>
              <w:pBdr>
                <w:top w:val="nil"/>
                <w:left w:val="nil"/>
                <w:bottom w:val="nil"/>
                <w:right w:val="nil"/>
                <w:between w:val="nil"/>
              </w:pBdr>
              <w:rPr>
                <w:sz w:val="20"/>
                <w:szCs w:val="20"/>
              </w:rPr>
            </w:pPr>
            <w:r w:rsidRPr="00170914">
              <w:rPr>
                <w:sz w:val="20"/>
                <w:szCs w:val="20"/>
              </w:rPr>
              <w:t xml:space="preserve">Portray learning and school achievement as an opportunity to develop new, interesting skills and talents </w:t>
            </w:r>
          </w:p>
          <w:p w14:paraId="124A53C1" w14:textId="77777777" w:rsidR="00FA158A" w:rsidRPr="00170914" w:rsidRDefault="00291260" w:rsidP="009F15B6">
            <w:pPr>
              <w:numPr>
                <w:ilvl w:val="0"/>
                <w:numId w:val="30"/>
              </w:numPr>
              <w:pBdr>
                <w:top w:val="nil"/>
                <w:left w:val="nil"/>
                <w:bottom w:val="nil"/>
                <w:right w:val="nil"/>
                <w:between w:val="nil"/>
              </w:pBdr>
              <w:rPr>
                <w:sz w:val="20"/>
                <w:szCs w:val="20"/>
              </w:rPr>
            </w:pPr>
            <w:r w:rsidRPr="00170914">
              <w:rPr>
                <w:sz w:val="20"/>
                <w:szCs w:val="20"/>
              </w:rPr>
              <w:t xml:space="preserve">Provide cognitive challenges such as brain teasers, riddles, tongue twisters, etc. </w:t>
            </w:r>
          </w:p>
          <w:p w14:paraId="487BCE15" w14:textId="3FBF45DB" w:rsidR="00FA158A" w:rsidRPr="00170914" w:rsidRDefault="00291260" w:rsidP="009F15B6">
            <w:pPr>
              <w:numPr>
                <w:ilvl w:val="0"/>
                <w:numId w:val="30"/>
              </w:numPr>
              <w:pBdr>
                <w:top w:val="nil"/>
                <w:left w:val="nil"/>
                <w:bottom w:val="nil"/>
                <w:right w:val="nil"/>
                <w:between w:val="nil"/>
              </w:pBdr>
              <w:rPr>
                <w:sz w:val="20"/>
                <w:szCs w:val="20"/>
              </w:rPr>
            </w:pPr>
            <w:r w:rsidRPr="00170914">
              <w:rPr>
                <w:sz w:val="20"/>
                <w:szCs w:val="20"/>
              </w:rPr>
              <w:t>Include interactive problem</w:t>
            </w:r>
            <w:r w:rsidR="009F36D4" w:rsidRPr="00170914">
              <w:rPr>
                <w:sz w:val="20"/>
                <w:szCs w:val="20"/>
              </w:rPr>
              <w:t xml:space="preserve"> </w:t>
            </w:r>
            <w:r w:rsidRPr="00170914">
              <w:rPr>
                <w:sz w:val="20"/>
                <w:szCs w:val="20"/>
              </w:rPr>
              <w:t xml:space="preserve">solving and critical thinking </w:t>
            </w:r>
          </w:p>
          <w:p w14:paraId="509DD398" w14:textId="21FB06C1" w:rsidR="00FA158A" w:rsidRPr="00170914" w:rsidRDefault="00291260" w:rsidP="009F15B6">
            <w:pPr>
              <w:numPr>
                <w:ilvl w:val="0"/>
                <w:numId w:val="30"/>
              </w:numPr>
              <w:pBdr>
                <w:top w:val="nil"/>
                <w:left w:val="nil"/>
                <w:bottom w:val="nil"/>
                <w:right w:val="nil"/>
                <w:between w:val="nil"/>
              </w:pBdr>
              <w:rPr>
                <w:sz w:val="20"/>
                <w:szCs w:val="20"/>
              </w:rPr>
            </w:pPr>
            <w:r w:rsidRPr="00170914">
              <w:rPr>
                <w:sz w:val="20"/>
                <w:szCs w:val="20"/>
              </w:rPr>
              <w:t>Model actions such as kindness, conflict resolution</w:t>
            </w:r>
            <w:r w:rsidR="002C1945" w:rsidRPr="00170914">
              <w:rPr>
                <w:sz w:val="20"/>
                <w:szCs w:val="20"/>
              </w:rPr>
              <w:t>,</w:t>
            </w:r>
            <w:r w:rsidRPr="00170914">
              <w:rPr>
                <w:sz w:val="20"/>
                <w:szCs w:val="20"/>
              </w:rPr>
              <w:t xml:space="preserve"> and caring about others</w:t>
            </w:r>
          </w:p>
          <w:p w14:paraId="51CB517F" w14:textId="77777777" w:rsidR="00FA158A" w:rsidRPr="00170914" w:rsidRDefault="00291260" w:rsidP="009F15B6">
            <w:pPr>
              <w:numPr>
                <w:ilvl w:val="0"/>
                <w:numId w:val="30"/>
              </w:numPr>
              <w:pBdr>
                <w:top w:val="nil"/>
                <w:left w:val="nil"/>
                <w:bottom w:val="nil"/>
                <w:right w:val="nil"/>
                <w:between w:val="nil"/>
              </w:pBdr>
              <w:rPr>
                <w:sz w:val="20"/>
                <w:szCs w:val="20"/>
              </w:rPr>
            </w:pPr>
            <w:r w:rsidRPr="00170914">
              <w:rPr>
                <w:sz w:val="20"/>
                <w:szCs w:val="20"/>
              </w:rPr>
              <w:t xml:space="preserve">Offer strong, positive adult and child role models with high moral standards </w:t>
            </w:r>
          </w:p>
          <w:p w14:paraId="000268D5" w14:textId="77777777" w:rsidR="00FA158A" w:rsidRPr="00170914" w:rsidRDefault="00291260" w:rsidP="009F15B6">
            <w:pPr>
              <w:numPr>
                <w:ilvl w:val="0"/>
                <w:numId w:val="30"/>
              </w:numPr>
              <w:pBdr>
                <w:top w:val="nil"/>
                <w:left w:val="nil"/>
                <w:bottom w:val="nil"/>
                <w:right w:val="nil"/>
                <w:between w:val="nil"/>
              </w:pBdr>
              <w:rPr>
                <w:sz w:val="20"/>
                <w:szCs w:val="20"/>
              </w:rPr>
            </w:pPr>
            <w:r w:rsidRPr="00170914">
              <w:rPr>
                <w:sz w:val="20"/>
                <w:szCs w:val="20"/>
              </w:rPr>
              <w:t xml:space="preserve">Introduce sensitive topics that show other children dealing with social justice or difficult issues like death, anger, abuse, disability, etc., in creative and healthy ways </w:t>
            </w:r>
          </w:p>
          <w:p w14:paraId="777C51DF" w14:textId="77777777" w:rsidR="00FA158A" w:rsidRPr="00170914" w:rsidRDefault="00291260" w:rsidP="009F15B6">
            <w:pPr>
              <w:numPr>
                <w:ilvl w:val="0"/>
                <w:numId w:val="30"/>
              </w:numPr>
              <w:pBdr>
                <w:top w:val="nil"/>
                <w:left w:val="nil"/>
                <w:bottom w:val="nil"/>
                <w:right w:val="nil"/>
                <w:between w:val="nil"/>
              </w:pBdr>
              <w:rPr>
                <w:sz w:val="20"/>
                <w:szCs w:val="20"/>
              </w:rPr>
            </w:pPr>
            <w:r w:rsidRPr="00170914">
              <w:rPr>
                <w:sz w:val="20"/>
                <w:szCs w:val="20"/>
              </w:rPr>
              <w:t xml:space="preserve">Show children making a difference in their own and other’s lives, even in difficult circumstances (realistic heroines and heroes) </w:t>
            </w:r>
          </w:p>
          <w:p w14:paraId="775DD571" w14:textId="5CB88539" w:rsidR="00FA158A" w:rsidRPr="00170914" w:rsidRDefault="00291260" w:rsidP="009F15B6">
            <w:pPr>
              <w:numPr>
                <w:ilvl w:val="0"/>
                <w:numId w:val="30"/>
              </w:numPr>
              <w:pBdr>
                <w:top w:val="nil"/>
                <w:left w:val="nil"/>
                <w:bottom w:val="nil"/>
                <w:right w:val="nil"/>
                <w:between w:val="nil"/>
              </w:pBdr>
              <w:rPr>
                <w:sz w:val="20"/>
                <w:szCs w:val="20"/>
              </w:rPr>
            </w:pPr>
            <w:r w:rsidRPr="00170914">
              <w:rPr>
                <w:sz w:val="20"/>
                <w:szCs w:val="20"/>
              </w:rPr>
              <w:t>Present stories about friendship, loyalty</w:t>
            </w:r>
            <w:r w:rsidR="002C1945" w:rsidRPr="00170914">
              <w:rPr>
                <w:sz w:val="20"/>
                <w:szCs w:val="20"/>
              </w:rPr>
              <w:t>,</w:t>
            </w:r>
            <w:r w:rsidRPr="00170914">
              <w:rPr>
                <w:sz w:val="20"/>
                <w:szCs w:val="20"/>
              </w:rPr>
              <w:t xml:space="preserve"> and “doing the right thing”</w:t>
            </w:r>
          </w:p>
        </w:tc>
      </w:tr>
      <w:tr w:rsidR="00FA158A" w:rsidRPr="00170914" w14:paraId="1D360443" w14:textId="77777777" w:rsidTr="000C1404">
        <w:trPr>
          <w:trHeight w:val="3994"/>
        </w:trPr>
        <w:tc>
          <w:tcPr>
            <w:tcW w:w="1588"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4D16451F" w14:textId="77777777" w:rsidR="00FA158A" w:rsidRPr="000C1404" w:rsidRDefault="00291260">
            <w:pPr>
              <w:pBdr>
                <w:top w:val="nil"/>
                <w:left w:val="nil"/>
                <w:bottom w:val="nil"/>
                <w:right w:val="nil"/>
                <w:between w:val="nil"/>
              </w:pBdr>
              <w:rPr>
                <w:b/>
                <w:bCs/>
              </w:rPr>
            </w:pPr>
            <w:r w:rsidRPr="000C1404">
              <w:rPr>
                <w:b/>
                <w:bCs/>
                <w:sz w:val="20"/>
                <w:szCs w:val="20"/>
              </w:rPr>
              <w:t>Adolescence (11 to 18 years of age)</w:t>
            </w:r>
          </w:p>
        </w:tc>
        <w:tc>
          <w:tcPr>
            <w:tcW w:w="7422"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6A66A4B4" w14:textId="77777777" w:rsidR="00FA158A" w:rsidRPr="00170914" w:rsidRDefault="00291260" w:rsidP="009F15B6">
            <w:pPr>
              <w:numPr>
                <w:ilvl w:val="0"/>
                <w:numId w:val="38"/>
              </w:numPr>
              <w:pBdr>
                <w:top w:val="nil"/>
                <w:left w:val="nil"/>
                <w:bottom w:val="nil"/>
                <w:right w:val="nil"/>
                <w:between w:val="nil"/>
              </w:pBdr>
              <w:rPr>
                <w:sz w:val="20"/>
                <w:szCs w:val="20"/>
              </w:rPr>
            </w:pPr>
            <w:r w:rsidRPr="00170914">
              <w:rPr>
                <w:sz w:val="20"/>
                <w:szCs w:val="20"/>
              </w:rPr>
              <w:t xml:space="preserve">Present positive peer-group behaviours and other adolescents who are resilient and positive </w:t>
            </w:r>
          </w:p>
          <w:p w14:paraId="7EC9838D" w14:textId="755648DD" w:rsidR="00FA158A" w:rsidRPr="00170914" w:rsidRDefault="00291260" w:rsidP="009F15B6">
            <w:pPr>
              <w:numPr>
                <w:ilvl w:val="0"/>
                <w:numId w:val="38"/>
              </w:numPr>
              <w:pBdr>
                <w:top w:val="nil"/>
                <w:left w:val="nil"/>
                <w:bottom w:val="nil"/>
                <w:right w:val="nil"/>
                <w:between w:val="nil"/>
              </w:pBdr>
              <w:rPr>
                <w:sz w:val="20"/>
                <w:szCs w:val="20"/>
              </w:rPr>
            </w:pPr>
            <w:r w:rsidRPr="00170914">
              <w:rPr>
                <w:sz w:val="20"/>
                <w:szCs w:val="20"/>
              </w:rPr>
              <w:t>Present different points of view, opinions</w:t>
            </w:r>
            <w:r w:rsidR="00175051" w:rsidRPr="00170914">
              <w:rPr>
                <w:sz w:val="20"/>
                <w:szCs w:val="20"/>
              </w:rPr>
              <w:t>,</w:t>
            </w:r>
            <w:r w:rsidRPr="00170914">
              <w:rPr>
                <w:sz w:val="20"/>
                <w:szCs w:val="20"/>
              </w:rPr>
              <w:t xml:space="preserve"> and perspectives </w:t>
            </w:r>
          </w:p>
          <w:p w14:paraId="13C8A339" w14:textId="27E7B7AE" w:rsidR="00FA158A" w:rsidRPr="00170914" w:rsidRDefault="00291260" w:rsidP="009F15B6">
            <w:pPr>
              <w:numPr>
                <w:ilvl w:val="0"/>
                <w:numId w:val="38"/>
              </w:numPr>
              <w:pBdr>
                <w:top w:val="nil"/>
                <w:left w:val="nil"/>
                <w:bottom w:val="nil"/>
                <w:right w:val="nil"/>
                <w:between w:val="nil"/>
              </w:pBdr>
              <w:rPr>
                <w:sz w:val="20"/>
                <w:szCs w:val="20"/>
              </w:rPr>
            </w:pPr>
            <w:r w:rsidRPr="00170914">
              <w:rPr>
                <w:sz w:val="20"/>
                <w:szCs w:val="20"/>
              </w:rPr>
              <w:t>While presenting growing independence, continue to portray positive parent</w:t>
            </w:r>
            <w:r w:rsidR="00175051" w:rsidRPr="00170914">
              <w:rPr>
                <w:sz w:val="20"/>
                <w:szCs w:val="20"/>
              </w:rPr>
              <w:t>-</w:t>
            </w:r>
            <w:r w:rsidRPr="00170914">
              <w:rPr>
                <w:sz w:val="20"/>
                <w:szCs w:val="20"/>
              </w:rPr>
              <w:t xml:space="preserve">child relationships/nurturing adult-child relationships  </w:t>
            </w:r>
          </w:p>
          <w:p w14:paraId="132A83DF" w14:textId="77777777" w:rsidR="00FA158A" w:rsidRPr="00170914" w:rsidRDefault="00291260" w:rsidP="009F15B6">
            <w:pPr>
              <w:numPr>
                <w:ilvl w:val="0"/>
                <w:numId w:val="38"/>
              </w:numPr>
              <w:pBdr>
                <w:top w:val="nil"/>
                <w:left w:val="nil"/>
                <w:bottom w:val="nil"/>
                <w:right w:val="nil"/>
                <w:between w:val="nil"/>
              </w:pBdr>
              <w:rPr>
                <w:sz w:val="20"/>
                <w:szCs w:val="20"/>
              </w:rPr>
            </w:pPr>
            <w:r w:rsidRPr="00170914">
              <w:rPr>
                <w:sz w:val="20"/>
                <w:szCs w:val="20"/>
              </w:rPr>
              <w:t>Portray characters with high self-esteem, especially for girls, children from disadvantaged groups and ethnic minorities, and children with disabilities</w:t>
            </w:r>
          </w:p>
          <w:p w14:paraId="6111C466" w14:textId="77777777" w:rsidR="00FA158A" w:rsidRPr="00170914" w:rsidRDefault="00291260" w:rsidP="009F15B6">
            <w:pPr>
              <w:numPr>
                <w:ilvl w:val="0"/>
                <w:numId w:val="38"/>
              </w:numPr>
              <w:pBdr>
                <w:top w:val="nil"/>
                <w:left w:val="nil"/>
                <w:bottom w:val="nil"/>
                <w:right w:val="nil"/>
                <w:between w:val="nil"/>
              </w:pBdr>
              <w:rPr>
                <w:sz w:val="20"/>
                <w:szCs w:val="20"/>
              </w:rPr>
            </w:pPr>
            <w:r w:rsidRPr="00170914">
              <w:rPr>
                <w:sz w:val="20"/>
                <w:szCs w:val="20"/>
              </w:rPr>
              <w:t xml:space="preserve">Portray adolescents and adults of all genders in a range of situations and roles, and avoid stereotypes </w:t>
            </w:r>
          </w:p>
          <w:p w14:paraId="01A8545A" w14:textId="77777777" w:rsidR="00FA158A" w:rsidRPr="00170914" w:rsidRDefault="00291260" w:rsidP="009F15B6">
            <w:pPr>
              <w:numPr>
                <w:ilvl w:val="0"/>
                <w:numId w:val="38"/>
              </w:numPr>
              <w:pBdr>
                <w:top w:val="nil"/>
                <w:left w:val="nil"/>
                <w:bottom w:val="nil"/>
                <w:right w:val="nil"/>
                <w:between w:val="nil"/>
              </w:pBdr>
              <w:rPr>
                <w:sz w:val="20"/>
                <w:szCs w:val="20"/>
              </w:rPr>
            </w:pPr>
            <w:r w:rsidRPr="00170914">
              <w:rPr>
                <w:sz w:val="20"/>
                <w:szCs w:val="20"/>
              </w:rPr>
              <w:t xml:space="preserve">Talk about issues of concern to their particular age group (substance abuse, unprotected sex, violence, romantic relationships, bullying and discrimination, friendships) </w:t>
            </w:r>
          </w:p>
          <w:p w14:paraId="31B8A543" w14:textId="77777777" w:rsidR="00FA158A" w:rsidRPr="00170914" w:rsidRDefault="00291260" w:rsidP="009F15B6">
            <w:pPr>
              <w:numPr>
                <w:ilvl w:val="0"/>
                <w:numId w:val="38"/>
              </w:numPr>
              <w:pBdr>
                <w:top w:val="nil"/>
                <w:left w:val="nil"/>
                <w:bottom w:val="nil"/>
                <w:right w:val="nil"/>
                <w:between w:val="nil"/>
              </w:pBdr>
              <w:rPr>
                <w:sz w:val="20"/>
                <w:szCs w:val="20"/>
              </w:rPr>
            </w:pPr>
            <w:r w:rsidRPr="00170914">
              <w:rPr>
                <w:sz w:val="20"/>
                <w:szCs w:val="20"/>
              </w:rPr>
              <w:t xml:space="preserve">Talk respectfully and do not “talk down” </w:t>
            </w:r>
          </w:p>
          <w:p w14:paraId="13A8C765" w14:textId="0917311F" w:rsidR="00FA158A" w:rsidRPr="00170914" w:rsidRDefault="00291260" w:rsidP="009F15B6">
            <w:pPr>
              <w:numPr>
                <w:ilvl w:val="0"/>
                <w:numId w:val="38"/>
              </w:numPr>
              <w:pBdr>
                <w:top w:val="nil"/>
                <w:left w:val="nil"/>
                <w:bottom w:val="nil"/>
                <w:right w:val="nil"/>
                <w:between w:val="nil"/>
              </w:pBdr>
              <w:rPr>
                <w:sz w:val="20"/>
                <w:szCs w:val="20"/>
              </w:rPr>
            </w:pPr>
            <w:r w:rsidRPr="00170914">
              <w:rPr>
                <w:sz w:val="20"/>
                <w:szCs w:val="20"/>
              </w:rPr>
              <w:t>Present challenging stories with creative ideas, difficulties</w:t>
            </w:r>
            <w:r w:rsidR="00175051" w:rsidRPr="00170914">
              <w:rPr>
                <w:sz w:val="20"/>
                <w:szCs w:val="20"/>
              </w:rPr>
              <w:t>,</w:t>
            </w:r>
            <w:r w:rsidRPr="00170914">
              <w:rPr>
                <w:sz w:val="20"/>
                <w:szCs w:val="20"/>
              </w:rPr>
              <w:t xml:space="preserve"> and solutions </w:t>
            </w:r>
          </w:p>
          <w:p w14:paraId="4CF63AAE" w14:textId="77777777" w:rsidR="00FA158A" w:rsidRPr="00170914" w:rsidRDefault="00291260" w:rsidP="009F15B6">
            <w:pPr>
              <w:numPr>
                <w:ilvl w:val="0"/>
                <w:numId w:val="38"/>
              </w:numPr>
              <w:pBdr>
                <w:top w:val="nil"/>
                <w:left w:val="nil"/>
                <w:bottom w:val="nil"/>
                <w:right w:val="nil"/>
                <w:between w:val="nil"/>
              </w:pBdr>
              <w:rPr>
                <w:sz w:val="20"/>
                <w:szCs w:val="20"/>
              </w:rPr>
            </w:pPr>
            <w:r w:rsidRPr="00170914">
              <w:rPr>
                <w:sz w:val="20"/>
                <w:szCs w:val="20"/>
              </w:rPr>
              <w:t>Use a lot of humour and creativity</w:t>
            </w:r>
          </w:p>
        </w:tc>
      </w:tr>
    </w:tbl>
    <w:p w14:paraId="3C4E2E72" w14:textId="77777777" w:rsidR="00FA158A" w:rsidRPr="00170914" w:rsidRDefault="00FA158A">
      <w:pPr>
        <w:widowControl w:val="0"/>
        <w:pBdr>
          <w:top w:val="nil"/>
          <w:left w:val="nil"/>
          <w:bottom w:val="nil"/>
          <w:right w:val="nil"/>
          <w:between w:val="nil"/>
        </w:pBdr>
        <w:spacing w:before="240" w:after="240"/>
        <w:rPr>
          <w:i/>
          <w:sz w:val="22"/>
          <w:szCs w:val="22"/>
        </w:rPr>
      </w:pPr>
    </w:p>
    <w:tbl>
      <w:tblPr>
        <w:tblStyle w:val="affff4"/>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790A5"/>
        <w:tblLayout w:type="fixed"/>
        <w:tblLook w:val="0000" w:firstRow="0" w:lastRow="0" w:firstColumn="0" w:lastColumn="0" w:noHBand="0" w:noVBand="0"/>
      </w:tblPr>
      <w:tblGrid>
        <w:gridCol w:w="3390"/>
        <w:gridCol w:w="5853"/>
      </w:tblGrid>
      <w:tr w:rsidR="00FA158A" w:rsidRPr="00170914" w14:paraId="478F59E4" w14:textId="77777777" w:rsidTr="000C1404">
        <w:trPr>
          <w:trHeight w:val="96"/>
        </w:trPr>
        <w:tc>
          <w:tcPr>
            <w:tcW w:w="9243" w:type="dxa"/>
            <w:gridSpan w:val="2"/>
            <w:tcBorders>
              <w:top w:val="single" w:sz="4" w:space="0" w:color="000000"/>
              <w:left w:val="single" w:sz="4" w:space="0" w:color="000000"/>
              <w:bottom w:val="single" w:sz="4" w:space="0" w:color="000000"/>
              <w:right w:val="single" w:sz="4" w:space="0" w:color="000000"/>
            </w:tcBorders>
            <w:shd w:val="clear" w:color="auto" w:fill="B790A5"/>
            <w:tcMar>
              <w:top w:w="80" w:type="dxa"/>
              <w:left w:w="80" w:type="dxa"/>
              <w:bottom w:w="80" w:type="dxa"/>
              <w:right w:w="80" w:type="dxa"/>
            </w:tcMar>
          </w:tcPr>
          <w:p w14:paraId="1E58966B" w14:textId="1DAE86E7" w:rsidR="00FA158A" w:rsidRPr="00170914" w:rsidRDefault="00291260" w:rsidP="000C1404">
            <w:pPr>
              <w:pBdr>
                <w:top w:val="nil"/>
                <w:left w:val="nil"/>
                <w:bottom w:val="nil"/>
                <w:right w:val="nil"/>
                <w:between w:val="nil"/>
              </w:pBdr>
              <w:tabs>
                <w:tab w:val="left" w:pos="3456"/>
              </w:tabs>
              <w:rPr>
                <w:b/>
                <w:sz w:val="22"/>
                <w:szCs w:val="22"/>
              </w:rPr>
            </w:pPr>
            <w:r w:rsidRPr="000C1404">
              <w:rPr>
                <w:b/>
                <w:color w:val="FFFFFF" w:themeColor="background1"/>
                <w:sz w:val="22"/>
                <w:szCs w:val="22"/>
              </w:rPr>
              <w:t>Characteristics of Active Listening</w:t>
            </w:r>
            <w:r w:rsidR="000C1404" w:rsidRPr="000C1404">
              <w:rPr>
                <w:b/>
                <w:color w:val="FFFFFF" w:themeColor="background1"/>
                <w:sz w:val="22"/>
                <w:szCs w:val="22"/>
              </w:rPr>
              <w:tab/>
            </w:r>
          </w:p>
        </w:tc>
      </w:tr>
      <w:tr w:rsidR="00FA158A" w:rsidRPr="00170914" w14:paraId="5169CCB4" w14:textId="77777777" w:rsidTr="000C1404">
        <w:trPr>
          <w:trHeight w:val="848"/>
        </w:trPr>
        <w:tc>
          <w:tcPr>
            <w:tcW w:w="3390"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6178638E" w14:textId="77777777" w:rsidR="00FA158A" w:rsidRPr="000C1404" w:rsidRDefault="00291260">
            <w:pPr>
              <w:pBdr>
                <w:top w:val="nil"/>
                <w:left w:val="nil"/>
                <w:bottom w:val="nil"/>
                <w:right w:val="nil"/>
                <w:between w:val="nil"/>
              </w:pBdr>
              <w:rPr>
                <w:b/>
                <w:bCs/>
              </w:rPr>
            </w:pPr>
            <w:r w:rsidRPr="000C1404">
              <w:rPr>
                <w:b/>
                <w:bCs/>
                <w:sz w:val="22"/>
                <w:szCs w:val="22"/>
              </w:rPr>
              <w:t xml:space="preserve">Asking Open Questions </w:t>
            </w:r>
          </w:p>
        </w:tc>
        <w:tc>
          <w:tcPr>
            <w:tcW w:w="5853"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629035B8" w14:textId="7F7E4EDF" w:rsidR="00FA158A" w:rsidRPr="00170914" w:rsidRDefault="00291260">
            <w:pPr>
              <w:pBdr>
                <w:top w:val="nil"/>
                <w:left w:val="nil"/>
                <w:bottom w:val="nil"/>
                <w:right w:val="nil"/>
                <w:between w:val="nil"/>
              </w:pBdr>
            </w:pPr>
            <w:r w:rsidRPr="00170914">
              <w:rPr>
                <w:sz w:val="22"/>
                <w:szCs w:val="22"/>
              </w:rPr>
              <w:t>Questions that cannot be answered with just a yes, no, or one</w:t>
            </w:r>
            <w:r w:rsidR="009F36D4" w:rsidRPr="00170914">
              <w:rPr>
                <w:sz w:val="22"/>
                <w:szCs w:val="22"/>
              </w:rPr>
              <w:t>-</w:t>
            </w:r>
            <w:r w:rsidRPr="00170914">
              <w:rPr>
                <w:sz w:val="22"/>
                <w:szCs w:val="22"/>
              </w:rPr>
              <w:t>word answer. For example, “What are your main concerns for your child’s well-being?”</w:t>
            </w:r>
          </w:p>
        </w:tc>
      </w:tr>
      <w:tr w:rsidR="00FA158A" w:rsidRPr="00170914" w14:paraId="2D950BF7" w14:textId="77777777" w:rsidTr="000C1404">
        <w:trPr>
          <w:trHeight w:val="1001"/>
        </w:trPr>
        <w:tc>
          <w:tcPr>
            <w:tcW w:w="3390"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62DEEEB4" w14:textId="77777777" w:rsidR="00FA158A" w:rsidRPr="000C1404" w:rsidRDefault="00291260">
            <w:pPr>
              <w:pBdr>
                <w:top w:val="nil"/>
                <w:left w:val="nil"/>
                <w:bottom w:val="nil"/>
                <w:right w:val="nil"/>
                <w:between w:val="nil"/>
              </w:pBdr>
              <w:rPr>
                <w:b/>
                <w:bCs/>
              </w:rPr>
            </w:pPr>
            <w:r w:rsidRPr="000C1404">
              <w:rPr>
                <w:b/>
                <w:bCs/>
                <w:sz w:val="22"/>
                <w:szCs w:val="22"/>
              </w:rPr>
              <w:t>Avoiding Closed Questions</w:t>
            </w:r>
          </w:p>
        </w:tc>
        <w:tc>
          <w:tcPr>
            <w:tcW w:w="5853"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1D785D03" w14:textId="77777777" w:rsidR="00FA158A" w:rsidRPr="00170914" w:rsidRDefault="00291260">
            <w:pPr>
              <w:pBdr>
                <w:top w:val="nil"/>
                <w:left w:val="nil"/>
                <w:bottom w:val="nil"/>
                <w:right w:val="nil"/>
                <w:between w:val="nil"/>
              </w:pBdr>
            </w:pPr>
            <w:r w:rsidRPr="00170914">
              <w:rPr>
                <w:sz w:val="22"/>
                <w:szCs w:val="22"/>
              </w:rPr>
              <w:t>Questions that can be answered with a one-word answer should be avoided, although they can be useful to clarify situations. For example, “Did you eat today?”</w:t>
            </w:r>
          </w:p>
        </w:tc>
      </w:tr>
      <w:tr w:rsidR="00FA158A" w:rsidRPr="00170914" w14:paraId="37BCEE48" w14:textId="77777777" w:rsidTr="000C1404">
        <w:trPr>
          <w:trHeight w:val="1001"/>
        </w:trPr>
        <w:tc>
          <w:tcPr>
            <w:tcW w:w="3390"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49F8CE55" w14:textId="77777777" w:rsidR="00FA158A" w:rsidRPr="000C1404" w:rsidRDefault="00291260">
            <w:pPr>
              <w:pBdr>
                <w:top w:val="nil"/>
                <w:left w:val="nil"/>
                <w:bottom w:val="nil"/>
                <w:right w:val="nil"/>
                <w:between w:val="nil"/>
              </w:pBdr>
              <w:rPr>
                <w:b/>
                <w:bCs/>
              </w:rPr>
            </w:pPr>
            <w:proofErr w:type="gramStart"/>
            <w:r w:rsidRPr="000C1404">
              <w:rPr>
                <w:b/>
                <w:bCs/>
                <w:sz w:val="22"/>
                <w:szCs w:val="22"/>
              </w:rPr>
              <w:t>Reflecting Back</w:t>
            </w:r>
            <w:proofErr w:type="gramEnd"/>
          </w:p>
        </w:tc>
        <w:tc>
          <w:tcPr>
            <w:tcW w:w="5853"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69107748" w14:textId="77777777" w:rsidR="00FA158A" w:rsidRPr="00170914" w:rsidRDefault="00291260">
            <w:pPr>
              <w:pBdr>
                <w:top w:val="nil"/>
                <w:left w:val="nil"/>
                <w:bottom w:val="nil"/>
                <w:right w:val="nil"/>
                <w:between w:val="nil"/>
              </w:pBdr>
            </w:pPr>
            <w:r w:rsidRPr="00170914">
              <w:rPr>
                <w:sz w:val="22"/>
                <w:szCs w:val="22"/>
              </w:rPr>
              <w:t>Showing that what was said was heard by repeating what was said. For example, “I am so busy I never have time.” Respond: “So there is never any time?”</w:t>
            </w:r>
          </w:p>
        </w:tc>
      </w:tr>
      <w:tr w:rsidR="00FA158A" w:rsidRPr="00170914" w14:paraId="5C11B7F2" w14:textId="77777777" w:rsidTr="000C1404">
        <w:trPr>
          <w:trHeight w:val="1001"/>
        </w:trPr>
        <w:tc>
          <w:tcPr>
            <w:tcW w:w="3390"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660E13ED" w14:textId="2BA4B7D9" w:rsidR="00FA158A" w:rsidRPr="000C1404" w:rsidRDefault="00291260">
            <w:pPr>
              <w:pBdr>
                <w:top w:val="nil"/>
                <w:left w:val="nil"/>
                <w:bottom w:val="nil"/>
                <w:right w:val="nil"/>
                <w:between w:val="nil"/>
              </w:pBdr>
              <w:rPr>
                <w:b/>
                <w:bCs/>
              </w:rPr>
            </w:pPr>
            <w:r w:rsidRPr="000C1404">
              <w:rPr>
                <w:b/>
                <w:bCs/>
                <w:sz w:val="22"/>
                <w:szCs w:val="22"/>
              </w:rPr>
              <w:t>Summari</w:t>
            </w:r>
            <w:r w:rsidR="009F36D4" w:rsidRPr="000C1404">
              <w:rPr>
                <w:b/>
                <w:bCs/>
                <w:sz w:val="22"/>
                <w:szCs w:val="22"/>
              </w:rPr>
              <w:t>s</w:t>
            </w:r>
            <w:r w:rsidRPr="000C1404">
              <w:rPr>
                <w:b/>
                <w:bCs/>
                <w:sz w:val="22"/>
                <w:szCs w:val="22"/>
              </w:rPr>
              <w:t xml:space="preserve">ing </w:t>
            </w:r>
          </w:p>
        </w:tc>
        <w:tc>
          <w:tcPr>
            <w:tcW w:w="5853"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451F47C9" w14:textId="77777777" w:rsidR="00FA158A" w:rsidRPr="00170914" w:rsidRDefault="00291260">
            <w:pPr>
              <w:pBdr>
                <w:top w:val="nil"/>
                <w:left w:val="nil"/>
                <w:bottom w:val="nil"/>
                <w:right w:val="nil"/>
                <w:between w:val="nil"/>
              </w:pBdr>
            </w:pPr>
            <w:r w:rsidRPr="00170914">
              <w:rPr>
                <w:sz w:val="22"/>
                <w:szCs w:val="22"/>
              </w:rPr>
              <w:t>Showing that what was said was heard by repeating what was said. For example, “I am so busy I never have time.” Respond: “So there is never any time?”</w:t>
            </w:r>
          </w:p>
        </w:tc>
      </w:tr>
      <w:tr w:rsidR="00FA158A" w:rsidRPr="00170914" w14:paraId="35781EA8" w14:textId="77777777" w:rsidTr="000C1404">
        <w:trPr>
          <w:trHeight w:val="1001"/>
        </w:trPr>
        <w:tc>
          <w:tcPr>
            <w:tcW w:w="3390"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2ECA9528" w14:textId="77777777" w:rsidR="00FA158A" w:rsidRPr="000C1404" w:rsidRDefault="00291260">
            <w:pPr>
              <w:pBdr>
                <w:top w:val="nil"/>
                <w:left w:val="nil"/>
                <w:bottom w:val="nil"/>
                <w:right w:val="nil"/>
                <w:between w:val="nil"/>
              </w:pBdr>
              <w:rPr>
                <w:b/>
                <w:bCs/>
              </w:rPr>
            </w:pPr>
            <w:r w:rsidRPr="000C1404">
              <w:rPr>
                <w:b/>
                <w:bCs/>
                <w:sz w:val="22"/>
                <w:szCs w:val="22"/>
              </w:rPr>
              <w:lastRenderedPageBreak/>
              <w:t>Clarifying Questions</w:t>
            </w:r>
          </w:p>
        </w:tc>
        <w:tc>
          <w:tcPr>
            <w:tcW w:w="5853"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2CC8FBFF" w14:textId="77777777" w:rsidR="00FA158A" w:rsidRPr="00170914" w:rsidRDefault="00291260">
            <w:pPr>
              <w:pBdr>
                <w:top w:val="nil"/>
                <w:left w:val="nil"/>
                <w:bottom w:val="nil"/>
                <w:right w:val="nil"/>
                <w:between w:val="nil"/>
              </w:pBdr>
            </w:pPr>
            <w:r w:rsidRPr="00170914">
              <w:rPr>
                <w:sz w:val="22"/>
                <w:szCs w:val="22"/>
              </w:rPr>
              <w:t>Questions that help people clarify what they think or feel and to check the understanding. For example, “So were you angry because of X or Y?”</w:t>
            </w:r>
          </w:p>
        </w:tc>
      </w:tr>
      <w:tr w:rsidR="00FA158A" w:rsidRPr="00170914" w14:paraId="381A902C" w14:textId="77777777" w:rsidTr="000C1404">
        <w:trPr>
          <w:trHeight w:val="2041"/>
        </w:trPr>
        <w:tc>
          <w:tcPr>
            <w:tcW w:w="3390"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5C3CF5A3" w14:textId="67B76731" w:rsidR="00FA158A" w:rsidRPr="000C1404" w:rsidRDefault="00291260">
            <w:pPr>
              <w:pBdr>
                <w:top w:val="nil"/>
                <w:left w:val="nil"/>
                <w:bottom w:val="nil"/>
                <w:right w:val="nil"/>
                <w:between w:val="nil"/>
              </w:pBdr>
              <w:rPr>
                <w:b/>
                <w:bCs/>
              </w:rPr>
            </w:pPr>
            <w:r w:rsidRPr="000C1404">
              <w:rPr>
                <w:b/>
                <w:bCs/>
                <w:sz w:val="22"/>
                <w:szCs w:val="22"/>
              </w:rPr>
              <w:t xml:space="preserve">Considering </w:t>
            </w:r>
            <w:r w:rsidR="00761814" w:rsidRPr="000C1404">
              <w:rPr>
                <w:b/>
                <w:bCs/>
                <w:sz w:val="22"/>
                <w:szCs w:val="22"/>
              </w:rPr>
              <w:t>“</w:t>
            </w:r>
            <w:r w:rsidRPr="000C1404">
              <w:rPr>
                <w:b/>
                <w:bCs/>
                <w:sz w:val="22"/>
                <w:szCs w:val="22"/>
              </w:rPr>
              <w:t>Why</w:t>
            </w:r>
            <w:r w:rsidR="00761814" w:rsidRPr="000C1404">
              <w:rPr>
                <w:b/>
                <w:bCs/>
                <w:sz w:val="22"/>
                <w:szCs w:val="22"/>
              </w:rPr>
              <w:t>”</w:t>
            </w:r>
            <w:r w:rsidRPr="000C1404">
              <w:rPr>
                <w:b/>
                <w:bCs/>
                <w:sz w:val="22"/>
                <w:szCs w:val="22"/>
              </w:rPr>
              <w:t xml:space="preserve"> Questions</w:t>
            </w:r>
          </w:p>
        </w:tc>
        <w:tc>
          <w:tcPr>
            <w:tcW w:w="5853"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29A8498E" w14:textId="692DDCF7" w:rsidR="00FA158A" w:rsidRPr="00170914" w:rsidRDefault="00291260">
            <w:pPr>
              <w:pBdr>
                <w:top w:val="nil"/>
                <w:left w:val="nil"/>
                <w:bottom w:val="nil"/>
                <w:right w:val="nil"/>
                <w:between w:val="nil"/>
              </w:pBdr>
            </w:pPr>
            <w:r w:rsidRPr="00170914">
              <w:rPr>
                <w:sz w:val="22"/>
                <w:szCs w:val="22"/>
              </w:rPr>
              <w:t>Questions that start with “why” get at important information; however, in some contexts they may seem to show judg</w:t>
            </w:r>
            <w:r w:rsidR="009F36D4" w:rsidRPr="00170914">
              <w:rPr>
                <w:sz w:val="22"/>
                <w:szCs w:val="22"/>
              </w:rPr>
              <w:t>ement</w:t>
            </w:r>
            <w:r w:rsidRPr="00170914">
              <w:rPr>
                <w:sz w:val="22"/>
                <w:szCs w:val="22"/>
              </w:rPr>
              <w:t xml:space="preserve"> or blame and could make people defensive. They can also be complex for young children. “Why” questions may be useful to probe responses, such as “Why do you think this happened?”</w:t>
            </w:r>
          </w:p>
        </w:tc>
      </w:tr>
    </w:tbl>
    <w:p w14:paraId="6E19BBAD" w14:textId="77777777" w:rsidR="00FA158A" w:rsidRPr="00170914" w:rsidRDefault="00FA158A">
      <w:pPr>
        <w:widowControl w:val="0"/>
        <w:pBdr>
          <w:top w:val="nil"/>
          <w:left w:val="nil"/>
          <w:bottom w:val="nil"/>
          <w:right w:val="nil"/>
          <w:between w:val="nil"/>
        </w:pBdr>
        <w:spacing w:before="240" w:after="240"/>
        <w:rPr>
          <w:i/>
          <w:sz w:val="22"/>
          <w:szCs w:val="22"/>
        </w:rPr>
      </w:pPr>
    </w:p>
    <w:tbl>
      <w:tblPr>
        <w:tblStyle w:val="affff5"/>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506"/>
        <w:gridCol w:w="4504"/>
      </w:tblGrid>
      <w:tr w:rsidR="00FA158A" w:rsidRPr="00170914" w14:paraId="32922C2C" w14:textId="77777777" w:rsidTr="000C1404">
        <w:trPr>
          <w:trHeight w:val="231"/>
        </w:trPr>
        <w:tc>
          <w:tcPr>
            <w:tcW w:w="4506" w:type="dxa"/>
            <w:tcBorders>
              <w:top w:val="single" w:sz="4" w:space="0" w:color="000000"/>
              <w:left w:val="single" w:sz="4" w:space="0" w:color="000000"/>
              <w:bottom w:val="single" w:sz="4" w:space="0" w:color="000000"/>
              <w:right w:val="single" w:sz="4" w:space="0" w:color="000000"/>
            </w:tcBorders>
            <w:shd w:val="clear" w:color="auto" w:fill="B790A5"/>
            <w:tcMar>
              <w:top w:w="80" w:type="dxa"/>
              <w:left w:w="80" w:type="dxa"/>
              <w:bottom w:w="80" w:type="dxa"/>
              <w:right w:w="80" w:type="dxa"/>
            </w:tcMar>
          </w:tcPr>
          <w:p w14:paraId="6C41D7ED" w14:textId="77777777" w:rsidR="00FA158A" w:rsidRPr="000C1404" w:rsidRDefault="00291260">
            <w:pPr>
              <w:pBdr>
                <w:top w:val="nil"/>
                <w:left w:val="nil"/>
                <w:bottom w:val="nil"/>
                <w:right w:val="nil"/>
                <w:between w:val="nil"/>
              </w:pBdr>
              <w:jc w:val="center"/>
              <w:rPr>
                <w:color w:val="FFFFFF" w:themeColor="background1"/>
              </w:rPr>
            </w:pPr>
            <w:r w:rsidRPr="000C1404">
              <w:rPr>
                <w:b/>
                <w:color w:val="FFFFFF" w:themeColor="background1"/>
                <w:sz w:val="22"/>
                <w:szCs w:val="22"/>
              </w:rPr>
              <w:t>DO SAY</w:t>
            </w:r>
          </w:p>
        </w:tc>
        <w:tc>
          <w:tcPr>
            <w:tcW w:w="4504" w:type="dxa"/>
            <w:tcBorders>
              <w:top w:val="single" w:sz="4" w:space="0" w:color="000000"/>
              <w:left w:val="single" w:sz="4" w:space="0" w:color="000000"/>
              <w:bottom w:val="single" w:sz="4" w:space="0" w:color="000000"/>
              <w:right w:val="single" w:sz="4" w:space="0" w:color="000000"/>
            </w:tcBorders>
            <w:shd w:val="clear" w:color="auto" w:fill="B790A5"/>
            <w:tcMar>
              <w:top w:w="80" w:type="dxa"/>
              <w:left w:w="80" w:type="dxa"/>
              <w:bottom w:w="80" w:type="dxa"/>
              <w:right w:w="80" w:type="dxa"/>
            </w:tcMar>
          </w:tcPr>
          <w:p w14:paraId="35059782" w14:textId="77777777" w:rsidR="00FA158A" w:rsidRPr="000C1404" w:rsidRDefault="00291260">
            <w:pPr>
              <w:pBdr>
                <w:top w:val="nil"/>
                <w:left w:val="nil"/>
                <w:bottom w:val="nil"/>
                <w:right w:val="nil"/>
                <w:between w:val="nil"/>
              </w:pBdr>
              <w:jc w:val="center"/>
              <w:rPr>
                <w:color w:val="FFFFFF" w:themeColor="background1"/>
              </w:rPr>
            </w:pPr>
            <w:r w:rsidRPr="000C1404">
              <w:rPr>
                <w:b/>
                <w:color w:val="FFFFFF" w:themeColor="background1"/>
                <w:sz w:val="22"/>
                <w:szCs w:val="22"/>
              </w:rPr>
              <w:t>DON’T SAY</w:t>
            </w:r>
          </w:p>
        </w:tc>
      </w:tr>
      <w:tr w:rsidR="00FA158A" w:rsidRPr="00170914" w14:paraId="04F8A465" w14:textId="77777777" w:rsidTr="000C1404">
        <w:trPr>
          <w:trHeight w:val="726"/>
        </w:trPr>
        <w:tc>
          <w:tcPr>
            <w:tcW w:w="4506"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2CB55493" w14:textId="77777777" w:rsidR="00FA158A" w:rsidRPr="00170914" w:rsidRDefault="00291260">
            <w:pPr>
              <w:pBdr>
                <w:top w:val="nil"/>
                <w:left w:val="nil"/>
                <w:bottom w:val="nil"/>
                <w:right w:val="nil"/>
                <w:between w:val="nil"/>
              </w:pBdr>
            </w:pPr>
            <w:r w:rsidRPr="00170914">
              <w:rPr>
                <w:sz w:val="22"/>
                <w:szCs w:val="22"/>
              </w:rPr>
              <w:t>I don't understand. Can you explain it again?</w:t>
            </w:r>
          </w:p>
        </w:tc>
        <w:tc>
          <w:tcPr>
            <w:tcW w:w="4504"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437A54E8" w14:textId="77777777" w:rsidR="00FA158A" w:rsidRPr="00170914" w:rsidRDefault="00291260">
            <w:pPr>
              <w:pBdr>
                <w:top w:val="nil"/>
                <w:left w:val="nil"/>
                <w:bottom w:val="nil"/>
                <w:right w:val="nil"/>
                <w:between w:val="nil"/>
              </w:pBdr>
              <w:rPr>
                <w:rFonts w:ascii="Times New Roman" w:eastAsia="Times New Roman" w:hAnsi="Times New Roman" w:cs="Times New Roman"/>
                <w:sz w:val="22"/>
                <w:szCs w:val="22"/>
              </w:rPr>
            </w:pPr>
            <w:r w:rsidRPr="00170914">
              <w:rPr>
                <w:sz w:val="22"/>
                <w:szCs w:val="22"/>
              </w:rPr>
              <w:t>You aren’t making sense. </w:t>
            </w:r>
          </w:p>
          <w:p w14:paraId="47182963" w14:textId="77777777" w:rsidR="00FA158A" w:rsidRPr="00170914" w:rsidRDefault="00291260">
            <w:pPr>
              <w:pBdr>
                <w:top w:val="nil"/>
                <w:left w:val="nil"/>
                <w:bottom w:val="nil"/>
                <w:right w:val="nil"/>
                <w:between w:val="nil"/>
              </w:pBdr>
            </w:pPr>
            <w:r w:rsidRPr="00170914">
              <w:rPr>
                <w:sz w:val="22"/>
                <w:szCs w:val="22"/>
              </w:rPr>
              <w:t>I can’t understand what you’re talking about.</w:t>
            </w:r>
          </w:p>
        </w:tc>
      </w:tr>
      <w:tr w:rsidR="00FA158A" w:rsidRPr="00170914" w14:paraId="1F143DCD" w14:textId="77777777" w:rsidTr="000C1404">
        <w:trPr>
          <w:trHeight w:val="1011"/>
        </w:trPr>
        <w:tc>
          <w:tcPr>
            <w:tcW w:w="4506"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51C7599B" w14:textId="77777777" w:rsidR="00FA158A" w:rsidRPr="00170914" w:rsidRDefault="00291260">
            <w:pPr>
              <w:pBdr>
                <w:top w:val="nil"/>
                <w:left w:val="nil"/>
                <w:bottom w:val="nil"/>
                <w:right w:val="nil"/>
                <w:between w:val="nil"/>
              </w:pBdr>
            </w:pPr>
            <w:r w:rsidRPr="00170914">
              <w:rPr>
                <w:sz w:val="22"/>
                <w:szCs w:val="22"/>
              </w:rPr>
              <w:t>I need you to pack away the toys on the table now please. It's important because there is no space to eat on the table.</w:t>
            </w:r>
          </w:p>
        </w:tc>
        <w:tc>
          <w:tcPr>
            <w:tcW w:w="4504"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67C581DF" w14:textId="77777777" w:rsidR="00FA158A" w:rsidRPr="00170914" w:rsidRDefault="00291260">
            <w:pPr>
              <w:pBdr>
                <w:top w:val="nil"/>
                <w:left w:val="nil"/>
                <w:bottom w:val="nil"/>
                <w:right w:val="nil"/>
                <w:between w:val="nil"/>
              </w:pBdr>
            </w:pPr>
            <w:r w:rsidRPr="00170914">
              <w:rPr>
                <w:sz w:val="22"/>
                <w:szCs w:val="22"/>
              </w:rPr>
              <w:t>Pack away the toys! I've already asked you twice!</w:t>
            </w:r>
          </w:p>
        </w:tc>
      </w:tr>
      <w:tr w:rsidR="00FA158A" w:rsidRPr="00170914" w14:paraId="18E3107E" w14:textId="77777777" w:rsidTr="000C1404">
        <w:trPr>
          <w:trHeight w:val="751"/>
        </w:trPr>
        <w:tc>
          <w:tcPr>
            <w:tcW w:w="4506"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6693A9A0" w14:textId="77777777" w:rsidR="00FA158A" w:rsidRPr="00170914" w:rsidRDefault="00291260">
            <w:pPr>
              <w:pBdr>
                <w:top w:val="nil"/>
                <w:left w:val="nil"/>
                <w:bottom w:val="nil"/>
                <w:right w:val="nil"/>
                <w:between w:val="nil"/>
              </w:pBdr>
            </w:pPr>
            <w:r w:rsidRPr="00170914">
              <w:rPr>
                <w:sz w:val="22"/>
                <w:szCs w:val="22"/>
              </w:rPr>
              <w:t>Let's get the broom and clean it up. Accidents happen.</w:t>
            </w:r>
          </w:p>
        </w:tc>
        <w:tc>
          <w:tcPr>
            <w:tcW w:w="4504"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49DF5C41" w14:textId="77777777" w:rsidR="00FA158A" w:rsidRPr="00170914" w:rsidRDefault="00291260">
            <w:pPr>
              <w:pBdr>
                <w:top w:val="nil"/>
                <w:left w:val="nil"/>
                <w:bottom w:val="nil"/>
                <w:right w:val="nil"/>
                <w:between w:val="nil"/>
              </w:pBdr>
            </w:pPr>
            <w:r w:rsidRPr="00170914">
              <w:rPr>
                <w:sz w:val="22"/>
                <w:szCs w:val="22"/>
              </w:rPr>
              <w:t>You naughty boy/girl, I told you that would break if you played with it outside.</w:t>
            </w:r>
          </w:p>
        </w:tc>
      </w:tr>
      <w:tr w:rsidR="00FA158A" w:rsidRPr="00170914" w14:paraId="33C97026" w14:textId="77777777" w:rsidTr="000C1404">
        <w:trPr>
          <w:trHeight w:val="751"/>
        </w:trPr>
        <w:tc>
          <w:tcPr>
            <w:tcW w:w="4506"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59FC744F" w14:textId="77777777" w:rsidR="00FA158A" w:rsidRPr="00170914" w:rsidRDefault="00291260">
            <w:pPr>
              <w:pBdr>
                <w:top w:val="nil"/>
                <w:left w:val="nil"/>
                <w:bottom w:val="nil"/>
                <w:right w:val="nil"/>
                <w:between w:val="nil"/>
              </w:pBdr>
            </w:pPr>
            <w:r w:rsidRPr="00170914">
              <w:rPr>
                <w:sz w:val="22"/>
                <w:szCs w:val="22"/>
              </w:rPr>
              <w:t>You did a good job of getting the play area clean. Thank you for helping tidy up.</w:t>
            </w:r>
          </w:p>
        </w:tc>
        <w:tc>
          <w:tcPr>
            <w:tcW w:w="4504"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4506DFED" w14:textId="208BD7D1" w:rsidR="00FA158A" w:rsidRPr="00170914" w:rsidRDefault="00291260">
            <w:pPr>
              <w:pBdr>
                <w:top w:val="nil"/>
                <w:left w:val="nil"/>
                <w:bottom w:val="nil"/>
                <w:right w:val="nil"/>
                <w:between w:val="nil"/>
              </w:pBdr>
            </w:pPr>
            <w:r w:rsidRPr="00170914">
              <w:rPr>
                <w:sz w:val="22"/>
                <w:szCs w:val="22"/>
              </w:rPr>
              <w:t xml:space="preserve">You are so </w:t>
            </w:r>
            <w:r w:rsidR="00C4480B" w:rsidRPr="00170914">
              <w:rPr>
                <w:sz w:val="22"/>
                <w:szCs w:val="22"/>
              </w:rPr>
              <w:t>messy;</w:t>
            </w:r>
            <w:r w:rsidRPr="00170914">
              <w:rPr>
                <w:sz w:val="22"/>
                <w:szCs w:val="22"/>
              </w:rPr>
              <w:t xml:space="preserve"> you need to tidy up the play area now.</w:t>
            </w:r>
          </w:p>
        </w:tc>
      </w:tr>
      <w:tr w:rsidR="00FA158A" w:rsidRPr="00170914" w14:paraId="702B3972" w14:textId="77777777" w:rsidTr="000C1404">
        <w:trPr>
          <w:trHeight w:val="751"/>
        </w:trPr>
        <w:tc>
          <w:tcPr>
            <w:tcW w:w="4506"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51E02E9B" w14:textId="3B417458" w:rsidR="00FA158A" w:rsidRPr="00170914" w:rsidRDefault="00291260">
            <w:pPr>
              <w:pBdr>
                <w:top w:val="nil"/>
                <w:left w:val="nil"/>
                <w:bottom w:val="nil"/>
                <w:right w:val="nil"/>
                <w:between w:val="nil"/>
              </w:pBdr>
            </w:pPr>
            <w:r w:rsidRPr="00170914">
              <w:rPr>
                <w:sz w:val="22"/>
                <w:szCs w:val="22"/>
              </w:rPr>
              <w:t xml:space="preserve">Why don’t you go over there and play quietly and then come back here when you are feeling </w:t>
            </w:r>
            <w:r w:rsidR="00C4480B" w:rsidRPr="00170914">
              <w:rPr>
                <w:sz w:val="22"/>
                <w:szCs w:val="22"/>
              </w:rPr>
              <w:t>calmer?</w:t>
            </w:r>
            <w:r w:rsidRPr="00170914">
              <w:rPr>
                <w:sz w:val="22"/>
                <w:szCs w:val="22"/>
              </w:rPr>
              <w:t> </w:t>
            </w:r>
          </w:p>
        </w:tc>
        <w:tc>
          <w:tcPr>
            <w:tcW w:w="4504"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2068D11E" w14:textId="7BF6A41B" w:rsidR="00FA158A" w:rsidRPr="00170914" w:rsidRDefault="00291260">
            <w:pPr>
              <w:pBdr>
                <w:top w:val="nil"/>
                <w:left w:val="nil"/>
                <w:bottom w:val="nil"/>
                <w:right w:val="nil"/>
                <w:between w:val="nil"/>
              </w:pBdr>
            </w:pPr>
            <w:r w:rsidRPr="00170914">
              <w:rPr>
                <w:sz w:val="22"/>
                <w:szCs w:val="22"/>
              </w:rPr>
              <w:t xml:space="preserve">If you do that </w:t>
            </w:r>
            <w:r w:rsidR="00873AB4" w:rsidRPr="00170914">
              <w:rPr>
                <w:sz w:val="22"/>
                <w:szCs w:val="22"/>
              </w:rPr>
              <w:t>again,</w:t>
            </w:r>
            <w:r w:rsidRPr="00170914">
              <w:rPr>
                <w:sz w:val="22"/>
                <w:szCs w:val="22"/>
              </w:rPr>
              <w:t xml:space="preserve"> you’ll get spanked.</w:t>
            </w:r>
          </w:p>
        </w:tc>
      </w:tr>
      <w:tr w:rsidR="00FA158A" w:rsidRPr="00170914" w14:paraId="0F6A9EC8" w14:textId="77777777" w:rsidTr="000C1404">
        <w:trPr>
          <w:trHeight w:val="491"/>
        </w:trPr>
        <w:tc>
          <w:tcPr>
            <w:tcW w:w="4506"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4547CA8B" w14:textId="77777777" w:rsidR="00FA158A" w:rsidRPr="00170914" w:rsidRDefault="00291260">
            <w:pPr>
              <w:pBdr>
                <w:top w:val="nil"/>
                <w:left w:val="nil"/>
                <w:bottom w:val="nil"/>
                <w:right w:val="nil"/>
                <w:between w:val="nil"/>
              </w:pBdr>
            </w:pPr>
            <w:r w:rsidRPr="00170914">
              <w:rPr>
                <w:sz w:val="22"/>
                <w:szCs w:val="22"/>
              </w:rPr>
              <w:t>Wow, that's a wonderful green elephant drawing!</w:t>
            </w:r>
          </w:p>
        </w:tc>
        <w:tc>
          <w:tcPr>
            <w:tcW w:w="4504"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6E320159" w14:textId="77777777" w:rsidR="00FA158A" w:rsidRPr="00170914" w:rsidRDefault="00291260">
            <w:pPr>
              <w:pBdr>
                <w:top w:val="nil"/>
                <w:left w:val="nil"/>
                <w:bottom w:val="nil"/>
                <w:right w:val="nil"/>
                <w:between w:val="nil"/>
              </w:pBdr>
            </w:pPr>
            <w:r w:rsidRPr="00170914">
              <w:rPr>
                <w:sz w:val="22"/>
                <w:szCs w:val="22"/>
              </w:rPr>
              <w:t>Everyone knows elephants are grey, why did you make it a silly colour like green?</w:t>
            </w:r>
          </w:p>
        </w:tc>
      </w:tr>
      <w:tr w:rsidR="00FA158A" w:rsidRPr="00170914" w14:paraId="0CDC97BE" w14:textId="77777777" w:rsidTr="000C1404">
        <w:trPr>
          <w:trHeight w:val="741"/>
        </w:trPr>
        <w:tc>
          <w:tcPr>
            <w:tcW w:w="4506"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085A246B" w14:textId="77777777" w:rsidR="00FA158A" w:rsidRPr="00170914" w:rsidRDefault="00291260">
            <w:pPr>
              <w:pBdr>
                <w:top w:val="nil"/>
                <w:left w:val="nil"/>
                <w:bottom w:val="nil"/>
                <w:right w:val="nil"/>
                <w:between w:val="nil"/>
              </w:pBdr>
            </w:pPr>
            <w:r w:rsidRPr="00170914">
              <w:rPr>
                <w:sz w:val="22"/>
                <w:szCs w:val="22"/>
              </w:rPr>
              <w:t>I can understand why you might feel like that.</w:t>
            </w:r>
          </w:p>
        </w:tc>
        <w:tc>
          <w:tcPr>
            <w:tcW w:w="4504"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0533D479" w14:textId="77777777" w:rsidR="00FA158A" w:rsidRPr="00170914" w:rsidRDefault="00291260">
            <w:pPr>
              <w:pBdr>
                <w:top w:val="nil"/>
                <w:left w:val="nil"/>
                <w:bottom w:val="nil"/>
                <w:right w:val="nil"/>
                <w:between w:val="nil"/>
              </w:pBdr>
              <w:rPr>
                <w:rFonts w:ascii="Times New Roman" w:eastAsia="Times New Roman" w:hAnsi="Times New Roman" w:cs="Times New Roman"/>
                <w:sz w:val="22"/>
                <w:szCs w:val="22"/>
              </w:rPr>
            </w:pPr>
            <w:r w:rsidRPr="00170914">
              <w:rPr>
                <w:sz w:val="22"/>
                <w:szCs w:val="22"/>
              </w:rPr>
              <w:t>Don’t be such a baby.</w:t>
            </w:r>
          </w:p>
          <w:p w14:paraId="306AD0E4" w14:textId="77777777" w:rsidR="00FA158A" w:rsidRPr="00170914" w:rsidRDefault="00291260">
            <w:pPr>
              <w:pBdr>
                <w:top w:val="nil"/>
                <w:left w:val="nil"/>
                <w:bottom w:val="nil"/>
                <w:right w:val="nil"/>
                <w:between w:val="nil"/>
              </w:pBdr>
            </w:pPr>
            <w:r w:rsidRPr="00170914">
              <w:rPr>
                <w:sz w:val="22"/>
                <w:szCs w:val="22"/>
              </w:rPr>
              <w:t>There’s no need to be upset over such a small thing.</w:t>
            </w:r>
          </w:p>
        </w:tc>
      </w:tr>
      <w:tr w:rsidR="00FA158A" w:rsidRPr="00170914" w14:paraId="7ECB9340" w14:textId="77777777" w:rsidTr="000C1404">
        <w:trPr>
          <w:trHeight w:val="481"/>
        </w:trPr>
        <w:tc>
          <w:tcPr>
            <w:tcW w:w="4506"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05B6107F" w14:textId="396784DB" w:rsidR="00FA158A" w:rsidRPr="00170914" w:rsidRDefault="00291260">
            <w:pPr>
              <w:pBdr>
                <w:top w:val="nil"/>
                <w:left w:val="nil"/>
                <w:bottom w:val="nil"/>
                <w:right w:val="nil"/>
                <w:between w:val="nil"/>
              </w:pBdr>
            </w:pPr>
            <w:r w:rsidRPr="00170914">
              <w:rPr>
                <w:sz w:val="22"/>
                <w:szCs w:val="22"/>
              </w:rPr>
              <w:t>We can’t go outside now because it’s getting dark</w:t>
            </w:r>
            <w:r w:rsidR="000A6CE8" w:rsidRPr="00170914">
              <w:rPr>
                <w:sz w:val="22"/>
                <w:szCs w:val="22"/>
              </w:rPr>
              <w:t>.</w:t>
            </w:r>
          </w:p>
        </w:tc>
        <w:tc>
          <w:tcPr>
            <w:tcW w:w="4504"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34A37BA7" w14:textId="77777777" w:rsidR="00FA158A" w:rsidRPr="00170914" w:rsidRDefault="00291260">
            <w:pPr>
              <w:pBdr>
                <w:top w:val="nil"/>
                <w:left w:val="nil"/>
                <w:bottom w:val="nil"/>
                <w:right w:val="nil"/>
                <w:between w:val="nil"/>
              </w:pBdr>
            </w:pPr>
            <w:r w:rsidRPr="00170914">
              <w:rPr>
                <w:sz w:val="22"/>
                <w:szCs w:val="22"/>
              </w:rPr>
              <w:t>We can’t go outside now because I say so!</w:t>
            </w:r>
          </w:p>
        </w:tc>
      </w:tr>
      <w:tr w:rsidR="00FA158A" w:rsidRPr="00170914" w14:paraId="5D524347" w14:textId="77777777" w:rsidTr="000C1404">
        <w:trPr>
          <w:trHeight w:val="491"/>
        </w:trPr>
        <w:tc>
          <w:tcPr>
            <w:tcW w:w="4506"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62DCF96E" w14:textId="05DAB9AB" w:rsidR="00FA158A" w:rsidRPr="00170914" w:rsidRDefault="00291260">
            <w:pPr>
              <w:pBdr>
                <w:top w:val="nil"/>
                <w:left w:val="nil"/>
                <w:bottom w:val="nil"/>
                <w:right w:val="nil"/>
                <w:between w:val="nil"/>
              </w:pBdr>
            </w:pPr>
            <w:r w:rsidRPr="00170914">
              <w:rPr>
                <w:sz w:val="22"/>
                <w:szCs w:val="22"/>
              </w:rPr>
              <w:t>I’m speaking now but when I’ve finished you can have your turn</w:t>
            </w:r>
            <w:r w:rsidR="000A6CE8" w:rsidRPr="00170914">
              <w:rPr>
                <w:sz w:val="22"/>
                <w:szCs w:val="22"/>
              </w:rPr>
              <w:t>.</w:t>
            </w:r>
          </w:p>
        </w:tc>
        <w:tc>
          <w:tcPr>
            <w:tcW w:w="4504"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5259E27A" w14:textId="77777777" w:rsidR="00FA158A" w:rsidRPr="00170914" w:rsidRDefault="00291260">
            <w:pPr>
              <w:pBdr>
                <w:top w:val="nil"/>
                <w:left w:val="nil"/>
                <w:bottom w:val="nil"/>
                <w:right w:val="nil"/>
                <w:between w:val="nil"/>
              </w:pBdr>
            </w:pPr>
            <w:r w:rsidRPr="00170914">
              <w:rPr>
                <w:sz w:val="22"/>
                <w:szCs w:val="22"/>
              </w:rPr>
              <w:t>Stop interrupting me!</w:t>
            </w:r>
          </w:p>
        </w:tc>
      </w:tr>
      <w:tr w:rsidR="00FA158A" w:rsidRPr="00170914" w14:paraId="22E533AA" w14:textId="77777777" w:rsidTr="000C1404">
        <w:trPr>
          <w:trHeight w:val="491"/>
        </w:trPr>
        <w:tc>
          <w:tcPr>
            <w:tcW w:w="4506"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37EBD648" w14:textId="77777777" w:rsidR="00FA158A" w:rsidRPr="00170914" w:rsidRDefault="00291260">
            <w:pPr>
              <w:pBdr>
                <w:top w:val="nil"/>
                <w:left w:val="nil"/>
                <w:bottom w:val="nil"/>
                <w:right w:val="nil"/>
                <w:between w:val="nil"/>
              </w:pBdr>
            </w:pPr>
            <w:r w:rsidRPr="00170914">
              <w:rPr>
                <w:sz w:val="22"/>
                <w:szCs w:val="22"/>
              </w:rPr>
              <w:t>Do you want to talk to me about why you seem so upset? </w:t>
            </w:r>
          </w:p>
        </w:tc>
        <w:tc>
          <w:tcPr>
            <w:tcW w:w="4504"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6D8859AD" w14:textId="77777777" w:rsidR="00FA158A" w:rsidRPr="00170914" w:rsidRDefault="00291260">
            <w:pPr>
              <w:pBdr>
                <w:top w:val="nil"/>
                <w:left w:val="nil"/>
                <w:bottom w:val="nil"/>
                <w:right w:val="nil"/>
                <w:between w:val="nil"/>
              </w:pBdr>
            </w:pPr>
            <w:r w:rsidRPr="00170914">
              <w:rPr>
                <w:sz w:val="22"/>
                <w:szCs w:val="22"/>
              </w:rPr>
              <w:t>Why are you crying like a girl? Big boys don’t cry.</w:t>
            </w:r>
          </w:p>
        </w:tc>
      </w:tr>
      <w:tr w:rsidR="00FA158A" w:rsidRPr="00170914" w14:paraId="2202F0D1" w14:textId="77777777" w:rsidTr="000C1404">
        <w:trPr>
          <w:trHeight w:val="491"/>
        </w:trPr>
        <w:tc>
          <w:tcPr>
            <w:tcW w:w="4506"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4DFBD74D" w14:textId="4002A4E2" w:rsidR="00FA158A" w:rsidRPr="00170914" w:rsidRDefault="00291260">
            <w:pPr>
              <w:pBdr>
                <w:top w:val="nil"/>
                <w:left w:val="nil"/>
                <w:bottom w:val="nil"/>
                <w:right w:val="nil"/>
                <w:between w:val="nil"/>
              </w:pBdr>
            </w:pPr>
            <w:r w:rsidRPr="00170914">
              <w:rPr>
                <w:sz w:val="22"/>
                <w:szCs w:val="22"/>
              </w:rPr>
              <w:lastRenderedPageBreak/>
              <w:t xml:space="preserve">You look upset. If you want to talk to someone about </w:t>
            </w:r>
            <w:r w:rsidR="00EF5CFB" w:rsidRPr="00170914">
              <w:rPr>
                <w:sz w:val="22"/>
                <w:szCs w:val="22"/>
              </w:rPr>
              <w:t>this,</w:t>
            </w:r>
            <w:r w:rsidRPr="00170914">
              <w:rPr>
                <w:sz w:val="22"/>
                <w:szCs w:val="22"/>
              </w:rPr>
              <w:t xml:space="preserve"> I am happy to listen.</w:t>
            </w:r>
          </w:p>
        </w:tc>
        <w:tc>
          <w:tcPr>
            <w:tcW w:w="4504"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517F76F2" w14:textId="788E4975" w:rsidR="00FA158A" w:rsidRPr="00170914" w:rsidRDefault="00291260">
            <w:pPr>
              <w:pBdr>
                <w:top w:val="nil"/>
                <w:left w:val="nil"/>
                <w:bottom w:val="nil"/>
                <w:right w:val="nil"/>
                <w:between w:val="nil"/>
              </w:pBdr>
            </w:pPr>
            <w:r w:rsidRPr="00170914">
              <w:rPr>
                <w:sz w:val="22"/>
                <w:szCs w:val="22"/>
              </w:rPr>
              <w:t xml:space="preserve">What’s </w:t>
            </w:r>
            <w:r w:rsidR="00C4480B" w:rsidRPr="00170914">
              <w:rPr>
                <w:sz w:val="22"/>
                <w:szCs w:val="22"/>
              </w:rPr>
              <w:t>wrong? /</w:t>
            </w:r>
            <w:r w:rsidRPr="00170914">
              <w:rPr>
                <w:sz w:val="22"/>
                <w:szCs w:val="22"/>
              </w:rPr>
              <w:t>You should cheer up.</w:t>
            </w:r>
          </w:p>
        </w:tc>
      </w:tr>
      <w:tr w:rsidR="00FA158A" w:rsidRPr="00170914" w14:paraId="7F7830C3" w14:textId="77777777" w:rsidTr="000C1404">
        <w:trPr>
          <w:trHeight w:val="1011"/>
        </w:trPr>
        <w:tc>
          <w:tcPr>
            <w:tcW w:w="4506"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65DD3FAA" w14:textId="77777777" w:rsidR="00FA158A" w:rsidRPr="00170914" w:rsidRDefault="00291260">
            <w:pPr>
              <w:pBdr>
                <w:top w:val="nil"/>
                <w:left w:val="nil"/>
                <w:bottom w:val="nil"/>
                <w:right w:val="nil"/>
                <w:between w:val="nil"/>
              </w:pBdr>
            </w:pPr>
            <w:r w:rsidRPr="00170914">
              <w:rPr>
                <w:sz w:val="22"/>
                <w:szCs w:val="22"/>
              </w:rPr>
              <w:t>The reason we are all wearing masks is so we don’t spread disease between our friends and family. We are all trying to look after ourselves and also make sure other people don’t get sick. </w:t>
            </w:r>
          </w:p>
        </w:tc>
        <w:tc>
          <w:tcPr>
            <w:tcW w:w="4504"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73E0505F" w14:textId="77777777" w:rsidR="00FA158A" w:rsidRPr="00170914" w:rsidRDefault="00291260">
            <w:pPr>
              <w:pBdr>
                <w:top w:val="nil"/>
                <w:left w:val="nil"/>
                <w:bottom w:val="nil"/>
                <w:right w:val="nil"/>
                <w:between w:val="nil"/>
              </w:pBdr>
            </w:pPr>
            <w:r w:rsidRPr="00170914">
              <w:rPr>
                <w:sz w:val="22"/>
                <w:szCs w:val="22"/>
              </w:rPr>
              <w:t>Keep your mask on or you’ll get in big trouble.</w:t>
            </w:r>
          </w:p>
        </w:tc>
      </w:tr>
      <w:tr w:rsidR="00FA158A" w:rsidRPr="00170914" w14:paraId="2CA98B32" w14:textId="77777777" w:rsidTr="000C1404">
        <w:trPr>
          <w:trHeight w:val="527"/>
        </w:trPr>
        <w:tc>
          <w:tcPr>
            <w:tcW w:w="4506"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40F3AA8A" w14:textId="20F4AEA2" w:rsidR="00FA158A" w:rsidRPr="00170914" w:rsidRDefault="00291260">
            <w:pPr>
              <w:pBdr>
                <w:top w:val="nil"/>
                <w:left w:val="nil"/>
                <w:bottom w:val="nil"/>
                <w:right w:val="nil"/>
                <w:between w:val="nil"/>
              </w:pBdr>
            </w:pPr>
            <w:r w:rsidRPr="00170914">
              <w:rPr>
                <w:sz w:val="22"/>
                <w:szCs w:val="22"/>
              </w:rPr>
              <w:t>Stay inside please. It's too cold to play outside</w:t>
            </w:r>
            <w:r w:rsidR="000A6CE8" w:rsidRPr="00170914">
              <w:rPr>
                <w:sz w:val="22"/>
                <w:szCs w:val="22"/>
              </w:rPr>
              <w:t>.</w:t>
            </w:r>
          </w:p>
        </w:tc>
        <w:tc>
          <w:tcPr>
            <w:tcW w:w="4504"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5EE25A28" w14:textId="77777777" w:rsidR="00FA158A" w:rsidRPr="00170914" w:rsidRDefault="00291260">
            <w:pPr>
              <w:pBdr>
                <w:top w:val="nil"/>
                <w:left w:val="nil"/>
                <w:bottom w:val="nil"/>
                <w:right w:val="nil"/>
                <w:between w:val="nil"/>
              </w:pBdr>
            </w:pPr>
            <w:r w:rsidRPr="00170914">
              <w:rPr>
                <w:sz w:val="22"/>
                <w:szCs w:val="22"/>
              </w:rPr>
              <w:t>Don't go outside, it's cold!</w:t>
            </w:r>
          </w:p>
        </w:tc>
      </w:tr>
      <w:tr w:rsidR="00FA158A" w:rsidRPr="00170914" w14:paraId="4E2B99AF" w14:textId="77777777" w:rsidTr="000C1404">
        <w:trPr>
          <w:trHeight w:val="527"/>
        </w:trPr>
        <w:tc>
          <w:tcPr>
            <w:tcW w:w="4506"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7F4DCEC2" w14:textId="2B4B60F1" w:rsidR="00FA158A" w:rsidRPr="00170914" w:rsidRDefault="00291260">
            <w:pPr>
              <w:pBdr>
                <w:top w:val="nil"/>
                <w:left w:val="nil"/>
                <w:bottom w:val="nil"/>
                <w:right w:val="nil"/>
                <w:between w:val="nil"/>
              </w:pBdr>
            </w:pPr>
            <w:r w:rsidRPr="00170914">
              <w:rPr>
                <w:sz w:val="22"/>
                <w:szCs w:val="22"/>
              </w:rPr>
              <w:t>Play gently with your brother/friend</w:t>
            </w:r>
            <w:r w:rsidR="000A6CE8" w:rsidRPr="00170914">
              <w:rPr>
                <w:sz w:val="22"/>
                <w:szCs w:val="22"/>
              </w:rPr>
              <w:t>.</w:t>
            </w:r>
          </w:p>
        </w:tc>
        <w:tc>
          <w:tcPr>
            <w:tcW w:w="4504"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6701E142" w14:textId="18C3FD13" w:rsidR="00FA158A" w:rsidRPr="00170914" w:rsidRDefault="00291260">
            <w:pPr>
              <w:pBdr>
                <w:top w:val="nil"/>
                <w:left w:val="nil"/>
                <w:bottom w:val="nil"/>
                <w:right w:val="nil"/>
                <w:between w:val="nil"/>
              </w:pBdr>
            </w:pPr>
            <w:r w:rsidRPr="00170914">
              <w:rPr>
                <w:sz w:val="22"/>
                <w:szCs w:val="22"/>
              </w:rPr>
              <w:t>Don't hit your brother/friend</w:t>
            </w:r>
            <w:r w:rsidR="002C48F1" w:rsidRPr="00170914">
              <w:rPr>
                <w:sz w:val="22"/>
                <w:szCs w:val="22"/>
              </w:rPr>
              <w:t>!</w:t>
            </w:r>
          </w:p>
        </w:tc>
      </w:tr>
      <w:tr w:rsidR="00FA158A" w:rsidRPr="00170914" w14:paraId="2A0DFD4C" w14:textId="77777777" w:rsidTr="000C1404">
        <w:trPr>
          <w:trHeight w:val="527"/>
        </w:trPr>
        <w:tc>
          <w:tcPr>
            <w:tcW w:w="4506"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79B3C050" w14:textId="5F3AEA6E" w:rsidR="00FA158A" w:rsidRPr="00170914" w:rsidRDefault="00291260">
            <w:pPr>
              <w:pBdr>
                <w:top w:val="nil"/>
                <w:left w:val="nil"/>
                <w:bottom w:val="nil"/>
                <w:right w:val="nil"/>
                <w:between w:val="nil"/>
              </w:pBdr>
            </w:pPr>
            <w:r w:rsidRPr="00170914">
              <w:rPr>
                <w:sz w:val="22"/>
                <w:szCs w:val="22"/>
              </w:rPr>
              <w:t>Please do your painting on the table</w:t>
            </w:r>
            <w:r w:rsidR="000A6CE8" w:rsidRPr="00170914">
              <w:rPr>
                <w:sz w:val="22"/>
                <w:szCs w:val="22"/>
              </w:rPr>
              <w:t>.</w:t>
            </w:r>
          </w:p>
        </w:tc>
        <w:tc>
          <w:tcPr>
            <w:tcW w:w="4504"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7FE5B2EC" w14:textId="77777777" w:rsidR="00FA158A" w:rsidRPr="00170914" w:rsidRDefault="00291260">
            <w:pPr>
              <w:pBdr>
                <w:top w:val="nil"/>
                <w:left w:val="nil"/>
                <w:bottom w:val="nil"/>
                <w:right w:val="nil"/>
                <w:between w:val="nil"/>
              </w:pBdr>
            </w:pPr>
            <w:r w:rsidRPr="00170914">
              <w:rPr>
                <w:sz w:val="22"/>
                <w:szCs w:val="22"/>
              </w:rPr>
              <w:t>Don't use paint on the floor!</w:t>
            </w:r>
          </w:p>
        </w:tc>
      </w:tr>
      <w:tr w:rsidR="00FA158A" w:rsidRPr="00170914" w14:paraId="0368D064" w14:textId="77777777" w:rsidTr="000C1404">
        <w:trPr>
          <w:trHeight w:val="491"/>
        </w:trPr>
        <w:tc>
          <w:tcPr>
            <w:tcW w:w="4506"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75BB264C" w14:textId="77777777" w:rsidR="00FA158A" w:rsidRPr="00170914" w:rsidRDefault="00291260">
            <w:pPr>
              <w:pBdr>
                <w:top w:val="nil"/>
                <w:left w:val="nil"/>
                <w:bottom w:val="nil"/>
                <w:right w:val="nil"/>
                <w:between w:val="nil"/>
              </w:pBdr>
            </w:pPr>
            <w:r w:rsidRPr="00170914">
              <w:rPr>
                <w:sz w:val="22"/>
                <w:szCs w:val="22"/>
              </w:rPr>
              <w:t>I don’t feel like playing because I'm tired, we’ll play next time.</w:t>
            </w:r>
          </w:p>
        </w:tc>
        <w:tc>
          <w:tcPr>
            <w:tcW w:w="4504"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27B91BB6" w14:textId="77777777" w:rsidR="00FA158A" w:rsidRPr="00170914" w:rsidRDefault="00291260">
            <w:pPr>
              <w:pBdr>
                <w:top w:val="nil"/>
                <w:left w:val="nil"/>
                <w:bottom w:val="nil"/>
                <w:right w:val="nil"/>
                <w:between w:val="nil"/>
              </w:pBdr>
            </w:pPr>
            <w:r w:rsidRPr="00170914">
              <w:rPr>
                <w:sz w:val="22"/>
                <w:szCs w:val="22"/>
              </w:rPr>
              <w:t>You're so much trouble, stop bugging me.</w:t>
            </w:r>
          </w:p>
        </w:tc>
      </w:tr>
      <w:tr w:rsidR="00FA158A" w:rsidRPr="00170914" w14:paraId="10387BA9" w14:textId="77777777" w:rsidTr="000C1404">
        <w:trPr>
          <w:trHeight w:val="481"/>
        </w:trPr>
        <w:tc>
          <w:tcPr>
            <w:tcW w:w="4506"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670F3370" w14:textId="77777777" w:rsidR="00FA158A" w:rsidRPr="00170914" w:rsidRDefault="00291260">
            <w:pPr>
              <w:pBdr>
                <w:top w:val="nil"/>
                <w:left w:val="nil"/>
                <w:bottom w:val="nil"/>
                <w:right w:val="nil"/>
                <w:between w:val="nil"/>
              </w:pBdr>
            </w:pPr>
            <w:r w:rsidRPr="00170914">
              <w:rPr>
                <w:sz w:val="22"/>
                <w:szCs w:val="22"/>
              </w:rPr>
              <w:t>Sara will be the leader of this activity.</w:t>
            </w:r>
          </w:p>
        </w:tc>
        <w:tc>
          <w:tcPr>
            <w:tcW w:w="4504" w:type="dxa"/>
            <w:tcBorders>
              <w:top w:val="single" w:sz="4" w:space="0" w:color="000000"/>
              <w:left w:val="single" w:sz="4" w:space="0" w:color="000000"/>
              <w:bottom w:val="single" w:sz="4" w:space="0" w:color="000000"/>
              <w:right w:val="single" w:sz="4" w:space="0" w:color="000000"/>
            </w:tcBorders>
            <w:shd w:val="clear" w:color="auto" w:fill="E2D3DB"/>
            <w:tcMar>
              <w:top w:w="80" w:type="dxa"/>
              <w:left w:w="80" w:type="dxa"/>
              <w:bottom w:w="80" w:type="dxa"/>
              <w:right w:w="80" w:type="dxa"/>
            </w:tcMar>
          </w:tcPr>
          <w:p w14:paraId="4D3548D9" w14:textId="77777777" w:rsidR="00FA158A" w:rsidRPr="00170914" w:rsidRDefault="00291260">
            <w:pPr>
              <w:pBdr>
                <w:top w:val="nil"/>
                <w:left w:val="nil"/>
                <w:bottom w:val="nil"/>
                <w:right w:val="nil"/>
                <w:between w:val="nil"/>
              </w:pBdr>
            </w:pPr>
            <w:r w:rsidRPr="00170914">
              <w:rPr>
                <w:sz w:val="22"/>
                <w:szCs w:val="22"/>
              </w:rPr>
              <w:t>Sara is in a wheelchair so she can’t do the things we do.</w:t>
            </w:r>
          </w:p>
        </w:tc>
      </w:tr>
    </w:tbl>
    <w:p w14:paraId="61ECB92A" w14:textId="77777777" w:rsidR="00FA158A" w:rsidRPr="00170914" w:rsidRDefault="00FA158A">
      <w:pPr>
        <w:widowControl w:val="0"/>
        <w:pBdr>
          <w:top w:val="nil"/>
          <w:left w:val="nil"/>
          <w:bottom w:val="nil"/>
          <w:right w:val="nil"/>
          <w:between w:val="nil"/>
        </w:pBdr>
        <w:spacing w:before="240" w:after="240"/>
        <w:rPr>
          <w:b/>
          <w:sz w:val="28"/>
          <w:szCs w:val="28"/>
        </w:rPr>
      </w:pPr>
    </w:p>
    <w:p w14:paraId="518877FE" w14:textId="77777777" w:rsidR="00FA158A" w:rsidRPr="000C1404" w:rsidRDefault="00291260">
      <w:pPr>
        <w:widowControl w:val="0"/>
        <w:pBdr>
          <w:top w:val="nil"/>
          <w:left w:val="nil"/>
          <w:bottom w:val="nil"/>
          <w:right w:val="nil"/>
          <w:between w:val="nil"/>
        </w:pBdr>
        <w:spacing w:before="240" w:after="240"/>
        <w:rPr>
          <w:rFonts w:cs="Calibri"/>
          <w:b/>
          <w:bCs/>
          <w:color w:val="415E78"/>
          <w:sz w:val="28"/>
          <w:szCs w:val="28"/>
        </w:rPr>
      </w:pPr>
      <w:r w:rsidRPr="000C1404">
        <w:rPr>
          <w:rFonts w:cs="Calibri"/>
          <w:b/>
          <w:bCs/>
          <w:color w:val="415E78"/>
          <w:sz w:val="28"/>
          <w:szCs w:val="28"/>
        </w:rPr>
        <w:t>Additional Resources</w:t>
      </w:r>
    </w:p>
    <w:p w14:paraId="7B702F26" w14:textId="6C081D7D" w:rsidR="00FA158A" w:rsidRPr="00170914" w:rsidRDefault="001E2A15">
      <w:pPr>
        <w:widowControl w:val="0"/>
        <w:pBdr>
          <w:top w:val="nil"/>
          <w:left w:val="nil"/>
          <w:bottom w:val="nil"/>
          <w:right w:val="nil"/>
          <w:between w:val="nil"/>
        </w:pBdr>
        <w:spacing w:before="240" w:after="240"/>
        <w:rPr>
          <w:sz w:val="22"/>
          <w:szCs w:val="22"/>
        </w:rPr>
      </w:pPr>
      <w:hyperlink r:id="rId36">
        <w:r w:rsidR="00291260" w:rsidRPr="00170914">
          <w:rPr>
            <w:color w:val="0000FF"/>
            <w:sz w:val="22"/>
            <w:szCs w:val="22"/>
            <w:u w:val="single"/>
          </w:rPr>
          <w:t>Communicating with children: Principles and Practices to Nurture, Inspire, Excite, Educate and Heal</w:t>
        </w:r>
      </w:hyperlink>
      <w:r w:rsidR="00291260" w:rsidRPr="00170914">
        <w:rPr>
          <w:sz w:val="22"/>
          <w:szCs w:val="22"/>
        </w:rPr>
        <w:t>, UNICEF, 2015</w:t>
      </w:r>
      <w:r w:rsidR="002F6CF6" w:rsidRPr="00170914">
        <w:rPr>
          <w:sz w:val="22"/>
          <w:szCs w:val="22"/>
        </w:rPr>
        <w:t>.</w:t>
      </w:r>
    </w:p>
    <w:p w14:paraId="19CDC9E1" w14:textId="0D3A167F" w:rsidR="00FA158A" w:rsidRPr="00170914" w:rsidRDefault="001E2A15">
      <w:pPr>
        <w:widowControl w:val="0"/>
        <w:pBdr>
          <w:top w:val="nil"/>
          <w:left w:val="nil"/>
          <w:bottom w:val="nil"/>
          <w:right w:val="nil"/>
          <w:between w:val="nil"/>
        </w:pBdr>
        <w:spacing w:before="240" w:after="240"/>
        <w:rPr>
          <w:sz w:val="22"/>
          <w:szCs w:val="22"/>
        </w:rPr>
      </w:pPr>
      <w:hyperlink r:id="rId37">
        <w:r w:rsidR="00291260" w:rsidRPr="00170914">
          <w:rPr>
            <w:color w:val="0000FF"/>
            <w:sz w:val="22"/>
            <w:szCs w:val="22"/>
            <w:u w:val="single"/>
          </w:rPr>
          <w:t>Community Level Approaches to Child Protection in Humanitarian Action: A Reflective Guide</w:t>
        </w:r>
      </w:hyperlink>
      <w:r w:rsidR="00291260" w:rsidRPr="00170914">
        <w:rPr>
          <w:sz w:val="22"/>
          <w:szCs w:val="22"/>
        </w:rPr>
        <w:t>, Alliance for Child Protection in Humanitarian Action, 2020</w:t>
      </w:r>
      <w:r w:rsidR="002F6CF6" w:rsidRPr="00170914">
        <w:rPr>
          <w:sz w:val="22"/>
          <w:szCs w:val="22"/>
        </w:rPr>
        <w:t>.</w:t>
      </w:r>
    </w:p>
    <w:p w14:paraId="06C686FF" w14:textId="77777777" w:rsidR="00FA158A" w:rsidRPr="00170914" w:rsidRDefault="00FA158A">
      <w:pPr>
        <w:widowControl w:val="0"/>
        <w:pBdr>
          <w:top w:val="nil"/>
          <w:left w:val="nil"/>
          <w:bottom w:val="nil"/>
          <w:right w:val="nil"/>
          <w:between w:val="nil"/>
        </w:pBdr>
        <w:rPr>
          <w:sz w:val="22"/>
          <w:szCs w:val="22"/>
        </w:rPr>
      </w:pPr>
    </w:p>
    <w:p w14:paraId="09359857" w14:textId="77777777" w:rsidR="00FA158A" w:rsidRPr="00170914" w:rsidRDefault="00291260">
      <w:pPr>
        <w:widowControl w:val="0"/>
        <w:pBdr>
          <w:top w:val="nil"/>
          <w:left w:val="nil"/>
          <w:bottom w:val="nil"/>
          <w:right w:val="nil"/>
          <w:between w:val="nil"/>
        </w:pBdr>
        <w:spacing w:before="240" w:after="240"/>
        <w:rPr>
          <w:sz w:val="22"/>
          <w:szCs w:val="22"/>
        </w:rPr>
      </w:pPr>
      <w:r w:rsidRPr="00170914">
        <w:br w:type="page"/>
      </w:r>
    </w:p>
    <w:p w14:paraId="7BACA250" w14:textId="1D0844B6" w:rsidR="00FA158A" w:rsidRPr="00ED4F08" w:rsidRDefault="00C4480B" w:rsidP="00ED4F08">
      <w:pPr>
        <w:shd w:val="clear" w:color="auto" w:fill="405D78"/>
        <w:spacing w:before="240" w:line="276" w:lineRule="auto"/>
        <w:jc w:val="center"/>
        <w:rPr>
          <w:b/>
          <w:color w:val="FFFFFF"/>
          <w:sz w:val="48"/>
          <w:szCs w:val="48"/>
        </w:rPr>
      </w:pPr>
      <w:r w:rsidRPr="00170914">
        <w:rPr>
          <w:b/>
          <w:color w:val="FFFFFF"/>
          <w:sz w:val="48"/>
          <w:szCs w:val="48"/>
        </w:rPr>
        <w:lastRenderedPageBreak/>
        <w:t>CPHA Strategies</w:t>
      </w:r>
      <w:r w:rsidR="00291260" w:rsidRPr="00170914">
        <w:rPr>
          <w:b/>
          <w:color w:val="FFFFFF"/>
          <w:sz w:val="48"/>
          <w:szCs w:val="48"/>
        </w:rPr>
        <w:t xml:space="preserve"> and the CPMS a closer look</w:t>
      </w:r>
      <w:r w:rsidR="00291260" w:rsidRPr="00170914">
        <w:rPr>
          <w:sz w:val="22"/>
          <w:szCs w:val="22"/>
        </w:rPr>
        <w:t xml:space="preserve"> </w:t>
      </w:r>
    </w:p>
    <w:p w14:paraId="28DBCCC7" w14:textId="77777777" w:rsidR="00FA158A" w:rsidRPr="00170914" w:rsidRDefault="00291260">
      <w:pPr>
        <w:spacing w:before="240" w:after="240"/>
        <w:rPr>
          <w:sz w:val="22"/>
          <w:szCs w:val="22"/>
        </w:rPr>
      </w:pPr>
      <w:r w:rsidRPr="00ED4F08">
        <w:rPr>
          <w:color w:val="314760"/>
          <w:sz w:val="22"/>
          <w:szCs w:val="22"/>
        </w:rPr>
        <w:t xml:space="preserve">Session length: </w:t>
      </w:r>
      <w:r w:rsidRPr="00ED4F08">
        <w:rPr>
          <w:color w:val="000000" w:themeColor="text1"/>
          <w:sz w:val="22"/>
          <w:szCs w:val="22"/>
        </w:rPr>
        <w:t>155’</w:t>
      </w:r>
    </w:p>
    <w:p w14:paraId="134BAF8F" w14:textId="6140CBDD" w:rsidR="00FA158A" w:rsidRPr="00170914" w:rsidRDefault="00291260">
      <w:pPr>
        <w:spacing w:before="240" w:after="240"/>
        <w:rPr>
          <w:sz w:val="22"/>
          <w:szCs w:val="22"/>
        </w:rPr>
      </w:pPr>
      <w:r w:rsidRPr="00ED4F08">
        <w:rPr>
          <w:color w:val="314760"/>
          <w:sz w:val="22"/>
          <w:szCs w:val="22"/>
        </w:rPr>
        <w:t xml:space="preserve">Session aim: </w:t>
      </w:r>
      <w:r w:rsidR="006D7760" w:rsidRPr="00170914">
        <w:rPr>
          <w:sz w:val="22"/>
          <w:szCs w:val="22"/>
        </w:rPr>
        <w:t>P</w:t>
      </w:r>
      <w:r w:rsidRPr="00170914">
        <w:rPr>
          <w:sz w:val="22"/>
          <w:szCs w:val="22"/>
        </w:rPr>
        <w:t xml:space="preserve">articipants explore child protection prevention and response strategies and their relevance to the </w:t>
      </w:r>
      <w:r w:rsidR="000A6CE8" w:rsidRPr="00170914">
        <w:rPr>
          <w:sz w:val="22"/>
          <w:szCs w:val="22"/>
        </w:rPr>
        <w:t>S</w:t>
      </w:r>
      <w:r w:rsidRPr="00170914">
        <w:rPr>
          <w:sz w:val="22"/>
          <w:szCs w:val="22"/>
        </w:rPr>
        <w:t>ocio-</w:t>
      </w:r>
      <w:r w:rsidR="000A6CE8" w:rsidRPr="00170914">
        <w:rPr>
          <w:sz w:val="22"/>
          <w:szCs w:val="22"/>
        </w:rPr>
        <w:t>E</w:t>
      </w:r>
      <w:r w:rsidRPr="00170914">
        <w:rPr>
          <w:sz w:val="22"/>
          <w:szCs w:val="22"/>
        </w:rPr>
        <w:t xml:space="preserve">cological </w:t>
      </w:r>
      <w:r w:rsidR="00C4480B" w:rsidRPr="00170914">
        <w:rPr>
          <w:sz w:val="22"/>
          <w:szCs w:val="22"/>
        </w:rPr>
        <w:t>Model and</w:t>
      </w:r>
      <w:r w:rsidRPr="00170914">
        <w:rPr>
          <w:sz w:val="22"/>
          <w:szCs w:val="22"/>
        </w:rPr>
        <w:t xml:space="preserve"> get a closer look into the CPMS</w:t>
      </w:r>
      <w:r w:rsidR="006D7760" w:rsidRPr="00170914">
        <w:rPr>
          <w:sz w:val="22"/>
          <w:szCs w:val="22"/>
        </w:rPr>
        <w:t>.</w:t>
      </w:r>
    </w:p>
    <w:p w14:paraId="599ABC71" w14:textId="6B258BFB" w:rsidR="00FA158A" w:rsidRPr="00170914" w:rsidRDefault="00291260">
      <w:pPr>
        <w:spacing w:before="240" w:after="240"/>
        <w:rPr>
          <w:sz w:val="22"/>
          <w:szCs w:val="22"/>
        </w:rPr>
      </w:pPr>
      <w:r w:rsidRPr="00ED4F08">
        <w:rPr>
          <w:color w:val="314760"/>
          <w:sz w:val="22"/>
          <w:szCs w:val="22"/>
        </w:rPr>
        <w:t>Session objectives</w:t>
      </w:r>
      <w:r w:rsidR="00770532" w:rsidRPr="00ED4F08">
        <w:rPr>
          <w:color w:val="314760"/>
          <w:sz w:val="22"/>
          <w:szCs w:val="22"/>
        </w:rPr>
        <w:t>:</w:t>
      </w:r>
      <w:r w:rsidRPr="00ED4F08">
        <w:rPr>
          <w:color w:val="314760"/>
          <w:sz w:val="22"/>
          <w:szCs w:val="22"/>
        </w:rPr>
        <w:t xml:space="preserve"> </w:t>
      </w:r>
      <w:r w:rsidR="006D7760" w:rsidRPr="00170914">
        <w:rPr>
          <w:sz w:val="22"/>
          <w:szCs w:val="22"/>
        </w:rPr>
        <w:t>B</w:t>
      </w:r>
      <w:r w:rsidRPr="00170914">
        <w:rPr>
          <w:sz w:val="22"/>
          <w:szCs w:val="22"/>
        </w:rPr>
        <w:t>y the end of the session, participants will be able to:</w:t>
      </w:r>
    </w:p>
    <w:p w14:paraId="70D803FD" w14:textId="77777777" w:rsidR="00ED4F08" w:rsidRPr="00ED4F08" w:rsidRDefault="00291260" w:rsidP="009F15B6">
      <w:pPr>
        <w:pStyle w:val="ListParagraph"/>
        <w:numPr>
          <w:ilvl w:val="0"/>
          <w:numId w:val="88"/>
        </w:numPr>
        <w:rPr>
          <w:rFonts w:ascii="Calibri" w:hAnsi="Calibri" w:cs="Calibri"/>
        </w:rPr>
      </w:pPr>
      <w:r w:rsidRPr="00ED4F08">
        <w:rPr>
          <w:rFonts w:ascii="Calibri" w:hAnsi="Calibri" w:cs="Calibri"/>
        </w:rPr>
        <w:t xml:space="preserve">Describe prevention and response strategies in </w:t>
      </w:r>
      <w:r w:rsidR="009F36D4" w:rsidRPr="00ED4F08">
        <w:rPr>
          <w:rFonts w:ascii="Calibri" w:hAnsi="Calibri" w:cs="Calibri"/>
        </w:rPr>
        <w:t>C</w:t>
      </w:r>
      <w:r w:rsidRPr="00ED4F08">
        <w:rPr>
          <w:rFonts w:ascii="Calibri" w:hAnsi="Calibri" w:cs="Calibri"/>
        </w:rPr>
        <w:t xml:space="preserve">hild </w:t>
      </w:r>
      <w:r w:rsidR="009F36D4" w:rsidRPr="00ED4F08">
        <w:rPr>
          <w:rFonts w:ascii="Calibri" w:hAnsi="Calibri" w:cs="Calibri"/>
        </w:rPr>
        <w:t>P</w:t>
      </w:r>
      <w:r w:rsidRPr="00ED4F08">
        <w:rPr>
          <w:rFonts w:ascii="Calibri" w:hAnsi="Calibri" w:cs="Calibri"/>
        </w:rPr>
        <w:t xml:space="preserve">rotection in </w:t>
      </w:r>
      <w:r w:rsidR="009F36D4" w:rsidRPr="00ED4F08">
        <w:rPr>
          <w:rFonts w:ascii="Calibri" w:hAnsi="Calibri" w:cs="Calibri"/>
        </w:rPr>
        <w:t>H</w:t>
      </w:r>
      <w:r w:rsidRPr="00ED4F08">
        <w:rPr>
          <w:rFonts w:ascii="Calibri" w:hAnsi="Calibri" w:cs="Calibri"/>
        </w:rPr>
        <w:t xml:space="preserve">umanitarian </w:t>
      </w:r>
      <w:r w:rsidR="009F36D4" w:rsidRPr="00ED4F08">
        <w:rPr>
          <w:rFonts w:ascii="Calibri" w:hAnsi="Calibri" w:cs="Calibri"/>
        </w:rPr>
        <w:t>A</w:t>
      </w:r>
      <w:r w:rsidRPr="00ED4F08">
        <w:rPr>
          <w:rFonts w:ascii="Calibri" w:hAnsi="Calibri" w:cs="Calibri"/>
        </w:rPr>
        <w:t>ction</w:t>
      </w:r>
    </w:p>
    <w:p w14:paraId="71EF86B4" w14:textId="77777777" w:rsidR="00ED4F08" w:rsidRPr="00ED4F08" w:rsidRDefault="00291260" w:rsidP="009F15B6">
      <w:pPr>
        <w:pStyle w:val="ListParagraph"/>
        <w:numPr>
          <w:ilvl w:val="0"/>
          <w:numId w:val="88"/>
        </w:numPr>
        <w:rPr>
          <w:rFonts w:ascii="Calibri" w:hAnsi="Calibri" w:cs="Calibri"/>
        </w:rPr>
      </w:pPr>
      <w:r w:rsidRPr="00ED4F08">
        <w:rPr>
          <w:rFonts w:ascii="Calibri" w:hAnsi="Calibri" w:cs="Calibri"/>
        </w:rPr>
        <w:t xml:space="preserve">Explain the linkage between the </w:t>
      </w:r>
      <w:r w:rsidR="000A6CE8" w:rsidRPr="00ED4F08">
        <w:rPr>
          <w:rFonts w:ascii="Calibri" w:hAnsi="Calibri" w:cs="Calibri"/>
        </w:rPr>
        <w:t>S</w:t>
      </w:r>
      <w:r w:rsidRPr="00ED4F08">
        <w:rPr>
          <w:rFonts w:ascii="Calibri" w:hAnsi="Calibri" w:cs="Calibri"/>
        </w:rPr>
        <w:t>ocio-</w:t>
      </w:r>
      <w:r w:rsidR="000A6CE8" w:rsidRPr="00ED4F08">
        <w:rPr>
          <w:rFonts w:ascii="Calibri" w:hAnsi="Calibri" w:cs="Calibri"/>
        </w:rPr>
        <w:t>E</w:t>
      </w:r>
      <w:r w:rsidRPr="00ED4F08">
        <w:rPr>
          <w:rFonts w:ascii="Calibri" w:hAnsi="Calibri" w:cs="Calibri"/>
        </w:rPr>
        <w:t xml:space="preserve">cological </w:t>
      </w:r>
      <w:r w:rsidR="000A6CE8" w:rsidRPr="00ED4F08">
        <w:rPr>
          <w:rFonts w:ascii="Calibri" w:hAnsi="Calibri" w:cs="Calibri"/>
        </w:rPr>
        <w:t>M</w:t>
      </w:r>
      <w:r w:rsidRPr="00ED4F08">
        <w:rPr>
          <w:rFonts w:ascii="Calibri" w:hAnsi="Calibri" w:cs="Calibri"/>
        </w:rPr>
        <w:t>odel and child protection strategies</w:t>
      </w:r>
    </w:p>
    <w:p w14:paraId="47937B2B" w14:textId="2C1B973C" w:rsidR="00FA158A" w:rsidRPr="00ED4F08" w:rsidRDefault="00291260" w:rsidP="009F15B6">
      <w:pPr>
        <w:pStyle w:val="ListParagraph"/>
        <w:numPr>
          <w:ilvl w:val="0"/>
          <w:numId w:val="88"/>
        </w:numPr>
        <w:rPr>
          <w:rFonts w:ascii="Calibri" w:hAnsi="Calibri" w:cs="Calibri"/>
        </w:rPr>
      </w:pPr>
      <w:r w:rsidRPr="00ED4F08">
        <w:rPr>
          <w:rFonts w:ascii="Calibri" w:hAnsi="Calibri" w:cs="Calibri"/>
        </w:rPr>
        <w:t>Explain CPMS importance in humanitarian action and recall pillars and structure of each standard</w:t>
      </w:r>
    </w:p>
    <w:p w14:paraId="7FE900E6" w14:textId="77777777" w:rsidR="00FA158A" w:rsidRPr="00ED4F08" w:rsidRDefault="00291260">
      <w:pPr>
        <w:spacing w:before="240" w:after="240"/>
        <w:rPr>
          <w:color w:val="314760"/>
          <w:sz w:val="22"/>
          <w:szCs w:val="22"/>
        </w:rPr>
      </w:pPr>
      <w:r w:rsidRPr="00ED4F08">
        <w:rPr>
          <w:color w:val="314760"/>
          <w:sz w:val="22"/>
          <w:szCs w:val="22"/>
        </w:rPr>
        <w:t>Key Learning Points:</w:t>
      </w:r>
    </w:p>
    <w:p w14:paraId="3D386133" w14:textId="77777777" w:rsidR="00ED4F08" w:rsidRPr="00ED4F08" w:rsidRDefault="00291260" w:rsidP="009F15B6">
      <w:pPr>
        <w:pStyle w:val="ListParagraph"/>
        <w:numPr>
          <w:ilvl w:val="0"/>
          <w:numId w:val="89"/>
        </w:numPr>
        <w:rPr>
          <w:rFonts w:ascii="Calibri" w:eastAsia="Helvetica Neue" w:hAnsi="Calibri" w:cs="Calibri"/>
        </w:rPr>
      </w:pPr>
      <w:r w:rsidRPr="00ED4F08">
        <w:rPr>
          <w:rFonts w:ascii="Calibri" w:hAnsi="Calibri" w:cs="Calibri"/>
        </w:rPr>
        <w:t>Prevent</w:t>
      </w:r>
      <w:r w:rsidR="009F36D4" w:rsidRPr="00ED4F08">
        <w:rPr>
          <w:rFonts w:ascii="Calibri" w:hAnsi="Calibri" w:cs="Calibri"/>
        </w:rPr>
        <w:t>ive</w:t>
      </w:r>
      <w:r w:rsidRPr="00ED4F08">
        <w:rPr>
          <w:rFonts w:ascii="Calibri" w:hAnsi="Calibri" w:cs="Calibri"/>
        </w:rPr>
        <w:t xml:space="preserve"> actions are primarily designed to prevent harm to children. Responsive actions address the needs of children who have already been harmed. Both types of actions complement each other in programming. Prevent</w:t>
      </w:r>
      <w:r w:rsidR="009F36D4" w:rsidRPr="00ED4F08">
        <w:rPr>
          <w:rFonts w:ascii="Calibri" w:hAnsi="Calibri" w:cs="Calibri"/>
        </w:rPr>
        <w:t>ive</w:t>
      </w:r>
      <w:r w:rsidRPr="00ED4F08">
        <w:rPr>
          <w:rFonts w:ascii="Calibri" w:hAnsi="Calibri" w:cs="Calibri"/>
        </w:rPr>
        <w:t xml:space="preserve"> actions can and should take place in both the preparedness and response phases of humanitarian action. Some actions address both prevention and response at the same time (such as parenting skills support). Prevention reduces or eliminates risk factors; promotes protective factors at individual, family, community</w:t>
      </w:r>
      <w:r w:rsidR="00E17CE2" w:rsidRPr="00ED4F08">
        <w:rPr>
          <w:rFonts w:ascii="Calibri" w:hAnsi="Calibri" w:cs="Calibri"/>
        </w:rPr>
        <w:t>,</w:t>
      </w:r>
      <w:r w:rsidRPr="00ED4F08">
        <w:rPr>
          <w:rFonts w:ascii="Calibri" w:hAnsi="Calibri" w:cs="Calibri"/>
        </w:rPr>
        <w:t xml:space="preserve"> and society levels; and reduces abuse, neglect, exploitation</w:t>
      </w:r>
      <w:r w:rsidR="00E17CE2" w:rsidRPr="00ED4F08">
        <w:rPr>
          <w:rFonts w:ascii="Calibri" w:hAnsi="Calibri" w:cs="Calibri"/>
        </w:rPr>
        <w:t>,</w:t>
      </w:r>
      <w:r w:rsidRPr="00ED4F08">
        <w:rPr>
          <w:rFonts w:ascii="Calibri" w:hAnsi="Calibri" w:cs="Calibri"/>
        </w:rPr>
        <w:t xml:space="preserve"> and violence.</w:t>
      </w:r>
    </w:p>
    <w:p w14:paraId="0CA6F4E5" w14:textId="77777777" w:rsidR="00ED4F08" w:rsidRPr="00ED4F08" w:rsidRDefault="00291260" w:rsidP="009F15B6">
      <w:pPr>
        <w:pStyle w:val="ListParagraph"/>
        <w:numPr>
          <w:ilvl w:val="0"/>
          <w:numId w:val="89"/>
        </w:numPr>
        <w:rPr>
          <w:rFonts w:ascii="Calibri" w:eastAsia="Helvetica Neue" w:hAnsi="Calibri" w:cs="Calibri"/>
        </w:rPr>
      </w:pPr>
      <w:r w:rsidRPr="00ED4F08">
        <w:rPr>
          <w:rFonts w:ascii="Calibri" w:hAnsi="Calibri" w:cs="Calibri"/>
        </w:rPr>
        <w:t xml:space="preserve">The </w:t>
      </w:r>
      <w:r w:rsidR="000A6CE8" w:rsidRPr="00ED4F08">
        <w:rPr>
          <w:rFonts w:ascii="Calibri" w:hAnsi="Calibri" w:cs="Calibri"/>
        </w:rPr>
        <w:t>S</w:t>
      </w:r>
      <w:r w:rsidRPr="00ED4F08">
        <w:rPr>
          <w:rFonts w:ascii="Calibri" w:hAnsi="Calibri" w:cs="Calibri"/>
        </w:rPr>
        <w:t>ocio-</w:t>
      </w:r>
      <w:r w:rsidR="000A6CE8" w:rsidRPr="00ED4F08">
        <w:rPr>
          <w:rFonts w:ascii="Calibri" w:hAnsi="Calibri" w:cs="Calibri"/>
        </w:rPr>
        <w:t>E</w:t>
      </w:r>
      <w:r w:rsidRPr="00ED4F08">
        <w:rPr>
          <w:rFonts w:ascii="Calibri" w:hAnsi="Calibri" w:cs="Calibri"/>
        </w:rPr>
        <w:t xml:space="preserve">cological </w:t>
      </w:r>
      <w:r w:rsidR="000A6CE8" w:rsidRPr="00ED4F08">
        <w:rPr>
          <w:rFonts w:ascii="Calibri" w:hAnsi="Calibri" w:cs="Calibri"/>
        </w:rPr>
        <w:t>M</w:t>
      </w:r>
      <w:r w:rsidRPr="00ED4F08">
        <w:rPr>
          <w:rFonts w:ascii="Calibri" w:hAnsi="Calibri" w:cs="Calibri"/>
        </w:rPr>
        <w:t>odel helps identify the ways that factors at interconnected levels influence child development and well-being:</w:t>
      </w:r>
    </w:p>
    <w:p w14:paraId="08848ABA" w14:textId="77777777" w:rsidR="00ED4F08" w:rsidRPr="00ED4F08" w:rsidRDefault="00291260" w:rsidP="009F15B6">
      <w:pPr>
        <w:pStyle w:val="ListParagraph"/>
        <w:numPr>
          <w:ilvl w:val="1"/>
          <w:numId w:val="89"/>
        </w:numPr>
        <w:rPr>
          <w:rFonts w:ascii="Calibri" w:eastAsia="Helvetica Neue" w:hAnsi="Calibri" w:cs="Calibri"/>
        </w:rPr>
      </w:pPr>
      <w:r w:rsidRPr="00ED4F08">
        <w:rPr>
          <w:rFonts w:ascii="Calibri" w:hAnsi="Calibri" w:cs="Calibri"/>
        </w:rPr>
        <w:t xml:space="preserve">Children actively participate in the protection and well-being of </w:t>
      </w:r>
      <w:r w:rsidRPr="00ED4F08">
        <w:rPr>
          <w:rFonts w:ascii="Calibri" w:hAnsi="Calibri" w:cs="Calibri"/>
          <w:i/>
        </w:rPr>
        <w:t xml:space="preserve">themselves </w:t>
      </w:r>
      <w:r w:rsidRPr="00ED4F08">
        <w:rPr>
          <w:rFonts w:ascii="Calibri" w:hAnsi="Calibri" w:cs="Calibri"/>
        </w:rPr>
        <w:t>and their peers</w:t>
      </w:r>
    </w:p>
    <w:p w14:paraId="0620B43E" w14:textId="77777777" w:rsidR="00ED4F08" w:rsidRPr="00ED4F08" w:rsidRDefault="00291260" w:rsidP="009F15B6">
      <w:pPr>
        <w:pStyle w:val="ListParagraph"/>
        <w:numPr>
          <w:ilvl w:val="1"/>
          <w:numId w:val="89"/>
        </w:numPr>
        <w:rPr>
          <w:rFonts w:ascii="Calibri" w:eastAsia="Helvetica Neue" w:hAnsi="Calibri" w:cs="Calibri"/>
        </w:rPr>
      </w:pPr>
      <w:r w:rsidRPr="00ED4F08">
        <w:rPr>
          <w:rFonts w:ascii="Calibri" w:hAnsi="Calibri" w:cs="Calibri"/>
        </w:rPr>
        <w:t xml:space="preserve">Children are mostly raised in </w:t>
      </w:r>
      <w:r w:rsidRPr="00ED4F08">
        <w:rPr>
          <w:rFonts w:ascii="Calibri" w:hAnsi="Calibri" w:cs="Calibri"/>
          <w:i/>
        </w:rPr>
        <w:t>families</w:t>
      </w:r>
      <w:r w:rsidRPr="00ED4F08">
        <w:rPr>
          <w:rFonts w:ascii="Calibri" w:hAnsi="Calibri" w:cs="Calibri"/>
        </w:rPr>
        <w:t>, but sometimes this layer includes other close relations</w:t>
      </w:r>
    </w:p>
    <w:p w14:paraId="7030E6FD" w14:textId="77777777" w:rsidR="00ED4F08" w:rsidRPr="00ED4F08" w:rsidRDefault="00291260" w:rsidP="009F15B6">
      <w:pPr>
        <w:pStyle w:val="ListParagraph"/>
        <w:numPr>
          <w:ilvl w:val="1"/>
          <w:numId w:val="89"/>
        </w:numPr>
        <w:rPr>
          <w:rFonts w:ascii="Calibri" w:eastAsia="Helvetica Neue" w:hAnsi="Calibri" w:cs="Calibri"/>
        </w:rPr>
      </w:pPr>
      <w:r w:rsidRPr="00ED4F08">
        <w:rPr>
          <w:rFonts w:ascii="Calibri" w:hAnsi="Calibri" w:cs="Calibri"/>
        </w:rPr>
        <w:t xml:space="preserve">Families are nested in </w:t>
      </w:r>
      <w:r w:rsidRPr="00ED4F08">
        <w:rPr>
          <w:rFonts w:ascii="Calibri" w:hAnsi="Calibri" w:cs="Calibri"/>
          <w:i/>
        </w:rPr>
        <w:t>communities</w:t>
      </w:r>
    </w:p>
    <w:p w14:paraId="51E99EB4" w14:textId="4404334D" w:rsidR="00FA158A" w:rsidRPr="00ED4F08" w:rsidRDefault="00291260" w:rsidP="009F15B6">
      <w:pPr>
        <w:pStyle w:val="ListParagraph"/>
        <w:numPr>
          <w:ilvl w:val="1"/>
          <w:numId w:val="89"/>
        </w:numPr>
        <w:rPr>
          <w:rFonts w:ascii="Calibri" w:eastAsia="Helvetica Neue" w:hAnsi="Calibri" w:cs="Calibri"/>
        </w:rPr>
      </w:pPr>
      <w:r w:rsidRPr="00ED4F08">
        <w:rPr>
          <w:rFonts w:ascii="Calibri" w:hAnsi="Calibri" w:cs="Calibri"/>
        </w:rPr>
        <w:t xml:space="preserve">Communities form the wider </w:t>
      </w:r>
      <w:r w:rsidRPr="00ED4F08">
        <w:rPr>
          <w:rFonts w:ascii="Calibri" w:hAnsi="Calibri" w:cs="Calibri"/>
          <w:i/>
        </w:rPr>
        <w:t>societies</w:t>
      </w:r>
    </w:p>
    <w:p w14:paraId="66619E0E" w14:textId="77777777" w:rsidR="00ED4F08" w:rsidRPr="00ED4F08" w:rsidRDefault="00291260" w:rsidP="009F15B6">
      <w:pPr>
        <w:pStyle w:val="ListParagraph"/>
        <w:numPr>
          <w:ilvl w:val="0"/>
          <w:numId w:val="90"/>
        </w:numPr>
        <w:pBdr>
          <w:top w:val="nil"/>
          <w:left w:val="nil"/>
          <w:bottom w:val="nil"/>
          <w:right w:val="nil"/>
          <w:between w:val="nil"/>
        </w:pBdr>
        <w:rPr>
          <w:rFonts w:ascii="Calibri" w:eastAsia="Calibri" w:hAnsi="Calibri" w:cs="Calibri"/>
        </w:rPr>
      </w:pPr>
      <w:r w:rsidRPr="00ED4F08">
        <w:rPr>
          <w:rFonts w:ascii="Calibri" w:hAnsi="Calibri" w:cs="Calibri"/>
        </w:rPr>
        <w:t xml:space="preserve">The </w:t>
      </w:r>
      <w:r w:rsidR="000A6CE8" w:rsidRPr="00ED4F08">
        <w:rPr>
          <w:rFonts w:ascii="Calibri" w:hAnsi="Calibri" w:cs="Calibri"/>
        </w:rPr>
        <w:t>S</w:t>
      </w:r>
      <w:r w:rsidRPr="00ED4F08">
        <w:rPr>
          <w:rFonts w:ascii="Calibri" w:hAnsi="Calibri" w:cs="Calibri"/>
        </w:rPr>
        <w:t>ocio-</w:t>
      </w:r>
      <w:r w:rsidR="000A6CE8" w:rsidRPr="00ED4F08">
        <w:rPr>
          <w:rFonts w:ascii="Calibri" w:hAnsi="Calibri" w:cs="Calibri"/>
        </w:rPr>
        <w:t>E</w:t>
      </w:r>
      <w:r w:rsidRPr="00ED4F08">
        <w:rPr>
          <w:rFonts w:ascii="Calibri" w:hAnsi="Calibri" w:cs="Calibri"/>
        </w:rPr>
        <w:t xml:space="preserve">cological </w:t>
      </w:r>
      <w:r w:rsidR="000A6CE8" w:rsidRPr="00ED4F08">
        <w:rPr>
          <w:rFonts w:ascii="Calibri" w:hAnsi="Calibri" w:cs="Calibri"/>
        </w:rPr>
        <w:t>M</w:t>
      </w:r>
      <w:r w:rsidRPr="00ED4F08">
        <w:rPr>
          <w:rFonts w:ascii="Calibri" w:hAnsi="Calibri" w:cs="Calibri"/>
        </w:rPr>
        <w:t xml:space="preserve">odel provides a concrete framework that supports systems thinking for child protection programming. The </w:t>
      </w:r>
      <w:r w:rsidR="000A6CE8" w:rsidRPr="00ED4F08">
        <w:rPr>
          <w:rFonts w:ascii="Calibri" w:hAnsi="Calibri" w:cs="Calibri"/>
        </w:rPr>
        <w:t>S</w:t>
      </w:r>
      <w:r w:rsidRPr="00ED4F08">
        <w:rPr>
          <w:rFonts w:ascii="Calibri" w:hAnsi="Calibri" w:cs="Calibri"/>
        </w:rPr>
        <w:t>ocio-</w:t>
      </w:r>
      <w:r w:rsidR="000A6CE8" w:rsidRPr="00ED4F08">
        <w:rPr>
          <w:rFonts w:ascii="Calibri" w:hAnsi="Calibri" w:cs="Calibri"/>
        </w:rPr>
        <w:t>E</w:t>
      </w:r>
      <w:r w:rsidRPr="00ED4F08">
        <w:rPr>
          <w:rFonts w:ascii="Calibri" w:hAnsi="Calibri" w:cs="Calibri"/>
        </w:rPr>
        <w:t xml:space="preserve">cological </w:t>
      </w:r>
      <w:r w:rsidR="000A6CE8" w:rsidRPr="00ED4F08">
        <w:rPr>
          <w:rFonts w:ascii="Calibri" w:hAnsi="Calibri" w:cs="Calibri"/>
        </w:rPr>
        <w:t>M</w:t>
      </w:r>
      <w:r w:rsidRPr="00ED4F08">
        <w:rPr>
          <w:rFonts w:ascii="Calibri" w:hAnsi="Calibri" w:cs="Calibri"/>
        </w:rPr>
        <w:t>odel looks at an entire situation to (a) identify all the different elements and factors and (b) understand how they relate to and interact with each other. Rather than looking at a single protection issue or a specific service on its own, systems thinking considers the full range of problems facing the child, their root causes</w:t>
      </w:r>
      <w:r w:rsidR="00FA4C74" w:rsidRPr="00ED4F08">
        <w:rPr>
          <w:rFonts w:ascii="Calibri" w:hAnsi="Calibri" w:cs="Calibri"/>
        </w:rPr>
        <w:t>,</w:t>
      </w:r>
      <w:r w:rsidRPr="00ED4F08">
        <w:rPr>
          <w:rFonts w:ascii="Calibri" w:hAnsi="Calibri" w:cs="Calibri"/>
        </w:rPr>
        <w:t xml:space="preserve"> and the solutions available at all levels.</w:t>
      </w:r>
    </w:p>
    <w:p w14:paraId="31EA005A" w14:textId="77777777" w:rsidR="00ED4F08" w:rsidRPr="00ED4F08" w:rsidRDefault="00291260" w:rsidP="009F15B6">
      <w:pPr>
        <w:pStyle w:val="ListParagraph"/>
        <w:numPr>
          <w:ilvl w:val="0"/>
          <w:numId w:val="90"/>
        </w:numPr>
        <w:pBdr>
          <w:top w:val="nil"/>
          <w:left w:val="nil"/>
          <w:bottom w:val="nil"/>
          <w:right w:val="nil"/>
          <w:between w:val="nil"/>
        </w:pBdr>
        <w:rPr>
          <w:rFonts w:ascii="Calibri" w:eastAsia="Calibri" w:hAnsi="Calibri" w:cs="Calibri"/>
        </w:rPr>
      </w:pPr>
      <w:r w:rsidRPr="00ED4F08">
        <w:rPr>
          <w:rFonts w:ascii="Calibri" w:hAnsi="Calibri" w:cs="Calibri"/>
        </w:rPr>
        <w:t>CPMS form the backbone for all work we do as a sector and help us achieve quality programming and accountability to children, their families</w:t>
      </w:r>
      <w:r w:rsidR="00694834" w:rsidRPr="00ED4F08">
        <w:rPr>
          <w:rFonts w:ascii="Calibri" w:hAnsi="Calibri" w:cs="Calibri"/>
        </w:rPr>
        <w:t>,</w:t>
      </w:r>
      <w:r w:rsidRPr="00ED4F08">
        <w:rPr>
          <w:rFonts w:ascii="Calibri" w:hAnsi="Calibri" w:cs="Calibri"/>
        </w:rPr>
        <w:t xml:space="preserve"> and communities.</w:t>
      </w:r>
    </w:p>
    <w:p w14:paraId="3C847615" w14:textId="77777777" w:rsidR="00ED4F08" w:rsidRPr="00ED4F08" w:rsidRDefault="00291260" w:rsidP="009F15B6">
      <w:pPr>
        <w:pStyle w:val="ListParagraph"/>
        <w:numPr>
          <w:ilvl w:val="0"/>
          <w:numId w:val="90"/>
        </w:numPr>
        <w:pBdr>
          <w:top w:val="nil"/>
          <w:left w:val="nil"/>
          <w:bottom w:val="nil"/>
          <w:right w:val="nil"/>
          <w:between w:val="nil"/>
        </w:pBdr>
        <w:rPr>
          <w:rFonts w:ascii="Calibri" w:eastAsia="Calibri" w:hAnsi="Calibri" w:cs="Calibri"/>
        </w:rPr>
      </w:pPr>
      <w:r w:rsidRPr="00ED4F08">
        <w:rPr>
          <w:rFonts w:ascii="Calibri" w:hAnsi="Calibri" w:cs="Calibri"/>
        </w:rPr>
        <w:t>The CPMS cover the principles that we have already explored in previous modules and is organi</w:t>
      </w:r>
      <w:r w:rsidR="009F36D4" w:rsidRPr="00ED4F08">
        <w:rPr>
          <w:rFonts w:ascii="Calibri" w:hAnsi="Calibri" w:cs="Calibri"/>
        </w:rPr>
        <w:t>s</w:t>
      </w:r>
      <w:r w:rsidRPr="00ED4F08">
        <w:rPr>
          <w:rFonts w:ascii="Calibri" w:hAnsi="Calibri" w:cs="Calibri"/>
        </w:rPr>
        <w:t xml:space="preserve">ed in 4 Pillars: </w:t>
      </w:r>
    </w:p>
    <w:p w14:paraId="66F03F6C" w14:textId="77777777" w:rsidR="00ED4F08" w:rsidRPr="00ED4F08" w:rsidRDefault="00291260" w:rsidP="009F15B6">
      <w:pPr>
        <w:pStyle w:val="ListParagraph"/>
        <w:numPr>
          <w:ilvl w:val="1"/>
          <w:numId w:val="90"/>
        </w:numPr>
        <w:pBdr>
          <w:top w:val="nil"/>
          <w:left w:val="nil"/>
          <w:bottom w:val="nil"/>
          <w:right w:val="nil"/>
          <w:between w:val="nil"/>
        </w:pBdr>
        <w:rPr>
          <w:rFonts w:ascii="Calibri" w:eastAsia="Calibri" w:hAnsi="Calibri" w:cs="Calibri"/>
        </w:rPr>
      </w:pPr>
      <w:r w:rsidRPr="00ED4F08">
        <w:rPr>
          <w:rFonts w:ascii="Calibri" w:hAnsi="Calibri" w:cs="Calibri"/>
        </w:rPr>
        <w:lastRenderedPageBreak/>
        <w:t>Standards to ensure a qualitative child protection response</w:t>
      </w:r>
    </w:p>
    <w:p w14:paraId="6F21C92F" w14:textId="77777777" w:rsidR="00ED4F08" w:rsidRPr="00ED4F08" w:rsidRDefault="00291260" w:rsidP="009F15B6">
      <w:pPr>
        <w:pStyle w:val="ListParagraph"/>
        <w:numPr>
          <w:ilvl w:val="1"/>
          <w:numId w:val="90"/>
        </w:numPr>
        <w:pBdr>
          <w:top w:val="nil"/>
          <w:left w:val="nil"/>
          <w:bottom w:val="nil"/>
          <w:right w:val="nil"/>
          <w:between w:val="nil"/>
        </w:pBdr>
        <w:rPr>
          <w:rFonts w:ascii="Calibri" w:eastAsia="Calibri" w:hAnsi="Calibri" w:cs="Calibri"/>
        </w:rPr>
      </w:pPr>
      <w:r w:rsidRPr="00ED4F08">
        <w:rPr>
          <w:rFonts w:ascii="Calibri" w:hAnsi="Calibri" w:cs="Calibri"/>
        </w:rPr>
        <w:t xml:space="preserve">Standards </w:t>
      </w:r>
      <w:r w:rsidR="00C4480B" w:rsidRPr="00ED4F08">
        <w:rPr>
          <w:rFonts w:ascii="Calibri" w:hAnsi="Calibri" w:cs="Calibri"/>
        </w:rPr>
        <w:t>on child</w:t>
      </w:r>
      <w:r w:rsidRPr="00ED4F08">
        <w:rPr>
          <w:rFonts w:ascii="Calibri" w:hAnsi="Calibri" w:cs="Calibri"/>
        </w:rPr>
        <w:t xml:space="preserve"> protection risks</w:t>
      </w:r>
    </w:p>
    <w:p w14:paraId="382BA385" w14:textId="77777777" w:rsidR="00ED4F08" w:rsidRPr="00ED4F08" w:rsidRDefault="00291260" w:rsidP="009F15B6">
      <w:pPr>
        <w:pStyle w:val="ListParagraph"/>
        <w:numPr>
          <w:ilvl w:val="1"/>
          <w:numId w:val="90"/>
        </w:numPr>
        <w:pBdr>
          <w:top w:val="nil"/>
          <w:left w:val="nil"/>
          <w:bottom w:val="nil"/>
          <w:right w:val="nil"/>
          <w:between w:val="nil"/>
        </w:pBdr>
        <w:rPr>
          <w:rFonts w:ascii="Calibri" w:eastAsia="Calibri" w:hAnsi="Calibri" w:cs="Calibri"/>
        </w:rPr>
      </w:pPr>
      <w:r w:rsidRPr="00ED4F08">
        <w:rPr>
          <w:rFonts w:ascii="Calibri" w:hAnsi="Calibri" w:cs="Calibri"/>
        </w:rPr>
        <w:t>Standards to develop adequate child protection strategies</w:t>
      </w:r>
    </w:p>
    <w:p w14:paraId="1A6D24B4" w14:textId="35B0DC9A" w:rsidR="00FA158A" w:rsidRPr="00ED4F08" w:rsidRDefault="00291260" w:rsidP="009F15B6">
      <w:pPr>
        <w:pStyle w:val="ListParagraph"/>
        <w:numPr>
          <w:ilvl w:val="1"/>
          <w:numId w:val="90"/>
        </w:numPr>
        <w:pBdr>
          <w:top w:val="nil"/>
          <w:left w:val="nil"/>
          <w:bottom w:val="nil"/>
          <w:right w:val="nil"/>
          <w:between w:val="nil"/>
        </w:pBdr>
        <w:rPr>
          <w:rFonts w:ascii="Calibri" w:eastAsia="Calibri" w:hAnsi="Calibri" w:cs="Calibri"/>
        </w:rPr>
      </w:pPr>
      <w:r w:rsidRPr="00ED4F08">
        <w:rPr>
          <w:rFonts w:ascii="Calibri" w:hAnsi="Calibri" w:cs="Calibri"/>
        </w:rPr>
        <w:t>Standards to work across sectors</w:t>
      </w:r>
    </w:p>
    <w:p w14:paraId="2B39440C" w14:textId="77777777" w:rsidR="00ED4F08" w:rsidRPr="00ED4F08" w:rsidRDefault="00291260" w:rsidP="009F15B6">
      <w:pPr>
        <w:pStyle w:val="ListParagraph"/>
        <w:numPr>
          <w:ilvl w:val="0"/>
          <w:numId w:val="91"/>
        </w:numPr>
        <w:jc w:val="both"/>
        <w:rPr>
          <w:rFonts w:ascii="Calibri" w:hAnsi="Calibri" w:cs="Calibri"/>
        </w:rPr>
      </w:pPr>
      <w:r w:rsidRPr="00ED4F08">
        <w:rPr>
          <w:rFonts w:ascii="Calibri" w:hAnsi="Calibri" w:cs="Calibri"/>
        </w:rPr>
        <w:t xml:space="preserve">Each standard follows the same structure: </w:t>
      </w:r>
    </w:p>
    <w:p w14:paraId="71566896" w14:textId="77777777" w:rsidR="00ED4F08" w:rsidRPr="00ED4F08" w:rsidRDefault="00291260" w:rsidP="009F15B6">
      <w:pPr>
        <w:pStyle w:val="ListParagraph"/>
        <w:numPr>
          <w:ilvl w:val="1"/>
          <w:numId w:val="91"/>
        </w:numPr>
        <w:rPr>
          <w:rFonts w:ascii="Calibri" w:hAnsi="Calibri" w:cs="Calibri"/>
        </w:rPr>
      </w:pPr>
      <w:r w:rsidRPr="00ED4F08">
        <w:rPr>
          <w:rFonts w:ascii="Calibri" w:hAnsi="Calibri" w:cs="Calibri"/>
        </w:rPr>
        <w:t xml:space="preserve">Introduction: General information on the topic </w:t>
      </w:r>
    </w:p>
    <w:p w14:paraId="4AC244ED" w14:textId="77777777" w:rsidR="00ED4F08" w:rsidRPr="00ED4F08" w:rsidRDefault="00291260" w:rsidP="009F15B6">
      <w:pPr>
        <w:pStyle w:val="ListParagraph"/>
        <w:numPr>
          <w:ilvl w:val="1"/>
          <w:numId w:val="91"/>
        </w:numPr>
        <w:rPr>
          <w:rFonts w:ascii="Calibri" w:hAnsi="Calibri" w:cs="Calibri"/>
        </w:rPr>
      </w:pPr>
      <w:r w:rsidRPr="00ED4F08">
        <w:rPr>
          <w:rFonts w:ascii="Calibri" w:hAnsi="Calibri" w:cs="Calibri"/>
        </w:rPr>
        <w:t xml:space="preserve">The standard: One sentence summarising how that area can protect children in humanitarian action </w:t>
      </w:r>
    </w:p>
    <w:p w14:paraId="06C0081C" w14:textId="77777777" w:rsidR="00ED4F08" w:rsidRPr="00ED4F08" w:rsidRDefault="00291260" w:rsidP="009F15B6">
      <w:pPr>
        <w:pStyle w:val="ListParagraph"/>
        <w:numPr>
          <w:ilvl w:val="1"/>
          <w:numId w:val="91"/>
        </w:numPr>
        <w:rPr>
          <w:rFonts w:ascii="Calibri" w:hAnsi="Calibri" w:cs="Calibri"/>
        </w:rPr>
      </w:pPr>
      <w:r w:rsidRPr="00ED4F08">
        <w:rPr>
          <w:rFonts w:ascii="Calibri" w:hAnsi="Calibri" w:cs="Calibri"/>
        </w:rPr>
        <w:t>Key actions: Suggested preparedness, prevention</w:t>
      </w:r>
      <w:r w:rsidR="00927C18" w:rsidRPr="00ED4F08">
        <w:rPr>
          <w:rFonts w:ascii="Calibri" w:hAnsi="Calibri" w:cs="Calibri"/>
        </w:rPr>
        <w:t>,</w:t>
      </w:r>
      <w:r w:rsidRPr="00ED4F08">
        <w:rPr>
          <w:rFonts w:ascii="Calibri" w:hAnsi="Calibri" w:cs="Calibri"/>
        </w:rPr>
        <w:t xml:space="preserve"> and response</w:t>
      </w:r>
      <w:r w:rsidR="00927C18" w:rsidRPr="00ED4F08">
        <w:rPr>
          <w:rFonts w:ascii="Calibri" w:hAnsi="Calibri" w:cs="Calibri"/>
        </w:rPr>
        <w:t xml:space="preserve"> </w:t>
      </w:r>
      <w:r w:rsidRPr="00ED4F08">
        <w:rPr>
          <w:rFonts w:ascii="Calibri" w:hAnsi="Calibri" w:cs="Calibri"/>
        </w:rPr>
        <w:t>activities to help meet each standard</w:t>
      </w:r>
    </w:p>
    <w:p w14:paraId="7F5A5770" w14:textId="77777777" w:rsidR="00ED4F08" w:rsidRPr="00ED4F08" w:rsidRDefault="00291260" w:rsidP="009F15B6">
      <w:pPr>
        <w:pStyle w:val="ListParagraph"/>
        <w:numPr>
          <w:ilvl w:val="1"/>
          <w:numId w:val="91"/>
        </w:numPr>
        <w:rPr>
          <w:rFonts w:ascii="Calibri" w:hAnsi="Calibri" w:cs="Calibri"/>
        </w:rPr>
      </w:pPr>
      <w:r w:rsidRPr="00ED4F08">
        <w:rPr>
          <w:rFonts w:ascii="Calibri" w:hAnsi="Calibri" w:cs="Calibri"/>
        </w:rPr>
        <w:t>Measurement: Indicators, targets</w:t>
      </w:r>
      <w:r w:rsidR="00927C18" w:rsidRPr="00ED4F08">
        <w:rPr>
          <w:rFonts w:ascii="Calibri" w:hAnsi="Calibri" w:cs="Calibri"/>
        </w:rPr>
        <w:t>,</w:t>
      </w:r>
      <w:r w:rsidRPr="00ED4F08">
        <w:rPr>
          <w:rFonts w:ascii="Calibri" w:hAnsi="Calibri" w:cs="Calibri"/>
        </w:rPr>
        <w:t xml:space="preserve"> and guidance notes for measuring progress against the standard </w:t>
      </w:r>
    </w:p>
    <w:p w14:paraId="1A522661" w14:textId="77777777" w:rsidR="00ED4F08" w:rsidRPr="00ED4F08" w:rsidRDefault="00291260" w:rsidP="009F15B6">
      <w:pPr>
        <w:pStyle w:val="ListParagraph"/>
        <w:numPr>
          <w:ilvl w:val="1"/>
          <w:numId w:val="91"/>
        </w:numPr>
        <w:rPr>
          <w:rFonts w:ascii="Calibri" w:hAnsi="Calibri" w:cs="Calibri"/>
        </w:rPr>
      </w:pPr>
      <w:r w:rsidRPr="00ED4F08">
        <w:rPr>
          <w:rFonts w:ascii="Calibri" w:hAnsi="Calibri" w:cs="Calibri"/>
        </w:rPr>
        <w:t>Guidance notes: Priority issues, ethical considerations</w:t>
      </w:r>
      <w:r w:rsidR="001343F2" w:rsidRPr="00ED4F08">
        <w:rPr>
          <w:rFonts w:ascii="Calibri" w:hAnsi="Calibri" w:cs="Calibri"/>
        </w:rPr>
        <w:t>,</w:t>
      </w:r>
      <w:r w:rsidRPr="00ED4F08">
        <w:rPr>
          <w:rFonts w:ascii="Calibri" w:hAnsi="Calibri" w:cs="Calibri"/>
        </w:rPr>
        <w:t xml:space="preserve"> or knowledge gaps related to the standard</w:t>
      </w:r>
    </w:p>
    <w:p w14:paraId="36813BFA" w14:textId="77777777" w:rsidR="00ED4F08" w:rsidRPr="00ED4F08" w:rsidRDefault="00291260" w:rsidP="009F15B6">
      <w:pPr>
        <w:pStyle w:val="ListParagraph"/>
        <w:numPr>
          <w:ilvl w:val="1"/>
          <w:numId w:val="91"/>
        </w:numPr>
        <w:rPr>
          <w:rFonts w:ascii="Calibri" w:hAnsi="Calibri" w:cs="Calibri"/>
        </w:rPr>
      </w:pPr>
      <w:r w:rsidRPr="00ED4F08">
        <w:rPr>
          <w:rFonts w:ascii="Calibri" w:hAnsi="Calibri" w:cs="Calibri"/>
        </w:rPr>
        <w:t xml:space="preserve">References: Guidance documents and tools for implementing the key actions </w:t>
      </w:r>
    </w:p>
    <w:p w14:paraId="7005D100" w14:textId="20A35F06" w:rsidR="00FA158A" w:rsidRPr="00ED4F08" w:rsidRDefault="00291260" w:rsidP="009F15B6">
      <w:pPr>
        <w:pStyle w:val="ListParagraph"/>
        <w:numPr>
          <w:ilvl w:val="1"/>
          <w:numId w:val="91"/>
        </w:numPr>
        <w:rPr>
          <w:rFonts w:ascii="Calibri" w:hAnsi="Calibri" w:cs="Calibri"/>
        </w:rPr>
      </w:pPr>
      <w:r w:rsidRPr="00ED4F08">
        <w:rPr>
          <w:rFonts w:ascii="Calibri" w:hAnsi="Calibri" w:cs="Calibri"/>
        </w:rPr>
        <w:t>Icons: Symbols highlighting key topics such as displacement and prevention</w:t>
      </w:r>
    </w:p>
    <w:p w14:paraId="2A2FE749" w14:textId="5729D376" w:rsidR="00FA158A" w:rsidRPr="00ED4F08" w:rsidRDefault="00291260">
      <w:pPr>
        <w:spacing w:before="240" w:after="240"/>
        <w:rPr>
          <w:color w:val="314760"/>
          <w:sz w:val="22"/>
          <w:szCs w:val="22"/>
        </w:rPr>
      </w:pPr>
      <w:r w:rsidRPr="00ED4F08">
        <w:rPr>
          <w:color w:val="314760"/>
          <w:sz w:val="22"/>
          <w:szCs w:val="22"/>
        </w:rPr>
        <w:t xml:space="preserve">Preparation required for </w:t>
      </w:r>
      <w:proofErr w:type="gramStart"/>
      <w:r w:rsidRPr="00ED4F08">
        <w:rPr>
          <w:color w:val="314760"/>
          <w:sz w:val="22"/>
          <w:szCs w:val="22"/>
        </w:rPr>
        <w:t>remotely</w:t>
      </w:r>
      <w:r w:rsidR="009F36D4" w:rsidRPr="00ED4F08">
        <w:rPr>
          <w:color w:val="314760"/>
          <w:sz w:val="22"/>
          <w:szCs w:val="22"/>
        </w:rPr>
        <w:t>-</w:t>
      </w:r>
      <w:r w:rsidRPr="00ED4F08">
        <w:rPr>
          <w:color w:val="314760"/>
          <w:sz w:val="22"/>
          <w:szCs w:val="22"/>
        </w:rPr>
        <w:t>facilitated</w:t>
      </w:r>
      <w:proofErr w:type="gramEnd"/>
      <w:r w:rsidRPr="00ED4F08">
        <w:rPr>
          <w:color w:val="314760"/>
          <w:sz w:val="22"/>
          <w:szCs w:val="22"/>
        </w:rPr>
        <w:t xml:space="preserve"> training:</w:t>
      </w:r>
    </w:p>
    <w:p w14:paraId="296647FF" w14:textId="77777777" w:rsidR="00ED4F08" w:rsidRPr="00ED4F08" w:rsidRDefault="00291260" w:rsidP="009F15B6">
      <w:pPr>
        <w:pStyle w:val="ListParagraph"/>
        <w:numPr>
          <w:ilvl w:val="0"/>
          <w:numId w:val="91"/>
        </w:numPr>
        <w:spacing w:before="240"/>
        <w:rPr>
          <w:rFonts w:ascii="Calibri" w:hAnsi="Calibri" w:cs="Calibri"/>
        </w:rPr>
      </w:pPr>
      <w:r w:rsidRPr="00ED4F08">
        <w:rPr>
          <w:rFonts w:ascii="Calibri" w:hAnsi="Calibri" w:cs="Calibri"/>
        </w:rPr>
        <w:t xml:space="preserve">Prepare a virtual whiteboard with </w:t>
      </w:r>
      <w:r w:rsidR="009F36D4" w:rsidRPr="00ED4F08">
        <w:rPr>
          <w:rFonts w:ascii="Calibri" w:hAnsi="Calibri" w:cs="Calibri"/>
        </w:rPr>
        <w:t>2</w:t>
      </w:r>
      <w:r w:rsidRPr="00ED4F08">
        <w:rPr>
          <w:rFonts w:ascii="Calibri" w:hAnsi="Calibri" w:cs="Calibri"/>
        </w:rPr>
        <w:t xml:space="preserve"> columns for the first activity.</w:t>
      </w:r>
    </w:p>
    <w:p w14:paraId="2B39E621" w14:textId="77777777" w:rsidR="00ED4F08" w:rsidRPr="00ED4F08" w:rsidRDefault="00291260" w:rsidP="009F15B6">
      <w:pPr>
        <w:pStyle w:val="ListParagraph"/>
        <w:numPr>
          <w:ilvl w:val="0"/>
          <w:numId w:val="91"/>
        </w:numPr>
        <w:spacing w:before="240"/>
        <w:rPr>
          <w:rFonts w:ascii="Calibri" w:hAnsi="Calibri" w:cs="Calibri"/>
        </w:rPr>
      </w:pPr>
      <w:r w:rsidRPr="00ED4F08">
        <w:rPr>
          <w:rFonts w:ascii="Calibri" w:hAnsi="Calibri" w:cs="Calibri"/>
        </w:rPr>
        <w:t xml:space="preserve">Prepare a virtual whiteboard space for group work in the section: </w:t>
      </w:r>
      <w:r w:rsidRPr="00ED4F08">
        <w:rPr>
          <w:rFonts w:ascii="Calibri" w:hAnsi="Calibri" w:cs="Calibri"/>
          <w:i/>
          <w:iCs/>
        </w:rPr>
        <w:t xml:space="preserve">Child Protection interventions within the </w:t>
      </w:r>
      <w:r w:rsidR="000A6CE8" w:rsidRPr="00ED4F08">
        <w:rPr>
          <w:rFonts w:ascii="Calibri" w:hAnsi="Calibri" w:cs="Calibri"/>
          <w:i/>
          <w:iCs/>
        </w:rPr>
        <w:t>Socio-Ecological Model</w:t>
      </w:r>
      <w:r w:rsidR="008F5F20" w:rsidRPr="00ED4F08">
        <w:rPr>
          <w:rFonts w:ascii="Calibri" w:hAnsi="Calibri" w:cs="Calibri"/>
        </w:rPr>
        <w:t>,</w:t>
      </w:r>
      <w:r w:rsidRPr="00ED4F08">
        <w:rPr>
          <w:rFonts w:ascii="Calibri" w:hAnsi="Calibri" w:cs="Calibri"/>
        </w:rPr>
        <w:t xml:space="preserve"> and the section: </w:t>
      </w:r>
      <w:r w:rsidRPr="00ED4F08">
        <w:rPr>
          <w:rFonts w:ascii="Calibri" w:hAnsi="Calibri" w:cs="Calibri"/>
          <w:i/>
          <w:iCs/>
        </w:rPr>
        <w:t>CPMS in your context</w:t>
      </w:r>
      <w:r w:rsidRPr="00ED4F08">
        <w:rPr>
          <w:rFonts w:ascii="Calibri" w:hAnsi="Calibri" w:cs="Calibri"/>
        </w:rPr>
        <w:t>.</w:t>
      </w:r>
    </w:p>
    <w:p w14:paraId="6EC26BFF" w14:textId="114627F7" w:rsidR="00FA158A" w:rsidRPr="00ED4F08" w:rsidRDefault="00291260" w:rsidP="009F15B6">
      <w:pPr>
        <w:pStyle w:val="ListParagraph"/>
        <w:numPr>
          <w:ilvl w:val="0"/>
          <w:numId w:val="91"/>
        </w:numPr>
        <w:spacing w:before="240"/>
        <w:rPr>
          <w:rFonts w:ascii="Calibri" w:hAnsi="Calibri" w:cs="Calibri"/>
        </w:rPr>
      </w:pPr>
      <w:r w:rsidRPr="00ED4F08">
        <w:rPr>
          <w:rFonts w:ascii="Calibri" w:hAnsi="Calibri" w:cs="Calibri"/>
        </w:rPr>
        <w:t xml:space="preserve">Prepare a </w:t>
      </w:r>
      <w:r w:rsidR="008F5F20" w:rsidRPr="00ED4F08">
        <w:rPr>
          <w:rFonts w:ascii="Calibri" w:hAnsi="Calibri" w:cs="Calibri"/>
        </w:rPr>
        <w:t>M</w:t>
      </w:r>
      <w:r w:rsidRPr="00ED4F08">
        <w:rPr>
          <w:rFonts w:ascii="Calibri" w:hAnsi="Calibri" w:cs="Calibri"/>
        </w:rPr>
        <w:t xml:space="preserve">entimeter poll to vote for the most common CP risk in the section: </w:t>
      </w:r>
      <w:r w:rsidRPr="00ED4F08">
        <w:rPr>
          <w:rFonts w:ascii="Calibri" w:hAnsi="Calibri" w:cs="Calibri"/>
          <w:i/>
          <w:iCs/>
        </w:rPr>
        <w:t>CPMS in your context</w:t>
      </w:r>
      <w:r w:rsidR="008F5F20" w:rsidRPr="00ED4F08">
        <w:rPr>
          <w:rFonts w:ascii="Calibri" w:hAnsi="Calibri" w:cs="Calibri"/>
          <w:i/>
          <w:iCs/>
        </w:rPr>
        <w:t>.</w:t>
      </w:r>
    </w:p>
    <w:tbl>
      <w:tblPr>
        <w:tblStyle w:val="affff6"/>
        <w:tblW w:w="9028" w:type="dxa"/>
        <w:tblInd w:w="137" w:type="dxa"/>
        <w:tblBorders>
          <w:top w:val="nil"/>
          <w:left w:val="nil"/>
          <w:bottom w:val="nil"/>
          <w:right w:val="nil"/>
          <w:insideH w:val="nil"/>
          <w:insideV w:val="nil"/>
        </w:tblBorders>
        <w:shd w:val="clear" w:color="auto" w:fill="036794"/>
        <w:tblLayout w:type="fixed"/>
        <w:tblLook w:val="0600" w:firstRow="0" w:lastRow="0" w:firstColumn="0" w:lastColumn="0" w:noHBand="1" w:noVBand="1"/>
      </w:tblPr>
      <w:tblGrid>
        <w:gridCol w:w="851"/>
        <w:gridCol w:w="3969"/>
        <w:gridCol w:w="4208"/>
      </w:tblGrid>
      <w:tr w:rsidR="00FA158A" w:rsidRPr="00170914" w14:paraId="13025224" w14:textId="77777777" w:rsidTr="004F44F9">
        <w:trPr>
          <w:trHeight w:val="1099"/>
        </w:trPr>
        <w:tc>
          <w:tcPr>
            <w:tcW w:w="851" w:type="dxa"/>
            <w:tcBorders>
              <w:top w:val="single" w:sz="4" w:space="0" w:color="000000"/>
              <w:left w:val="single" w:sz="4" w:space="0" w:color="000000"/>
              <w:bottom w:val="single" w:sz="4" w:space="0" w:color="000000"/>
              <w:right w:val="single" w:sz="4" w:space="0" w:color="000000"/>
            </w:tcBorders>
            <w:shd w:val="clear" w:color="auto" w:fill="036794"/>
            <w:tcMar>
              <w:top w:w="100" w:type="dxa"/>
              <w:left w:w="100" w:type="dxa"/>
              <w:bottom w:w="100" w:type="dxa"/>
              <w:right w:w="100" w:type="dxa"/>
            </w:tcMar>
          </w:tcPr>
          <w:p w14:paraId="33B6188A" w14:textId="77777777" w:rsidR="00FA158A" w:rsidRPr="004F44F9" w:rsidRDefault="00291260">
            <w:pPr>
              <w:spacing w:before="240" w:after="240"/>
              <w:rPr>
                <w:b/>
                <w:color w:val="FFFFFF" w:themeColor="background1"/>
              </w:rPr>
            </w:pPr>
            <w:r w:rsidRPr="004F44F9">
              <w:rPr>
                <w:b/>
                <w:color w:val="FFFFFF" w:themeColor="background1"/>
              </w:rPr>
              <w:t>Time</w:t>
            </w:r>
          </w:p>
        </w:tc>
        <w:tc>
          <w:tcPr>
            <w:tcW w:w="3969" w:type="dxa"/>
            <w:tcBorders>
              <w:top w:val="single" w:sz="4" w:space="0" w:color="000000"/>
              <w:left w:val="single" w:sz="4" w:space="0" w:color="000000"/>
              <w:bottom w:val="single" w:sz="4" w:space="0" w:color="000000"/>
              <w:right w:val="single" w:sz="4" w:space="0" w:color="000000"/>
            </w:tcBorders>
            <w:shd w:val="clear" w:color="auto" w:fill="036794"/>
            <w:tcMar>
              <w:top w:w="100" w:type="dxa"/>
              <w:left w:w="100" w:type="dxa"/>
              <w:bottom w:w="100" w:type="dxa"/>
              <w:right w:w="100" w:type="dxa"/>
            </w:tcMar>
          </w:tcPr>
          <w:p w14:paraId="6BD82632" w14:textId="77777777" w:rsidR="00FA158A" w:rsidRPr="004F44F9" w:rsidRDefault="00291260">
            <w:pPr>
              <w:spacing w:before="240" w:after="240"/>
              <w:rPr>
                <w:b/>
                <w:color w:val="FFFFFF" w:themeColor="background1"/>
              </w:rPr>
            </w:pPr>
            <w:r w:rsidRPr="004F44F9">
              <w:rPr>
                <w:b/>
                <w:color w:val="FFFFFF" w:themeColor="background1"/>
              </w:rPr>
              <w:t>Facilitator notes</w:t>
            </w:r>
          </w:p>
        </w:tc>
        <w:tc>
          <w:tcPr>
            <w:tcW w:w="4208" w:type="dxa"/>
            <w:tcBorders>
              <w:top w:val="single" w:sz="4" w:space="0" w:color="000000"/>
              <w:left w:val="single" w:sz="4" w:space="0" w:color="000000"/>
              <w:bottom w:val="single" w:sz="4" w:space="0" w:color="000000"/>
              <w:right w:val="single" w:sz="4" w:space="0" w:color="000000"/>
            </w:tcBorders>
            <w:shd w:val="clear" w:color="auto" w:fill="036794"/>
            <w:tcMar>
              <w:top w:w="100" w:type="dxa"/>
              <w:left w:w="100" w:type="dxa"/>
              <w:bottom w:w="100" w:type="dxa"/>
              <w:right w:w="100" w:type="dxa"/>
            </w:tcMar>
          </w:tcPr>
          <w:p w14:paraId="5E3E319E" w14:textId="23631D21" w:rsidR="00FA158A" w:rsidRPr="004F44F9" w:rsidRDefault="00291260">
            <w:pPr>
              <w:spacing w:before="240" w:after="240"/>
              <w:rPr>
                <w:b/>
                <w:color w:val="FFFFFF" w:themeColor="background1"/>
              </w:rPr>
            </w:pPr>
            <w:r w:rsidRPr="004F44F9">
              <w:rPr>
                <w:b/>
                <w:color w:val="FFFFFF" w:themeColor="background1"/>
              </w:rPr>
              <w:t>Remote delivery/producer notes</w:t>
            </w:r>
          </w:p>
        </w:tc>
      </w:tr>
      <w:tr w:rsidR="00FA158A" w:rsidRPr="00170914" w14:paraId="54EDADBF" w14:textId="77777777" w:rsidTr="004F44F9">
        <w:trPr>
          <w:trHeight w:val="2055"/>
        </w:trPr>
        <w:tc>
          <w:tcPr>
            <w:tcW w:w="851" w:type="dxa"/>
            <w:tcBorders>
              <w:top w:val="single" w:sz="4" w:space="0" w:color="000000"/>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5B15FD74" w14:textId="77777777" w:rsidR="00FA158A" w:rsidRPr="004F44F9" w:rsidRDefault="00291260">
            <w:pPr>
              <w:spacing w:before="240" w:after="240"/>
              <w:rPr>
                <w:b/>
                <w:bCs/>
              </w:rPr>
            </w:pPr>
            <w:r w:rsidRPr="004F44F9">
              <w:rPr>
                <w:b/>
                <w:bCs/>
                <w:color w:val="FFFFFF" w:themeColor="background1"/>
              </w:rPr>
              <w:t>5’</w:t>
            </w:r>
          </w:p>
        </w:tc>
        <w:tc>
          <w:tcPr>
            <w:tcW w:w="3969" w:type="dxa"/>
            <w:tcBorders>
              <w:top w:val="single" w:sz="4" w:space="0" w:color="000000"/>
              <w:left w:val="nil"/>
              <w:bottom w:val="single" w:sz="8" w:space="0" w:color="000000"/>
              <w:right w:val="single" w:sz="8" w:space="0" w:color="000000"/>
            </w:tcBorders>
            <w:shd w:val="clear" w:color="auto" w:fill="9BD0E8"/>
            <w:tcMar>
              <w:top w:w="100" w:type="dxa"/>
              <w:left w:w="100" w:type="dxa"/>
              <w:bottom w:w="100" w:type="dxa"/>
              <w:right w:w="100" w:type="dxa"/>
            </w:tcMar>
          </w:tcPr>
          <w:p w14:paraId="75A924D4" w14:textId="77777777" w:rsidR="00FA158A" w:rsidRPr="00170914" w:rsidRDefault="00291260">
            <w:pPr>
              <w:spacing w:before="240" w:after="240" w:line="276" w:lineRule="auto"/>
              <w:rPr>
                <w:b/>
                <w:sz w:val="22"/>
                <w:szCs w:val="22"/>
              </w:rPr>
            </w:pPr>
            <w:r w:rsidRPr="00170914">
              <w:rPr>
                <w:b/>
                <w:sz w:val="22"/>
                <w:szCs w:val="22"/>
              </w:rPr>
              <w:t>Introduction</w:t>
            </w:r>
          </w:p>
          <w:p w14:paraId="74F6C31C" w14:textId="77777777" w:rsidR="00FA158A" w:rsidRPr="00170914" w:rsidRDefault="00291260">
            <w:pPr>
              <w:spacing w:before="240" w:after="240"/>
              <w:rPr>
                <w:sz w:val="22"/>
                <w:szCs w:val="22"/>
              </w:rPr>
            </w:pPr>
            <w:r w:rsidRPr="00170914">
              <w:rPr>
                <w:sz w:val="22"/>
                <w:szCs w:val="22"/>
              </w:rPr>
              <w:t xml:space="preserve">Welcome the participants to the session and share the session aim and objectives. </w:t>
            </w:r>
          </w:p>
          <w:p w14:paraId="39A8112B" w14:textId="77777777" w:rsidR="00FA158A" w:rsidRPr="00170914" w:rsidRDefault="00291260">
            <w:pPr>
              <w:spacing w:before="240" w:after="240"/>
              <w:rPr>
                <w:sz w:val="22"/>
                <w:szCs w:val="22"/>
              </w:rPr>
            </w:pPr>
            <w:r w:rsidRPr="00170914">
              <w:rPr>
                <w:sz w:val="22"/>
                <w:szCs w:val="22"/>
              </w:rPr>
              <w:t xml:space="preserve">As participants join, ask them to take their learning journal and go through the learning that they have noted down during previous sessions. If time allows, </w:t>
            </w:r>
            <w:r w:rsidRPr="00170914">
              <w:rPr>
                <w:sz w:val="22"/>
                <w:szCs w:val="22"/>
              </w:rPr>
              <w:lastRenderedPageBreak/>
              <w:t xml:space="preserve">ask a few volunteers to recall their main takeaways in plenary. </w:t>
            </w:r>
          </w:p>
        </w:tc>
        <w:tc>
          <w:tcPr>
            <w:tcW w:w="4208" w:type="dxa"/>
            <w:tcBorders>
              <w:top w:val="single" w:sz="4" w:space="0" w:color="000000"/>
              <w:left w:val="nil"/>
              <w:bottom w:val="single" w:sz="8" w:space="0" w:color="000000"/>
              <w:right w:val="single" w:sz="8" w:space="0" w:color="000000"/>
            </w:tcBorders>
            <w:shd w:val="clear" w:color="auto" w:fill="9BD0E8"/>
            <w:tcMar>
              <w:top w:w="100" w:type="dxa"/>
              <w:left w:w="100" w:type="dxa"/>
              <w:bottom w:w="100" w:type="dxa"/>
              <w:right w:w="100" w:type="dxa"/>
            </w:tcMar>
          </w:tcPr>
          <w:p w14:paraId="7FA76C2B" w14:textId="77777777" w:rsidR="00FA158A" w:rsidRPr="00170914" w:rsidRDefault="00FA158A">
            <w:pPr>
              <w:spacing w:before="240" w:after="240"/>
              <w:rPr>
                <w:sz w:val="22"/>
                <w:szCs w:val="22"/>
              </w:rPr>
            </w:pPr>
          </w:p>
        </w:tc>
      </w:tr>
      <w:tr w:rsidR="00FA158A" w:rsidRPr="00170914" w14:paraId="421039BA" w14:textId="77777777" w:rsidTr="004F44F9">
        <w:trPr>
          <w:trHeight w:val="1275"/>
        </w:trPr>
        <w:tc>
          <w:tcPr>
            <w:tcW w:w="851" w:type="dxa"/>
            <w:tcBorders>
              <w:top w:val="nil"/>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3D2F699B" w14:textId="77777777" w:rsidR="00FA158A" w:rsidRPr="004F44F9" w:rsidRDefault="00291260">
            <w:pPr>
              <w:spacing w:before="240" w:after="240"/>
              <w:rPr>
                <w:b/>
                <w:bCs/>
              </w:rPr>
            </w:pPr>
            <w:r w:rsidRPr="004F44F9">
              <w:rPr>
                <w:b/>
                <w:bCs/>
                <w:color w:val="FFFFFF" w:themeColor="background1"/>
              </w:rPr>
              <w:t>10’</w:t>
            </w:r>
          </w:p>
        </w:tc>
        <w:tc>
          <w:tcPr>
            <w:tcW w:w="3969"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5EF32464" w14:textId="496E60F0" w:rsidR="00FA158A" w:rsidRPr="00170914" w:rsidRDefault="00291260">
            <w:pPr>
              <w:spacing w:before="240" w:after="240"/>
              <w:rPr>
                <w:b/>
                <w:sz w:val="22"/>
                <w:szCs w:val="22"/>
              </w:rPr>
            </w:pPr>
            <w:r w:rsidRPr="00170914">
              <w:rPr>
                <w:b/>
                <w:sz w:val="22"/>
                <w:szCs w:val="22"/>
              </w:rPr>
              <w:t xml:space="preserve">Child </w:t>
            </w:r>
            <w:r w:rsidR="009F36D4" w:rsidRPr="00170914">
              <w:rPr>
                <w:b/>
                <w:sz w:val="22"/>
                <w:szCs w:val="22"/>
              </w:rPr>
              <w:t>P</w:t>
            </w:r>
            <w:r w:rsidRPr="00170914">
              <w:rPr>
                <w:b/>
                <w:sz w:val="22"/>
                <w:szCs w:val="22"/>
              </w:rPr>
              <w:t xml:space="preserve">rotection in </w:t>
            </w:r>
            <w:r w:rsidR="009F36D4" w:rsidRPr="00170914">
              <w:rPr>
                <w:b/>
                <w:sz w:val="22"/>
                <w:szCs w:val="22"/>
              </w:rPr>
              <w:t>H</w:t>
            </w:r>
            <w:r w:rsidRPr="00170914">
              <w:rPr>
                <w:b/>
                <w:sz w:val="22"/>
                <w:szCs w:val="22"/>
              </w:rPr>
              <w:t xml:space="preserve">umanitarian </w:t>
            </w:r>
            <w:r w:rsidR="009F36D4" w:rsidRPr="00170914">
              <w:rPr>
                <w:b/>
                <w:sz w:val="22"/>
                <w:szCs w:val="22"/>
              </w:rPr>
              <w:t>A</w:t>
            </w:r>
            <w:r w:rsidRPr="00170914">
              <w:rPr>
                <w:b/>
                <w:sz w:val="22"/>
                <w:szCs w:val="22"/>
              </w:rPr>
              <w:t>ction prevention and response interventions</w:t>
            </w:r>
          </w:p>
          <w:p w14:paraId="30C7FC4D" w14:textId="34825BD1" w:rsidR="00FA158A" w:rsidRPr="00170914" w:rsidRDefault="00291260">
            <w:pPr>
              <w:pBdr>
                <w:top w:val="nil"/>
                <w:left w:val="nil"/>
                <w:bottom w:val="nil"/>
                <w:right w:val="nil"/>
                <w:between w:val="nil"/>
              </w:pBdr>
              <w:rPr>
                <w:sz w:val="22"/>
                <w:szCs w:val="22"/>
              </w:rPr>
            </w:pPr>
            <w:r w:rsidRPr="00170914">
              <w:rPr>
                <w:b/>
                <w:sz w:val="22"/>
                <w:szCs w:val="22"/>
              </w:rPr>
              <w:t>Instructions:</w:t>
            </w:r>
            <w:r w:rsidRPr="00170914">
              <w:rPr>
                <w:sz w:val="22"/>
                <w:szCs w:val="22"/>
              </w:rPr>
              <w:t xml:space="preserve"> Draw </w:t>
            </w:r>
            <w:r w:rsidR="005672D6" w:rsidRPr="00170914">
              <w:rPr>
                <w:sz w:val="22"/>
                <w:szCs w:val="22"/>
              </w:rPr>
              <w:t xml:space="preserve">2 </w:t>
            </w:r>
            <w:r w:rsidRPr="00170914">
              <w:rPr>
                <w:sz w:val="22"/>
                <w:szCs w:val="22"/>
              </w:rPr>
              <w:t xml:space="preserve">columns on the board. Brainstorm together regarding the kinds of actions </w:t>
            </w:r>
            <w:r w:rsidR="00340C33" w:rsidRPr="00170914">
              <w:rPr>
                <w:sz w:val="22"/>
                <w:szCs w:val="22"/>
              </w:rPr>
              <w:t xml:space="preserve">that </w:t>
            </w:r>
            <w:r w:rsidRPr="00170914">
              <w:rPr>
                <w:sz w:val="22"/>
                <w:szCs w:val="22"/>
              </w:rPr>
              <w:t xml:space="preserve">the team/organisation is taking to protect children. There will be many if the team has worked extensively with the organisation. They might not be aware of some of the actions if they are less experienced, so be prepared to prompt or give organisational examples too.  Participants may also identify examples from other sectors. Make sure you flag this while you stress that we should be working with other sectors to address children’s needs holistically. This part of the exercise needs adequate time as people need to think about and explain the actions. If there are any interesting programme </w:t>
            </w:r>
            <w:r w:rsidR="00E71A95" w:rsidRPr="00170914">
              <w:rPr>
                <w:sz w:val="22"/>
                <w:szCs w:val="22"/>
              </w:rPr>
              <w:t>actions</w:t>
            </w:r>
            <w:r w:rsidRPr="00170914">
              <w:rPr>
                <w:sz w:val="22"/>
                <w:szCs w:val="22"/>
              </w:rPr>
              <w:t xml:space="preserve"> you know of that were not mentioned</w:t>
            </w:r>
            <w:r w:rsidR="00E71A95" w:rsidRPr="00170914">
              <w:rPr>
                <w:sz w:val="22"/>
                <w:szCs w:val="22"/>
              </w:rPr>
              <w:t>,</w:t>
            </w:r>
            <w:r w:rsidRPr="00170914">
              <w:rPr>
                <w:sz w:val="22"/>
                <w:szCs w:val="22"/>
              </w:rPr>
              <w:t xml:space="preserve"> you can prompt or add. Some examples may include:</w:t>
            </w:r>
          </w:p>
          <w:p w14:paraId="0326E600" w14:textId="379B7224" w:rsidR="00FA158A" w:rsidRPr="00170914" w:rsidRDefault="00291260" w:rsidP="009F15B6">
            <w:pPr>
              <w:numPr>
                <w:ilvl w:val="0"/>
                <w:numId w:val="43"/>
              </w:numPr>
              <w:pBdr>
                <w:top w:val="nil"/>
                <w:left w:val="nil"/>
                <w:bottom w:val="nil"/>
                <w:right w:val="nil"/>
                <w:between w:val="nil"/>
              </w:pBdr>
              <w:rPr>
                <w:rFonts w:ascii="Cambria" w:eastAsia="Cambria" w:hAnsi="Cambria" w:cs="Cambria"/>
                <w:sz w:val="22"/>
                <w:szCs w:val="22"/>
              </w:rPr>
            </w:pPr>
            <w:r w:rsidRPr="00170914">
              <w:rPr>
                <w:b/>
                <w:sz w:val="22"/>
                <w:szCs w:val="22"/>
              </w:rPr>
              <w:t xml:space="preserve">Prevention: </w:t>
            </w:r>
            <w:r w:rsidRPr="00170914">
              <w:rPr>
                <w:sz w:val="22"/>
                <w:szCs w:val="22"/>
              </w:rPr>
              <w:t>During an infectious disease outbreak, the community was supported to plan in advance how children who have a sick or dead caregiver will be looked after. Many families, including extended families, agree</w:t>
            </w:r>
            <w:r w:rsidR="00E71A95" w:rsidRPr="00170914">
              <w:rPr>
                <w:sz w:val="22"/>
                <w:szCs w:val="22"/>
              </w:rPr>
              <w:t>d</w:t>
            </w:r>
            <w:r w:rsidRPr="00170914">
              <w:rPr>
                <w:sz w:val="22"/>
                <w:szCs w:val="22"/>
              </w:rPr>
              <w:t xml:space="preserve"> to take in children if needed.</w:t>
            </w:r>
          </w:p>
          <w:p w14:paraId="036E84E0" w14:textId="77777777" w:rsidR="004F44F9" w:rsidRPr="004F44F9" w:rsidRDefault="00291260" w:rsidP="009F15B6">
            <w:pPr>
              <w:numPr>
                <w:ilvl w:val="0"/>
                <w:numId w:val="43"/>
              </w:numPr>
              <w:pBdr>
                <w:top w:val="nil"/>
                <w:left w:val="nil"/>
                <w:bottom w:val="nil"/>
                <w:right w:val="nil"/>
                <w:between w:val="nil"/>
              </w:pBdr>
              <w:rPr>
                <w:rFonts w:ascii="Cambria" w:eastAsia="Cambria" w:hAnsi="Cambria" w:cs="Cambria"/>
                <w:sz w:val="22"/>
                <w:szCs w:val="22"/>
              </w:rPr>
            </w:pPr>
            <w:r w:rsidRPr="00170914">
              <w:rPr>
                <w:b/>
                <w:sz w:val="22"/>
                <w:szCs w:val="22"/>
              </w:rPr>
              <w:t>Response:</w:t>
            </w:r>
            <w:r w:rsidRPr="00170914">
              <w:rPr>
                <w:sz w:val="22"/>
                <w:szCs w:val="22"/>
              </w:rPr>
              <w:t xml:space="preserve"> Many children need alternative accommodation</w:t>
            </w:r>
            <w:r w:rsidR="0094518B" w:rsidRPr="00170914">
              <w:rPr>
                <w:sz w:val="22"/>
                <w:szCs w:val="22"/>
              </w:rPr>
              <w:t>s</w:t>
            </w:r>
            <w:r w:rsidRPr="00170914">
              <w:rPr>
                <w:sz w:val="22"/>
                <w:szCs w:val="22"/>
              </w:rPr>
              <w:t xml:space="preserve"> during an infectious disease outbreak because their caregiver becomes ill or dies. A local NGO contacts a social worker who opens a case for each child affected and tries to find alternative accommodation for </w:t>
            </w:r>
          </w:p>
          <w:p w14:paraId="0652412E" w14:textId="14D9D289" w:rsidR="00FA158A" w:rsidRPr="00170914" w:rsidRDefault="00291260" w:rsidP="004F44F9">
            <w:pPr>
              <w:pBdr>
                <w:top w:val="nil"/>
                <w:left w:val="nil"/>
                <w:bottom w:val="nil"/>
                <w:right w:val="nil"/>
                <w:between w:val="nil"/>
              </w:pBdr>
              <w:ind w:left="720"/>
              <w:rPr>
                <w:rFonts w:ascii="Cambria" w:eastAsia="Cambria" w:hAnsi="Cambria" w:cs="Cambria"/>
                <w:sz w:val="22"/>
                <w:szCs w:val="22"/>
              </w:rPr>
            </w:pPr>
            <w:r w:rsidRPr="00170914">
              <w:rPr>
                <w:sz w:val="22"/>
                <w:szCs w:val="22"/>
              </w:rPr>
              <w:lastRenderedPageBreak/>
              <w:t xml:space="preserve">them. Some are local care </w:t>
            </w:r>
            <w:r w:rsidR="0094518B" w:rsidRPr="00170914">
              <w:rPr>
                <w:sz w:val="22"/>
                <w:szCs w:val="22"/>
              </w:rPr>
              <w:t>homes,</w:t>
            </w:r>
            <w:r w:rsidRPr="00170914">
              <w:rPr>
                <w:sz w:val="22"/>
                <w:szCs w:val="22"/>
              </w:rPr>
              <w:t xml:space="preserve"> and some are far away from the community.</w:t>
            </w:r>
          </w:p>
          <w:p w14:paraId="1C9B3784" w14:textId="0BFC5ADF" w:rsidR="00FA158A" w:rsidRPr="00170914" w:rsidRDefault="00291260" w:rsidP="009F15B6">
            <w:pPr>
              <w:numPr>
                <w:ilvl w:val="0"/>
                <w:numId w:val="43"/>
              </w:numPr>
              <w:pBdr>
                <w:top w:val="nil"/>
                <w:left w:val="nil"/>
                <w:bottom w:val="nil"/>
                <w:right w:val="nil"/>
                <w:between w:val="nil"/>
              </w:pBdr>
              <w:rPr>
                <w:rFonts w:ascii="Cambria" w:eastAsia="Cambria" w:hAnsi="Cambria" w:cs="Cambria"/>
                <w:sz w:val="22"/>
                <w:szCs w:val="22"/>
              </w:rPr>
            </w:pPr>
            <w:r w:rsidRPr="00170914">
              <w:rPr>
                <w:b/>
                <w:sz w:val="22"/>
                <w:szCs w:val="22"/>
              </w:rPr>
              <w:t xml:space="preserve">Prevention/Response: </w:t>
            </w:r>
            <w:r w:rsidRPr="00170914">
              <w:rPr>
                <w:sz w:val="22"/>
                <w:szCs w:val="22"/>
              </w:rPr>
              <w:t>With the support of an NGO,</w:t>
            </w:r>
            <w:r w:rsidRPr="00170914">
              <w:rPr>
                <w:b/>
                <w:sz w:val="22"/>
                <w:szCs w:val="22"/>
              </w:rPr>
              <w:t xml:space="preserve"> </w:t>
            </w:r>
            <w:r w:rsidRPr="00170914">
              <w:rPr>
                <w:sz w:val="22"/>
                <w:szCs w:val="22"/>
              </w:rPr>
              <w:t xml:space="preserve">women and children map the places </w:t>
            </w:r>
            <w:r w:rsidR="001802E8" w:rsidRPr="00170914">
              <w:rPr>
                <w:sz w:val="22"/>
                <w:szCs w:val="22"/>
              </w:rPr>
              <w:t xml:space="preserve">that </w:t>
            </w:r>
            <w:r w:rsidRPr="00170914">
              <w:rPr>
                <w:sz w:val="22"/>
                <w:szCs w:val="22"/>
              </w:rPr>
              <w:t>are unsafe in and around their camp. They identify the latrines where they are often sexually harassed, especially at night. The camp management moves the latrines to a more public area suggested by the women and children, and also separates the men’s and women’s latrines far away from each other. Future latrines are always located in the same consultative way.</w:t>
            </w:r>
          </w:p>
          <w:p w14:paraId="09AD7719" w14:textId="77777777" w:rsidR="00FA158A" w:rsidRPr="00170914" w:rsidRDefault="00291260" w:rsidP="009F15B6">
            <w:pPr>
              <w:numPr>
                <w:ilvl w:val="0"/>
                <w:numId w:val="43"/>
              </w:numPr>
              <w:pBdr>
                <w:top w:val="nil"/>
                <w:left w:val="nil"/>
                <w:bottom w:val="nil"/>
                <w:right w:val="nil"/>
                <w:between w:val="nil"/>
              </w:pBdr>
              <w:rPr>
                <w:rFonts w:ascii="Cambria" w:eastAsia="Cambria" w:hAnsi="Cambria" w:cs="Cambria"/>
                <w:sz w:val="22"/>
                <w:szCs w:val="22"/>
              </w:rPr>
            </w:pPr>
            <w:r w:rsidRPr="00170914">
              <w:rPr>
                <w:b/>
                <w:sz w:val="22"/>
                <w:szCs w:val="22"/>
              </w:rPr>
              <w:t xml:space="preserve">Response: </w:t>
            </w:r>
            <w:r w:rsidRPr="00170914">
              <w:rPr>
                <w:sz w:val="22"/>
                <w:szCs w:val="22"/>
              </w:rPr>
              <w:t>A girl is attacked while using the latrines during the night. The camp’s local leader organises an investigation to identify and punish the culprit. The NGO offers medical and psychosocial support to the girl.</w:t>
            </w:r>
          </w:p>
          <w:p w14:paraId="5EBEAE7E" w14:textId="77777777" w:rsidR="00FA158A" w:rsidRPr="00170914" w:rsidRDefault="00FA158A">
            <w:pPr>
              <w:pBdr>
                <w:top w:val="nil"/>
                <w:left w:val="nil"/>
                <w:bottom w:val="nil"/>
                <w:right w:val="nil"/>
                <w:between w:val="nil"/>
              </w:pBdr>
              <w:rPr>
                <w:sz w:val="22"/>
                <w:szCs w:val="22"/>
              </w:rPr>
            </w:pPr>
          </w:p>
          <w:p w14:paraId="54390701" w14:textId="77777777" w:rsidR="00FA158A" w:rsidRPr="00170914" w:rsidRDefault="00291260">
            <w:pPr>
              <w:pBdr>
                <w:top w:val="nil"/>
                <w:left w:val="nil"/>
                <w:bottom w:val="nil"/>
                <w:right w:val="nil"/>
                <w:between w:val="nil"/>
              </w:pBdr>
              <w:rPr>
                <w:sz w:val="22"/>
                <w:szCs w:val="22"/>
              </w:rPr>
            </w:pPr>
            <w:r w:rsidRPr="00170914">
              <w:rPr>
                <w:sz w:val="22"/>
                <w:szCs w:val="22"/>
              </w:rPr>
              <w:t>Write all the mainly prevention actions in one column and mainly response actions in another. </w:t>
            </w:r>
          </w:p>
          <w:p w14:paraId="1D9B9CE3" w14:textId="77777777" w:rsidR="004F44F9" w:rsidRDefault="004F44F9">
            <w:pPr>
              <w:pBdr>
                <w:top w:val="nil"/>
                <w:left w:val="nil"/>
                <w:bottom w:val="nil"/>
                <w:right w:val="nil"/>
                <w:between w:val="nil"/>
              </w:pBdr>
              <w:rPr>
                <w:sz w:val="22"/>
                <w:szCs w:val="22"/>
              </w:rPr>
            </w:pPr>
          </w:p>
          <w:p w14:paraId="2ACE90D3" w14:textId="41EC3435" w:rsidR="00FA158A" w:rsidRPr="00170914" w:rsidRDefault="00291260">
            <w:pPr>
              <w:pBdr>
                <w:top w:val="nil"/>
                <w:left w:val="nil"/>
                <w:bottom w:val="nil"/>
                <w:right w:val="nil"/>
                <w:between w:val="nil"/>
              </w:pBdr>
              <w:rPr>
                <w:i/>
                <w:sz w:val="22"/>
                <w:szCs w:val="22"/>
              </w:rPr>
            </w:pPr>
            <w:r w:rsidRPr="00170914">
              <w:rPr>
                <w:sz w:val="22"/>
                <w:szCs w:val="22"/>
              </w:rPr>
              <w:t xml:space="preserve">Once everyone has contributed, ask: </w:t>
            </w:r>
            <w:r w:rsidR="001802E8" w:rsidRPr="00170914">
              <w:rPr>
                <w:sz w:val="22"/>
                <w:szCs w:val="22"/>
              </w:rPr>
              <w:t>“</w:t>
            </w:r>
            <w:r w:rsidRPr="00170914">
              <w:rPr>
                <w:iCs/>
                <w:sz w:val="22"/>
                <w:szCs w:val="22"/>
              </w:rPr>
              <w:t xml:space="preserve">Can anyone tell us why I’ve written these actions in </w:t>
            </w:r>
            <w:r w:rsidR="009F36D4" w:rsidRPr="00170914">
              <w:rPr>
                <w:iCs/>
                <w:sz w:val="22"/>
                <w:szCs w:val="22"/>
              </w:rPr>
              <w:t>2</w:t>
            </w:r>
            <w:r w:rsidRPr="00170914">
              <w:rPr>
                <w:iCs/>
                <w:sz w:val="22"/>
                <w:szCs w:val="22"/>
              </w:rPr>
              <w:t xml:space="preserve"> separate columns?</w:t>
            </w:r>
            <w:r w:rsidR="001802E8" w:rsidRPr="00170914">
              <w:rPr>
                <w:iCs/>
                <w:sz w:val="22"/>
                <w:szCs w:val="22"/>
              </w:rPr>
              <w:t>”</w:t>
            </w:r>
            <w:r w:rsidRPr="00170914">
              <w:rPr>
                <w:iCs/>
                <w:sz w:val="22"/>
                <w:szCs w:val="22"/>
              </w:rPr>
              <w:t xml:space="preserve"> </w:t>
            </w:r>
            <w:r w:rsidRPr="00170914">
              <w:rPr>
                <w:sz w:val="22"/>
                <w:szCs w:val="22"/>
              </w:rPr>
              <w:t xml:space="preserve">Let the group eventually identify that you’ve written primarily actions </w:t>
            </w:r>
            <w:r w:rsidR="001802E8" w:rsidRPr="00170914">
              <w:rPr>
                <w:sz w:val="22"/>
                <w:szCs w:val="22"/>
              </w:rPr>
              <w:t xml:space="preserve">that </w:t>
            </w:r>
            <w:r w:rsidRPr="00170914">
              <w:rPr>
                <w:sz w:val="22"/>
                <w:szCs w:val="22"/>
              </w:rPr>
              <w:t xml:space="preserve">help prevent risks to children in one column, and actions </w:t>
            </w:r>
            <w:r w:rsidR="001802E8" w:rsidRPr="00170914">
              <w:rPr>
                <w:sz w:val="22"/>
                <w:szCs w:val="22"/>
              </w:rPr>
              <w:t xml:space="preserve">that </w:t>
            </w:r>
            <w:r w:rsidRPr="00170914">
              <w:rPr>
                <w:sz w:val="22"/>
                <w:szCs w:val="22"/>
              </w:rPr>
              <w:t xml:space="preserve">respond to a risk </w:t>
            </w:r>
            <w:r w:rsidR="001802E8" w:rsidRPr="00170914">
              <w:rPr>
                <w:sz w:val="22"/>
                <w:szCs w:val="22"/>
              </w:rPr>
              <w:t xml:space="preserve">that </w:t>
            </w:r>
            <w:r w:rsidRPr="00170914">
              <w:rPr>
                <w:sz w:val="22"/>
                <w:szCs w:val="22"/>
              </w:rPr>
              <w:t>already exists/has happened. </w:t>
            </w:r>
          </w:p>
          <w:p w14:paraId="5196B1DD" w14:textId="77777777" w:rsidR="00FA158A" w:rsidRPr="00170914" w:rsidRDefault="00291260">
            <w:pPr>
              <w:pBdr>
                <w:top w:val="nil"/>
                <w:left w:val="nil"/>
                <w:bottom w:val="nil"/>
                <w:right w:val="nil"/>
                <w:between w:val="nil"/>
              </w:pBdr>
              <w:rPr>
                <w:sz w:val="22"/>
                <w:szCs w:val="22"/>
              </w:rPr>
            </w:pPr>
            <w:r w:rsidRPr="00170914">
              <w:rPr>
                <w:sz w:val="22"/>
                <w:szCs w:val="22"/>
              </w:rPr>
              <w:t>Write “Prevention” and “Response” at the top of the relevant column.</w:t>
            </w:r>
          </w:p>
        </w:tc>
        <w:tc>
          <w:tcPr>
            <w:tcW w:w="4208"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1D324281" w14:textId="77777777" w:rsidR="00FA158A" w:rsidRPr="00170914" w:rsidRDefault="00291260">
            <w:pPr>
              <w:spacing w:before="240" w:after="240"/>
              <w:rPr>
                <w:sz w:val="22"/>
                <w:szCs w:val="22"/>
              </w:rPr>
            </w:pPr>
            <w:r w:rsidRPr="00170914">
              <w:rPr>
                <w:sz w:val="22"/>
                <w:szCs w:val="22"/>
              </w:rPr>
              <w:lastRenderedPageBreak/>
              <w:t xml:space="preserve"> </w:t>
            </w:r>
          </w:p>
          <w:p w14:paraId="2C2E12D3" w14:textId="77777777" w:rsidR="00FA158A" w:rsidRPr="00170914" w:rsidRDefault="00FA158A">
            <w:pPr>
              <w:spacing w:before="240" w:after="240"/>
              <w:rPr>
                <w:sz w:val="22"/>
                <w:szCs w:val="22"/>
              </w:rPr>
            </w:pPr>
          </w:p>
          <w:p w14:paraId="7E94F8D2" w14:textId="3A7EE7EE" w:rsidR="00FA158A" w:rsidRPr="00170914" w:rsidRDefault="00291260">
            <w:pPr>
              <w:spacing w:before="240" w:after="240"/>
              <w:rPr>
                <w:sz w:val="22"/>
                <w:szCs w:val="22"/>
              </w:rPr>
            </w:pPr>
            <w:r w:rsidRPr="00170914">
              <w:rPr>
                <w:sz w:val="22"/>
                <w:szCs w:val="22"/>
              </w:rPr>
              <w:t>Screen share a virtual whiteboard and add notes during the discussion. (Use one column for preventive actions and one column for response actions but do not label these or reveal this is the reason</w:t>
            </w:r>
            <w:r w:rsidR="0088438A" w:rsidRPr="00170914">
              <w:rPr>
                <w:sz w:val="22"/>
                <w:szCs w:val="22"/>
              </w:rPr>
              <w:t>.</w:t>
            </w:r>
            <w:r w:rsidRPr="00170914">
              <w:rPr>
                <w:sz w:val="22"/>
                <w:szCs w:val="22"/>
              </w:rPr>
              <w:t>)</w:t>
            </w:r>
          </w:p>
          <w:p w14:paraId="341A9E21" w14:textId="77777777" w:rsidR="00FA158A" w:rsidRPr="00170914" w:rsidRDefault="00FA158A">
            <w:pPr>
              <w:spacing w:before="240" w:after="240"/>
              <w:rPr>
                <w:sz w:val="22"/>
                <w:szCs w:val="22"/>
              </w:rPr>
            </w:pPr>
          </w:p>
          <w:p w14:paraId="7C312BFB" w14:textId="77777777" w:rsidR="00FA158A" w:rsidRPr="00170914" w:rsidRDefault="00FA158A">
            <w:pPr>
              <w:spacing w:before="240" w:after="240"/>
              <w:rPr>
                <w:sz w:val="22"/>
                <w:szCs w:val="22"/>
              </w:rPr>
            </w:pPr>
          </w:p>
          <w:p w14:paraId="05712DC7" w14:textId="77777777" w:rsidR="00FA158A" w:rsidRPr="00170914" w:rsidRDefault="00FA158A">
            <w:pPr>
              <w:spacing w:before="240" w:after="240"/>
              <w:rPr>
                <w:sz w:val="22"/>
                <w:szCs w:val="22"/>
              </w:rPr>
            </w:pPr>
          </w:p>
          <w:p w14:paraId="61F5ECDA" w14:textId="77777777" w:rsidR="00FA158A" w:rsidRPr="00170914" w:rsidRDefault="00FA158A">
            <w:pPr>
              <w:spacing w:before="240" w:after="240"/>
              <w:rPr>
                <w:sz w:val="22"/>
                <w:szCs w:val="22"/>
              </w:rPr>
            </w:pPr>
          </w:p>
          <w:p w14:paraId="328C64ED" w14:textId="77777777" w:rsidR="00FA158A" w:rsidRPr="00170914" w:rsidRDefault="00FA158A">
            <w:pPr>
              <w:spacing w:before="240" w:after="240"/>
              <w:rPr>
                <w:sz w:val="22"/>
                <w:szCs w:val="22"/>
              </w:rPr>
            </w:pPr>
          </w:p>
          <w:p w14:paraId="4F08A9FE" w14:textId="77777777" w:rsidR="00FA158A" w:rsidRPr="00170914" w:rsidRDefault="00FA158A">
            <w:pPr>
              <w:spacing w:before="240" w:after="240"/>
              <w:rPr>
                <w:sz w:val="22"/>
                <w:szCs w:val="22"/>
              </w:rPr>
            </w:pPr>
          </w:p>
          <w:p w14:paraId="1A6E6392" w14:textId="77777777" w:rsidR="00FA158A" w:rsidRPr="00170914" w:rsidRDefault="00FA158A">
            <w:pPr>
              <w:spacing w:before="240" w:after="240"/>
              <w:rPr>
                <w:sz w:val="22"/>
                <w:szCs w:val="22"/>
              </w:rPr>
            </w:pPr>
          </w:p>
          <w:p w14:paraId="17EE99E7" w14:textId="77777777" w:rsidR="00FA158A" w:rsidRPr="00170914" w:rsidRDefault="00FA158A">
            <w:pPr>
              <w:spacing w:before="240" w:after="240"/>
              <w:rPr>
                <w:sz w:val="22"/>
                <w:szCs w:val="22"/>
              </w:rPr>
            </w:pPr>
          </w:p>
          <w:p w14:paraId="3792FFCC" w14:textId="77777777" w:rsidR="00FA158A" w:rsidRPr="00170914" w:rsidRDefault="00FA158A">
            <w:pPr>
              <w:spacing w:before="240" w:after="240"/>
              <w:rPr>
                <w:sz w:val="22"/>
                <w:szCs w:val="22"/>
              </w:rPr>
            </w:pPr>
          </w:p>
          <w:p w14:paraId="1D6BF686" w14:textId="77777777" w:rsidR="00FA158A" w:rsidRPr="00170914" w:rsidRDefault="00FA158A">
            <w:pPr>
              <w:spacing w:before="240" w:after="240"/>
              <w:rPr>
                <w:sz w:val="22"/>
                <w:szCs w:val="22"/>
              </w:rPr>
            </w:pPr>
          </w:p>
          <w:p w14:paraId="51DD3C1C" w14:textId="77777777" w:rsidR="00FA158A" w:rsidRPr="00170914" w:rsidRDefault="00FA158A">
            <w:pPr>
              <w:spacing w:before="240" w:after="240"/>
              <w:rPr>
                <w:sz w:val="22"/>
                <w:szCs w:val="22"/>
              </w:rPr>
            </w:pPr>
          </w:p>
          <w:p w14:paraId="2F57D850" w14:textId="77777777" w:rsidR="00FA158A" w:rsidRPr="00170914" w:rsidRDefault="00FA158A">
            <w:pPr>
              <w:spacing w:before="240" w:after="240"/>
              <w:rPr>
                <w:sz w:val="22"/>
                <w:szCs w:val="22"/>
              </w:rPr>
            </w:pPr>
          </w:p>
          <w:p w14:paraId="58123C3E" w14:textId="77777777" w:rsidR="00FA158A" w:rsidRPr="00170914" w:rsidRDefault="00FA158A">
            <w:pPr>
              <w:spacing w:before="240" w:after="240"/>
              <w:rPr>
                <w:sz w:val="22"/>
                <w:szCs w:val="22"/>
              </w:rPr>
            </w:pPr>
          </w:p>
          <w:p w14:paraId="4E9E05CB" w14:textId="77777777" w:rsidR="00FA158A" w:rsidRPr="00170914" w:rsidRDefault="00FA158A">
            <w:pPr>
              <w:spacing w:before="240" w:after="240"/>
              <w:rPr>
                <w:sz w:val="22"/>
                <w:szCs w:val="22"/>
              </w:rPr>
            </w:pPr>
          </w:p>
          <w:p w14:paraId="1F510C79" w14:textId="77777777" w:rsidR="00FA158A" w:rsidRPr="00170914" w:rsidRDefault="00FA158A">
            <w:pPr>
              <w:spacing w:before="240" w:after="240"/>
              <w:rPr>
                <w:sz w:val="22"/>
                <w:szCs w:val="22"/>
              </w:rPr>
            </w:pPr>
          </w:p>
          <w:p w14:paraId="03583BA1" w14:textId="77777777" w:rsidR="00FA158A" w:rsidRPr="00170914" w:rsidRDefault="00FA158A">
            <w:pPr>
              <w:spacing w:before="240" w:after="240"/>
              <w:rPr>
                <w:sz w:val="22"/>
                <w:szCs w:val="22"/>
              </w:rPr>
            </w:pPr>
          </w:p>
          <w:p w14:paraId="6AF42F68" w14:textId="77777777" w:rsidR="00FA158A" w:rsidRPr="00170914" w:rsidRDefault="00FA158A">
            <w:pPr>
              <w:spacing w:before="240" w:after="240"/>
              <w:rPr>
                <w:sz w:val="22"/>
                <w:szCs w:val="22"/>
              </w:rPr>
            </w:pPr>
          </w:p>
          <w:p w14:paraId="34CB9128" w14:textId="77777777" w:rsidR="00FA158A" w:rsidRPr="00170914" w:rsidRDefault="00FA158A">
            <w:pPr>
              <w:spacing w:before="240" w:after="240"/>
              <w:rPr>
                <w:sz w:val="22"/>
                <w:szCs w:val="22"/>
              </w:rPr>
            </w:pPr>
          </w:p>
          <w:p w14:paraId="008C866C" w14:textId="77777777" w:rsidR="00FA158A" w:rsidRPr="00170914" w:rsidRDefault="00FA158A">
            <w:pPr>
              <w:spacing w:before="240" w:after="240"/>
              <w:rPr>
                <w:sz w:val="22"/>
                <w:szCs w:val="22"/>
              </w:rPr>
            </w:pPr>
          </w:p>
          <w:p w14:paraId="2A0D9D60" w14:textId="77777777" w:rsidR="00FA158A" w:rsidRPr="00170914" w:rsidRDefault="00FA158A">
            <w:pPr>
              <w:spacing w:before="240" w:after="240"/>
              <w:rPr>
                <w:sz w:val="22"/>
                <w:szCs w:val="22"/>
              </w:rPr>
            </w:pPr>
          </w:p>
          <w:p w14:paraId="675B31EF" w14:textId="77777777" w:rsidR="00FA158A" w:rsidRPr="00170914" w:rsidRDefault="00FA158A">
            <w:pPr>
              <w:spacing w:before="240" w:after="240"/>
              <w:rPr>
                <w:sz w:val="22"/>
                <w:szCs w:val="22"/>
              </w:rPr>
            </w:pPr>
          </w:p>
          <w:p w14:paraId="30977CCC" w14:textId="77777777" w:rsidR="00FA158A" w:rsidRPr="00170914" w:rsidRDefault="00FA158A">
            <w:pPr>
              <w:spacing w:before="240" w:after="240"/>
              <w:rPr>
                <w:sz w:val="22"/>
                <w:szCs w:val="22"/>
              </w:rPr>
            </w:pPr>
          </w:p>
          <w:p w14:paraId="3E9B6D89" w14:textId="77777777" w:rsidR="00FA158A" w:rsidRPr="00170914" w:rsidRDefault="00FA158A">
            <w:pPr>
              <w:spacing w:before="240" w:after="240"/>
              <w:rPr>
                <w:sz w:val="22"/>
                <w:szCs w:val="22"/>
              </w:rPr>
            </w:pPr>
          </w:p>
          <w:p w14:paraId="6BC5E8EC" w14:textId="77777777" w:rsidR="00FA158A" w:rsidRPr="00170914" w:rsidRDefault="00FA158A">
            <w:pPr>
              <w:spacing w:before="240" w:after="240"/>
              <w:rPr>
                <w:sz w:val="22"/>
                <w:szCs w:val="22"/>
              </w:rPr>
            </w:pPr>
          </w:p>
          <w:p w14:paraId="2285A2DE" w14:textId="77777777" w:rsidR="00FA158A" w:rsidRPr="00170914" w:rsidRDefault="00FA158A">
            <w:pPr>
              <w:spacing w:before="240" w:after="240"/>
              <w:rPr>
                <w:sz w:val="22"/>
                <w:szCs w:val="22"/>
              </w:rPr>
            </w:pPr>
          </w:p>
          <w:p w14:paraId="7BC5DF4F" w14:textId="77777777" w:rsidR="00FA158A" w:rsidRPr="00170914" w:rsidRDefault="00FA158A">
            <w:pPr>
              <w:spacing w:before="240" w:after="240"/>
              <w:rPr>
                <w:sz w:val="22"/>
                <w:szCs w:val="22"/>
              </w:rPr>
            </w:pPr>
          </w:p>
          <w:p w14:paraId="7114D088" w14:textId="77777777" w:rsidR="00FA158A" w:rsidRPr="00170914" w:rsidRDefault="00FA158A">
            <w:pPr>
              <w:spacing w:before="240" w:after="240"/>
              <w:rPr>
                <w:sz w:val="22"/>
                <w:szCs w:val="22"/>
              </w:rPr>
            </w:pPr>
          </w:p>
          <w:p w14:paraId="4690F4E8" w14:textId="25165AC3" w:rsidR="00FA158A" w:rsidRPr="00170914" w:rsidRDefault="00291260">
            <w:pPr>
              <w:spacing w:before="240" w:after="240"/>
              <w:rPr>
                <w:sz w:val="22"/>
                <w:szCs w:val="22"/>
              </w:rPr>
            </w:pPr>
            <w:r w:rsidRPr="00170914">
              <w:rPr>
                <w:sz w:val="22"/>
                <w:szCs w:val="22"/>
              </w:rPr>
              <w:t>Add the titles “Prevention” and “Response” at the top of the columns</w:t>
            </w:r>
            <w:r w:rsidR="00A01A7F" w:rsidRPr="00170914">
              <w:rPr>
                <w:sz w:val="22"/>
                <w:szCs w:val="22"/>
              </w:rPr>
              <w:t>.</w:t>
            </w:r>
          </w:p>
        </w:tc>
      </w:tr>
      <w:tr w:rsidR="00FA158A" w:rsidRPr="00170914" w14:paraId="4D208780" w14:textId="77777777" w:rsidTr="004F44F9">
        <w:trPr>
          <w:trHeight w:val="1845"/>
        </w:trPr>
        <w:tc>
          <w:tcPr>
            <w:tcW w:w="851" w:type="dxa"/>
            <w:tcBorders>
              <w:top w:val="nil"/>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03837F6C" w14:textId="77777777" w:rsidR="00FA158A" w:rsidRPr="004F44F9" w:rsidRDefault="00291260">
            <w:pPr>
              <w:spacing w:before="240" w:after="240"/>
              <w:rPr>
                <w:b/>
                <w:bCs/>
              </w:rPr>
            </w:pPr>
            <w:r w:rsidRPr="004F44F9">
              <w:rPr>
                <w:b/>
                <w:bCs/>
                <w:color w:val="FFFFFF" w:themeColor="background1"/>
              </w:rPr>
              <w:lastRenderedPageBreak/>
              <w:t>30’</w:t>
            </w:r>
          </w:p>
        </w:tc>
        <w:tc>
          <w:tcPr>
            <w:tcW w:w="3969"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66BC0675" w14:textId="12478846" w:rsidR="00FA158A" w:rsidRPr="00170914" w:rsidRDefault="00291260">
            <w:pPr>
              <w:spacing w:before="240" w:after="240"/>
              <w:rPr>
                <w:b/>
                <w:sz w:val="22"/>
                <w:szCs w:val="22"/>
              </w:rPr>
            </w:pPr>
            <w:r w:rsidRPr="00170914">
              <w:rPr>
                <w:b/>
                <w:sz w:val="22"/>
                <w:szCs w:val="22"/>
              </w:rPr>
              <w:t xml:space="preserve">Child Protection interventions within the </w:t>
            </w:r>
            <w:r w:rsidR="000A6CE8" w:rsidRPr="00170914">
              <w:rPr>
                <w:b/>
                <w:sz w:val="22"/>
                <w:szCs w:val="22"/>
              </w:rPr>
              <w:t>S</w:t>
            </w:r>
            <w:r w:rsidRPr="00170914">
              <w:rPr>
                <w:b/>
                <w:sz w:val="22"/>
                <w:szCs w:val="22"/>
              </w:rPr>
              <w:t>ocio-</w:t>
            </w:r>
            <w:r w:rsidR="000A6CE8" w:rsidRPr="00170914">
              <w:rPr>
                <w:b/>
                <w:sz w:val="22"/>
                <w:szCs w:val="22"/>
              </w:rPr>
              <w:t>E</w:t>
            </w:r>
            <w:r w:rsidRPr="00170914">
              <w:rPr>
                <w:b/>
                <w:sz w:val="22"/>
                <w:szCs w:val="22"/>
              </w:rPr>
              <w:t xml:space="preserve">cological </w:t>
            </w:r>
            <w:r w:rsidR="000A6CE8" w:rsidRPr="00170914">
              <w:rPr>
                <w:b/>
                <w:sz w:val="22"/>
                <w:szCs w:val="22"/>
              </w:rPr>
              <w:t>M</w:t>
            </w:r>
            <w:r w:rsidRPr="00170914">
              <w:rPr>
                <w:b/>
                <w:sz w:val="22"/>
                <w:szCs w:val="22"/>
              </w:rPr>
              <w:t>odel</w:t>
            </w:r>
          </w:p>
          <w:p w14:paraId="5650A77F" w14:textId="5D439455" w:rsidR="00FA158A" w:rsidRPr="00170914" w:rsidRDefault="00291260">
            <w:pPr>
              <w:spacing w:before="240" w:after="240"/>
              <w:rPr>
                <w:sz w:val="22"/>
                <w:szCs w:val="22"/>
              </w:rPr>
            </w:pPr>
            <w:r w:rsidRPr="00170914">
              <w:rPr>
                <w:b/>
                <w:sz w:val="22"/>
                <w:szCs w:val="22"/>
              </w:rPr>
              <w:t>Instructions:</w:t>
            </w:r>
            <w:r w:rsidRPr="00170914">
              <w:rPr>
                <w:sz w:val="22"/>
                <w:szCs w:val="22"/>
              </w:rPr>
              <w:t xml:space="preserve"> Organise the participants into groups of 3-4 pax. Ask each group to draw on a flipchart the ecological model with the child at the centre and concentric rings of family, community</w:t>
            </w:r>
            <w:r w:rsidR="00795EE1" w:rsidRPr="00170914">
              <w:rPr>
                <w:sz w:val="22"/>
                <w:szCs w:val="22"/>
              </w:rPr>
              <w:t>,</w:t>
            </w:r>
            <w:r w:rsidRPr="00170914">
              <w:rPr>
                <w:sz w:val="22"/>
                <w:szCs w:val="22"/>
              </w:rPr>
              <w:t xml:space="preserve"> and society. Ask for the flipchart to be </w:t>
            </w:r>
            <w:r w:rsidRPr="00170914">
              <w:rPr>
                <w:sz w:val="22"/>
                <w:szCs w:val="22"/>
              </w:rPr>
              <w:lastRenderedPageBreak/>
              <w:t>hung on the wall or to be put on a flipchart stand. Hand out flashcards with Child Protection in Humanitarian Action interventions. Below is a list of examples that you may think of including</w:t>
            </w:r>
            <w:r w:rsidR="00795EE1" w:rsidRPr="00170914">
              <w:rPr>
                <w:sz w:val="22"/>
                <w:szCs w:val="22"/>
              </w:rPr>
              <w:t>,</w:t>
            </w:r>
            <w:r w:rsidRPr="00170914">
              <w:rPr>
                <w:sz w:val="22"/>
                <w:szCs w:val="22"/>
              </w:rPr>
              <w:t xml:space="preserve"> but feel free to contextuali</w:t>
            </w:r>
            <w:r w:rsidR="009F36D4" w:rsidRPr="00170914">
              <w:rPr>
                <w:sz w:val="22"/>
                <w:szCs w:val="22"/>
              </w:rPr>
              <w:t>s</w:t>
            </w:r>
            <w:r w:rsidRPr="00170914">
              <w:rPr>
                <w:sz w:val="22"/>
                <w:szCs w:val="22"/>
              </w:rPr>
              <w:t xml:space="preserve">e to specific context: </w:t>
            </w:r>
          </w:p>
          <w:p w14:paraId="6F3689AD" w14:textId="77777777" w:rsidR="00FA158A" w:rsidRPr="00170914" w:rsidRDefault="00291260" w:rsidP="009F15B6">
            <w:pPr>
              <w:numPr>
                <w:ilvl w:val="0"/>
                <w:numId w:val="92"/>
              </w:numPr>
              <w:pBdr>
                <w:top w:val="nil"/>
                <w:left w:val="nil"/>
                <w:bottom w:val="nil"/>
                <w:right w:val="nil"/>
                <w:between w:val="nil"/>
              </w:pBdr>
              <w:spacing w:before="240"/>
              <w:rPr>
                <w:sz w:val="22"/>
                <w:szCs w:val="22"/>
              </w:rPr>
            </w:pPr>
            <w:r w:rsidRPr="00170914">
              <w:rPr>
                <w:sz w:val="22"/>
                <w:szCs w:val="22"/>
              </w:rPr>
              <w:t>Child Friendly Spaces</w:t>
            </w:r>
          </w:p>
          <w:p w14:paraId="1A4CAA2F" w14:textId="77777777" w:rsidR="00FA158A" w:rsidRPr="00170914" w:rsidRDefault="00291260" w:rsidP="009F15B6">
            <w:pPr>
              <w:numPr>
                <w:ilvl w:val="0"/>
                <w:numId w:val="92"/>
              </w:numPr>
              <w:pBdr>
                <w:top w:val="nil"/>
                <w:left w:val="nil"/>
                <w:bottom w:val="nil"/>
                <w:right w:val="nil"/>
                <w:between w:val="nil"/>
              </w:pBdr>
              <w:rPr>
                <w:sz w:val="22"/>
                <w:szCs w:val="22"/>
              </w:rPr>
            </w:pPr>
            <w:r w:rsidRPr="00170914">
              <w:rPr>
                <w:sz w:val="22"/>
                <w:szCs w:val="22"/>
              </w:rPr>
              <w:t>Life skills sessions for adolescents</w:t>
            </w:r>
          </w:p>
          <w:p w14:paraId="0A299C21" w14:textId="77777777" w:rsidR="00FA158A" w:rsidRPr="00170914" w:rsidRDefault="00291260" w:rsidP="009F15B6">
            <w:pPr>
              <w:numPr>
                <w:ilvl w:val="0"/>
                <w:numId w:val="92"/>
              </w:numPr>
              <w:pBdr>
                <w:top w:val="nil"/>
                <w:left w:val="nil"/>
                <w:bottom w:val="nil"/>
                <w:right w:val="nil"/>
                <w:between w:val="nil"/>
              </w:pBdr>
              <w:rPr>
                <w:sz w:val="22"/>
                <w:szCs w:val="22"/>
              </w:rPr>
            </w:pPr>
            <w:r w:rsidRPr="00170914">
              <w:rPr>
                <w:sz w:val="22"/>
                <w:szCs w:val="22"/>
              </w:rPr>
              <w:t>Positive Parenting programmes</w:t>
            </w:r>
          </w:p>
          <w:p w14:paraId="7957434D" w14:textId="77777777" w:rsidR="00FA158A" w:rsidRPr="00170914" w:rsidRDefault="00291260" w:rsidP="009F15B6">
            <w:pPr>
              <w:numPr>
                <w:ilvl w:val="0"/>
                <w:numId w:val="92"/>
              </w:numPr>
              <w:pBdr>
                <w:top w:val="nil"/>
                <w:left w:val="nil"/>
                <w:bottom w:val="nil"/>
                <w:right w:val="nil"/>
                <w:between w:val="nil"/>
              </w:pBdr>
              <w:rPr>
                <w:sz w:val="22"/>
                <w:szCs w:val="22"/>
              </w:rPr>
            </w:pPr>
            <w:r w:rsidRPr="00170914">
              <w:rPr>
                <w:sz w:val="22"/>
                <w:szCs w:val="22"/>
              </w:rPr>
              <w:t>Group activities for children</w:t>
            </w:r>
          </w:p>
          <w:p w14:paraId="23BDCC59" w14:textId="77777777" w:rsidR="00FA158A" w:rsidRPr="00170914" w:rsidRDefault="00291260" w:rsidP="009F15B6">
            <w:pPr>
              <w:numPr>
                <w:ilvl w:val="0"/>
                <w:numId w:val="92"/>
              </w:numPr>
              <w:pBdr>
                <w:top w:val="nil"/>
                <w:left w:val="nil"/>
                <w:bottom w:val="nil"/>
                <w:right w:val="nil"/>
                <w:between w:val="nil"/>
              </w:pBdr>
              <w:rPr>
                <w:sz w:val="22"/>
                <w:szCs w:val="22"/>
              </w:rPr>
            </w:pPr>
            <w:r w:rsidRPr="00170914">
              <w:rPr>
                <w:sz w:val="22"/>
                <w:szCs w:val="22"/>
              </w:rPr>
              <w:t xml:space="preserve">Awareness raising in the community </w:t>
            </w:r>
          </w:p>
          <w:p w14:paraId="4355310C" w14:textId="77777777" w:rsidR="00FA158A" w:rsidRPr="00170914" w:rsidRDefault="00291260" w:rsidP="009F15B6">
            <w:pPr>
              <w:numPr>
                <w:ilvl w:val="0"/>
                <w:numId w:val="92"/>
              </w:numPr>
              <w:pBdr>
                <w:top w:val="nil"/>
                <w:left w:val="nil"/>
                <w:bottom w:val="nil"/>
                <w:right w:val="nil"/>
                <w:between w:val="nil"/>
              </w:pBdr>
              <w:rPr>
                <w:sz w:val="22"/>
                <w:szCs w:val="22"/>
              </w:rPr>
            </w:pPr>
            <w:r w:rsidRPr="00170914">
              <w:rPr>
                <w:sz w:val="22"/>
                <w:szCs w:val="22"/>
              </w:rPr>
              <w:t>Case Management services</w:t>
            </w:r>
          </w:p>
          <w:p w14:paraId="36477479" w14:textId="77777777" w:rsidR="00FA158A" w:rsidRPr="00170914" w:rsidRDefault="00291260" w:rsidP="009F15B6">
            <w:pPr>
              <w:numPr>
                <w:ilvl w:val="0"/>
                <w:numId w:val="92"/>
              </w:numPr>
              <w:pBdr>
                <w:top w:val="nil"/>
                <w:left w:val="nil"/>
                <w:bottom w:val="nil"/>
                <w:right w:val="nil"/>
                <w:between w:val="nil"/>
              </w:pBdr>
              <w:rPr>
                <w:sz w:val="22"/>
                <w:szCs w:val="22"/>
              </w:rPr>
            </w:pPr>
            <w:r w:rsidRPr="00170914">
              <w:rPr>
                <w:sz w:val="22"/>
                <w:szCs w:val="22"/>
              </w:rPr>
              <w:t>Advocacy with government actors to improve child protection policies</w:t>
            </w:r>
          </w:p>
          <w:p w14:paraId="6E4C1B00" w14:textId="77777777" w:rsidR="00FA158A" w:rsidRPr="00170914" w:rsidRDefault="00291260" w:rsidP="009F15B6">
            <w:pPr>
              <w:numPr>
                <w:ilvl w:val="0"/>
                <w:numId w:val="92"/>
              </w:numPr>
              <w:pBdr>
                <w:top w:val="nil"/>
                <w:left w:val="nil"/>
                <w:bottom w:val="nil"/>
                <w:right w:val="nil"/>
                <w:between w:val="nil"/>
              </w:pBdr>
              <w:rPr>
                <w:sz w:val="22"/>
                <w:szCs w:val="22"/>
              </w:rPr>
            </w:pPr>
            <w:r w:rsidRPr="00170914">
              <w:rPr>
                <w:sz w:val="22"/>
                <w:szCs w:val="22"/>
              </w:rPr>
              <w:t>Community Risk Mapping</w:t>
            </w:r>
          </w:p>
          <w:p w14:paraId="78B4AF0E" w14:textId="77777777" w:rsidR="00FA158A" w:rsidRPr="00170914" w:rsidRDefault="00291260" w:rsidP="009F15B6">
            <w:pPr>
              <w:numPr>
                <w:ilvl w:val="0"/>
                <w:numId w:val="92"/>
              </w:numPr>
              <w:pBdr>
                <w:top w:val="nil"/>
                <w:left w:val="nil"/>
                <w:bottom w:val="nil"/>
                <w:right w:val="nil"/>
                <w:between w:val="nil"/>
              </w:pBdr>
              <w:rPr>
                <w:sz w:val="22"/>
                <w:szCs w:val="22"/>
              </w:rPr>
            </w:pPr>
            <w:r w:rsidRPr="00170914">
              <w:rPr>
                <w:sz w:val="22"/>
                <w:szCs w:val="22"/>
              </w:rPr>
              <w:t>Training of police officers on child friendly approaches</w:t>
            </w:r>
          </w:p>
          <w:p w14:paraId="46ACA731" w14:textId="77777777" w:rsidR="00FA158A" w:rsidRPr="00170914" w:rsidRDefault="00291260" w:rsidP="009F15B6">
            <w:pPr>
              <w:numPr>
                <w:ilvl w:val="0"/>
                <w:numId w:val="92"/>
              </w:numPr>
              <w:pBdr>
                <w:top w:val="nil"/>
                <w:left w:val="nil"/>
                <w:bottom w:val="nil"/>
                <w:right w:val="nil"/>
                <w:between w:val="nil"/>
              </w:pBdr>
              <w:rPr>
                <w:sz w:val="22"/>
                <w:szCs w:val="22"/>
              </w:rPr>
            </w:pPr>
            <w:r w:rsidRPr="00170914">
              <w:rPr>
                <w:sz w:val="22"/>
                <w:szCs w:val="22"/>
              </w:rPr>
              <w:t>Advocate to release children from detention centres</w:t>
            </w:r>
          </w:p>
          <w:p w14:paraId="6896ED6C" w14:textId="77777777" w:rsidR="00FA158A" w:rsidRPr="00170914" w:rsidRDefault="00291260" w:rsidP="009F15B6">
            <w:pPr>
              <w:numPr>
                <w:ilvl w:val="0"/>
                <w:numId w:val="92"/>
              </w:numPr>
              <w:pBdr>
                <w:top w:val="nil"/>
                <w:left w:val="nil"/>
                <w:bottom w:val="nil"/>
                <w:right w:val="nil"/>
                <w:between w:val="nil"/>
              </w:pBdr>
              <w:rPr>
                <w:sz w:val="22"/>
                <w:szCs w:val="22"/>
              </w:rPr>
            </w:pPr>
            <w:r w:rsidRPr="00170914">
              <w:rPr>
                <w:sz w:val="22"/>
                <w:szCs w:val="22"/>
              </w:rPr>
              <w:t>Support youth groups</w:t>
            </w:r>
          </w:p>
          <w:p w14:paraId="011F3449" w14:textId="77777777" w:rsidR="00FA158A" w:rsidRPr="00170914" w:rsidRDefault="00291260" w:rsidP="009F15B6">
            <w:pPr>
              <w:numPr>
                <w:ilvl w:val="0"/>
                <w:numId w:val="92"/>
              </w:numPr>
              <w:pBdr>
                <w:top w:val="nil"/>
                <w:left w:val="nil"/>
                <w:bottom w:val="nil"/>
                <w:right w:val="nil"/>
                <w:between w:val="nil"/>
              </w:pBdr>
              <w:rPr>
                <w:sz w:val="22"/>
                <w:szCs w:val="22"/>
              </w:rPr>
            </w:pPr>
            <w:r w:rsidRPr="00170914">
              <w:rPr>
                <w:sz w:val="22"/>
                <w:szCs w:val="22"/>
              </w:rPr>
              <w:t>Support community groups</w:t>
            </w:r>
          </w:p>
          <w:p w14:paraId="25258526" w14:textId="77777777" w:rsidR="00FA158A" w:rsidRPr="00170914" w:rsidRDefault="00291260" w:rsidP="009F15B6">
            <w:pPr>
              <w:numPr>
                <w:ilvl w:val="0"/>
                <w:numId w:val="92"/>
              </w:numPr>
              <w:pBdr>
                <w:top w:val="nil"/>
                <w:left w:val="nil"/>
                <w:bottom w:val="nil"/>
                <w:right w:val="nil"/>
                <w:between w:val="nil"/>
              </w:pBdr>
              <w:rPr>
                <w:sz w:val="22"/>
                <w:szCs w:val="22"/>
              </w:rPr>
            </w:pPr>
            <w:r w:rsidRPr="00170914">
              <w:rPr>
                <w:sz w:val="22"/>
                <w:szCs w:val="22"/>
              </w:rPr>
              <w:t>Identify and refer vulnerable children</w:t>
            </w:r>
          </w:p>
          <w:p w14:paraId="2B71D83A" w14:textId="77777777" w:rsidR="00FA158A" w:rsidRPr="00170914" w:rsidRDefault="00291260" w:rsidP="009F15B6">
            <w:pPr>
              <w:numPr>
                <w:ilvl w:val="0"/>
                <w:numId w:val="92"/>
              </w:numPr>
              <w:pBdr>
                <w:top w:val="nil"/>
                <w:left w:val="nil"/>
                <w:bottom w:val="nil"/>
                <w:right w:val="nil"/>
                <w:between w:val="nil"/>
              </w:pBdr>
              <w:rPr>
                <w:sz w:val="22"/>
                <w:szCs w:val="22"/>
              </w:rPr>
            </w:pPr>
            <w:r w:rsidRPr="00170914">
              <w:rPr>
                <w:sz w:val="22"/>
                <w:szCs w:val="22"/>
              </w:rPr>
              <w:t>Training of other humanitarian actors on how to identify and refer vulnerable children</w:t>
            </w:r>
          </w:p>
          <w:p w14:paraId="71BA7005" w14:textId="10E42273" w:rsidR="00FA158A" w:rsidRDefault="00291260" w:rsidP="009F15B6">
            <w:pPr>
              <w:numPr>
                <w:ilvl w:val="0"/>
                <w:numId w:val="92"/>
              </w:numPr>
              <w:pBdr>
                <w:top w:val="nil"/>
                <w:left w:val="nil"/>
                <w:bottom w:val="nil"/>
                <w:right w:val="nil"/>
                <w:between w:val="nil"/>
              </w:pBdr>
              <w:rPr>
                <w:sz w:val="22"/>
                <w:szCs w:val="22"/>
              </w:rPr>
            </w:pPr>
            <w:r w:rsidRPr="00170914">
              <w:rPr>
                <w:sz w:val="22"/>
                <w:szCs w:val="22"/>
              </w:rPr>
              <w:t>Support reintegration of CAAFAG in own family/community</w:t>
            </w:r>
          </w:p>
          <w:p w14:paraId="1B0A516C" w14:textId="77777777" w:rsidR="004F44F9" w:rsidRPr="004F44F9" w:rsidRDefault="004F44F9" w:rsidP="004F44F9">
            <w:pPr>
              <w:pBdr>
                <w:top w:val="nil"/>
                <w:left w:val="nil"/>
                <w:bottom w:val="nil"/>
                <w:right w:val="nil"/>
                <w:between w:val="nil"/>
              </w:pBdr>
              <w:ind w:left="720"/>
              <w:rPr>
                <w:sz w:val="22"/>
                <w:szCs w:val="22"/>
              </w:rPr>
            </w:pPr>
          </w:p>
          <w:p w14:paraId="1868750B" w14:textId="15EF1C21" w:rsidR="00FA158A" w:rsidRPr="00170914" w:rsidRDefault="00291260" w:rsidP="004F44F9">
            <w:pPr>
              <w:rPr>
                <w:sz w:val="22"/>
                <w:szCs w:val="22"/>
              </w:rPr>
            </w:pPr>
            <w:r w:rsidRPr="00170914">
              <w:rPr>
                <w:sz w:val="22"/>
                <w:szCs w:val="22"/>
              </w:rPr>
              <w:t>Compare the results, address incorrect answers</w:t>
            </w:r>
            <w:r w:rsidR="00795EE1" w:rsidRPr="00170914">
              <w:rPr>
                <w:sz w:val="22"/>
                <w:szCs w:val="22"/>
              </w:rPr>
              <w:t>,</w:t>
            </w:r>
            <w:r w:rsidRPr="00170914">
              <w:rPr>
                <w:sz w:val="22"/>
                <w:szCs w:val="22"/>
              </w:rPr>
              <w:t xml:space="preserve"> and summari</w:t>
            </w:r>
            <w:r w:rsidR="009F36D4" w:rsidRPr="00170914">
              <w:rPr>
                <w:sz w:val="22"/>
                <w:szCs w:val="22"/>
              </w:rPr>
              <w:t>s</w:t>
            </w:r>
            <w:r w:rsidRPr="00170914">
              <w:rPr>
                <w:sz w:val="22"/>
                <w:szCs w:val="22"/>
              </w:rPr>
              <w:t xml:space="preserve">e by saying: The </w:t>
            </w:r>
            <w:r w:rsidR="000A6CE8" w:rsidRPr="00170914">
              <w:rPr>
                <w:sz w:val="22"/>
                <w:szCs w:val="22"/>
              </w:rPr>
              <w:t>S</w:t>
            </w:r>
            <w:r w:rsidRPr="00170914">
              <w:rPr>
                <w:sz w:val="22"/>
                <w:szCs w:val="22"/>
              </w:rPr>
              <w:t>ocio-</w:t>
            </w:r>
            <w:r w:rsidR="000A6CE8" w:rsidRPr="00170914">
              <w:rPr>
                <w:sz w:val="22"/>
                <w:szCs w:val="22"/>
              </w:rPr>
              <w:t>E</w:t>
            </w:r>
            <w:r w:rsidRPr="00170914">
              <w:rPr>
                <w:sz w:val="22"/>
                <w:szCs w:val="22"/>
              </w:rPr>
              <w:t xml:space="preserve">cological </w:t>
            </w:r>
            <w:r w:rsidR="000A6CE8" w:rsidRPr="00170914">
              <w:rPr>
                <w:sz w:val="22"/>
                <w:szCs w:val="22"/>
              </w:rPr>
              <w:t>M</w:t>
            </w:r>
            <w:r w:rsidRPr="00170914">
              <w:rPr>
                <w:sz w:val="22"/>
                <w:szCs w:val="22"/>
              </w:rPr>
              <w:t xml:space="preserve">odel provides a concrete framework that supports systems thinking for child protection programming. The </w:t>
            </w:r>
            <w:r w:rsidR="000A6CE8" w:rsidRPr="00170914">
              <w:rPr>
                <w:sz w:val="22"/>
                <w:szCs w:val="22"/>
              </w:rPr>
              <w:t>S</w:t>
            </w:r>
            <w:r w:rsidRPr="00170914">
              <w:rPr>
                <w:sz w:val="22"/>
                <w:szCs w:val="22"/>
              </w:rPr>
              <w:t>ocio-</w:t>
            </w:r>
            <w:r w:rsidR="000A6CE8" w:rsidRPr="00170914">
              <w:rPr>
                <w:sz w:val="22"/>
                <w:szCs w:val="22"/>
              </w:rPr>
              <w:t>E</w:t>
            </w:r>
            <w:r w:rsidRPr="00170914">
              <w:rPr>
                <w:sz w:val="22"/>
                <w:szCs w:val="22"/>
              </w:rPr>
              <w:t xml:space="preserve">cological </w:t>
            </w:r>
            <w:r w:rsidR="000A6CE8" w:rsidRPr="00170914">
              <w:rPr>
                <w:sz w:val="22"/>
                <w:szCs w:val="22"/>
              </w:rPr>
              <w:t>M</w:t>
            </w:r>
            <w:r w:rsidRPr="00170914">
              <w:rPr>
                <w:sz w:val="22"/>
                <w:szCs w:val="22"/>
              </w:rPr>
              <w:t>odel looks at an entire situation to (a) identify all the different elements and factors and (b) understand how they relate to and interact with each other. Rather than looking at a single protection issue or a specific service on its own, systems thinking considers the full range of problems facing the child, their root causes</w:t>
            </w:r>
            <w:r w:rsidR="00795EE1" w:rsidRPr="00170914">
              <w:rPr>
                <w:sz w:val="22"/>
                <w:szCs w:val="22"/>
              </w:rPr>
              <w:t>,</w:t>
            </w:r>
            <w:r w:rsidRPr="00170914">
              <w:rPr>
                <w:sz w:val="22"/>
                <w:szCs w:val="22"/>
              </w:rPr>
              <w:t xml:space="preserve"> and the solutions available at all levels.</w:t>
            </w:r>
          </w:p>
        </w:tc>
        <w:tc>
          <w:tcPr>
            <w:tcW w:w="4208"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7A5ED8F8" w14:textId="77777777" w:rsidR="00FA158A" w:rsidRPr="00170914" w:rsidRDefault="00FA158A">
            <w:pPr>
              <w:spacing w:before="240" w:after="240"/>
              <w:rPr>
                <w:i/>
                <w:sz w:val="22"/>
                <w:szCs w:val="22"/>
              </w:rPr>
            </w:pPr>
          </w:p>
          <w:p w14:paraId="23B6A838" w14:textId="77777777" w:rsidR="00FA158A" w:rsidRPr="00170914" w:rsidRDefault="00291260">
            <w:pPr>
              <w:spacing w:before="240" w:after="240"/>
              <w:rPr>
                <w:sz w:val="22"/>
                <w:szCs w:val="22"/>
              </w:rPr>
            </w:pPr>
            <w:r w:rsidRPr="00170914">
              <w:rPr>
                <w:sz w:val="22"/>
                <w:szCs w:val="22"/>
              </w:rPr>
              <w:t xml:space="preserve">Prepare breakout rooms of 3-4 pax. Share a link to a virtual whiteboard. </w:t>
            </w:r>
          </w:p>
          <w:p w14:paraId="31602537" w14:textId="77777777" w:rsidR="00FA158A" w:rsidRPr="00170914" w:rsidRDefault="00FA158A">
            <w:pPr>
              <w:spacing w:before="240" w:after="240"/>
              <w:rPr>
                <w:sz w:val="22"/>
                <w:szCs w:val="22"/>
              </w:rPr>
            </w:pPr>
          </w:p>
          <w:p w14:paraId="508083A6" w14:textId="77777777" w:rsidR="00FA158A" w:rsidRPr="00170914" w:rsidRDefault="00FA158A">
            <w:pPr>
              <w:spacing w:before="240" w:after="240"/>
              <w:rPr>
                <w:sz w:val="22"/>
                <w:szCs w:val="22"/>
              </w:rPr>
            </w:pPr>
          </w:p>
          <w:p w14:paraId="6D475AE2" w14:textId="77777777" w:rsidR="00FA158A" w:rsidRPr="00170914" w:rsidRDefault="00FA158A">
            <w:pPr>
              <w:spacing w:before="240" w:after="240"/>
              <w:rPr>
                <w:sz w:val="22"/>
                <w:szCs w:val="22"/>
              </w:rPr>
            </w:pPr>
          </w:p>
          <w:p w14:paraId="6576794D" w14:textId="77777777" w:rsidR="00FA158A" w:rsidRPr="00170914" w:rsidRDefault="00FA158A">
            <w:pPr>
              <w:spacing w:before="240" w:after="240"/>
              <w:rPr>
                <w:sz w:val="22"/>
                <w:szCs w:val="22"/>
              </w:rPr>
            </w:pPr>
          </w:p>
          <w:p w14:paraId="0D1859B7" w14:textId="77777777" w:rsidR="00FA158A" w:rsidRPr="00170914" w:rsidRDefault="00FA158A">
            <w:pPr>
              <w:spacing w:before="240" w:after="240"/>
              <w:rPr>
                <w:sz w:val="22"/>
                <w:szCs w:val="22"/>
              </w:rPr>
            </w:pPr>
          </w:p>
          <w:p w14:paraId="7A3673AE" w14:textId="77777777" w:rsidR="00FA158A" w:rsidRPr="00170914" w:rsidRDefault="00291260">
            <w:pPr>
              <w:spacing w:before="240" w:after="240"/>
              <w:rPr>
                <w:sz w:val="22"/>
                <w:szCs w:val="22"/>
              </w:rPr>
            </w:pPr>
            <w:r w:rsidRPr="00170914">
              <w:rPr>
                <w:sz w:val="22"/>
                <w:szCs w:val="22"/>
              </w:rPr>
              <w:t>Copy and paste the list of CPHA interventions into the chat.</w:t>
            </w:r>
          </w:p>
          <w:p w14:paraId="1600CEE1" w14:textId="77777777" w:rsidR="00FA158A" w:rsidRPr="00170914" w:rsidRDefault="00FA158A">
            <w:pPr>
              <w:spacing w:before="240" w:after="240"/>
              <w:rPr>
                <w:sz w:val="22"/>
                <w:szCs w:val="22"/>
              </w:rPr>
            </w:pPr>
          </w:p>
          <w:p w14:paraId="380D3A2C" w14:textId="378204F5" w:rsidR="00FA158A" w:rsidRPr="00170914" w:rsidRDefault="00291260">
            <w:pPr>
              <w:spacing w:before="240" w:after="240"/>
              <w:rPr>
                <w:sz w:val="22"/>
                <w:szCs w:val="22"/>
              </w:rPr>
            </w:pPr>
            <w:r w:rsidRPr="00170914">
              <w:rPr>
                <w:sz w:val="22"/>
                <w:szCs w:val="22"/>
              </w:rPr>
              <w:t>Launch the breakout rooms and monitor the whiteboards/visit the groups to check on progress.</w:t>
            </w:r>
          </w:p>
          <w:p w14:paraId="6E7D78CE" w14:textId="77777777" w:rsidR="00FA158A" w:rsidRPr="00170914" w:rsidRDefault="00FA158A">
            <w:pPr>
              <w:spacing w:before="240" w:after="240"/>
              <w:rPr>
                <w:sz w:val="22"/>
                <w:szCs w:val="22"/>
              </w:rPr>
            </w:pPr>
          </w:p>
          <w:p w14:paraId="5E907A55" w14:textId="77777777" w:rsidR="00FA158A" w:rsidRPr="00170914" w:rsidRDefault="00FA158A">
            <w:pPr>
              <w:spacing w:before="240" w:after="240"/>
              <w:rPr>
                <w:sz w:val="22"/>
                <w:szCs w:val="22"/>
              </w:rPr>
            </w:pPr>
          </w:p>
          <w:p w14:paraId="67B206B0" w14:textId="77777777" w:rsidR="00FA158A" w:rsidRPr="00170914" w:rsidRDefault="00FA158A">
            <w:pPr>
              <w:spacing w:before="240" w:after="240"/>
              <w:rPr>
                <w:sz w:val="22"/>
                <w:szCs w:val="22"/>
              </w:rPr>
            </w:pPr>
          </w:p>
          <w:p w14:paraId="33B778C9" w14:textId="77777777" w:rsidR="00FA158A" w:rsidRPr="00170914" w:rsidRDefault="00FA158A">
            <w:pPr>
              <w:spacing w:before="240" w:after="240"/>
              <w:rPr>
                <w:sz w:val="22"/>
                <w:szCs w:val="22"/>
              </w:rPr>
            </w:pPr>
          </w:p>
          <w:p w14:paraId="20A1919C" w14:textId="77777777" w:rsidR="00FA158A" w:rsidRPr="00170914" w:rsidRDefault="00FA158A">
            <w:pPr>
              <w:spacing w:before="240" w:after="240"/>
              <w:rPr>
                <w:sz w:val="22"/>
                <w:szCs w:val="22"/>
              </w:rPr>
            </w:pPr>
          </w:p>
          <w:p w14:paraId="715BD84C" w14:textId="77777777" w:rsidR="00FA158A" w:rsidRPr="00170914" w:rsidRDefault="00FA158A">
            <w:pPr>
              <w:spacing w:before="240" w:after="240"/>
              <w:rPr>
                <w:sz w:val="22"/>
                <w:szCs w:val="22"/>
              </w:rPr>
            </w:pPr>
          </w:p>
          <w:p w14:paraId="6B85D883" w14:textId="77777777" w:rsidR="00FA158A" w:rsidRPr="00170914" w:rsidRDefault="00FA158A">
            <w:pPr>
              <w:spacing w:before="240" w:after="240"/>
              <w:rPr>
                <w:sz w:val="22"/>
                <w:szCs w:val="22"/>
              </w:rPr>
            </w:pPr>
          </w:p>
          <w:p w14:paraId="08D01201" w14:textId="77777777" w:rsidR="00FA158A" w:rsidRPr="00170914" w:rsidRDefault="00FA158A">
            <w:pPr>
              <w:spacing w:before="240" w:after="240"/>
              <w:rPr>
                <w:sz w:val="22"/>
                <w:szCs w:val="22"/>
              </w:rPr>
            </w:pPr>
          </w:p>
          <w:p w14:paraId="314F5FF2" w14:textId="77777777" w:rsidR="00FA158A" w:rsidRPr="00170914" w:rsidRDefault="00291260">
            <w:pPr>
              <w:spacing w:before="240" w:after="240"/>
              <w:rPr>
                <w:sz w:val="22"/>
                <w:szCs w:val="22"/>
              </w:rPr>
            </w:pPr>
            <w:r w:rsidRPr="00170914">
              <w:rPr>
                <w:sz w:val="22"/>
                <w:szCs w:val="22"/>
              </w:rPr>
              <w:t>Close the breakout rooms.</w:t>
            </w:r>
          </w:p>
        </w:tc>
      </w:tr>
      <w:tr w:rsidR="00FA158A" w:rsidRPr="00170914" w14:paraId="18EF2467" w14:textId="77777777" w:rsidTr="004F44F9">
        <w:trPr>
          <w:trHeight w:val="4410"/>
        </w:trPr>
        <w:tc>
          <w:tcPr>
            <w:tcW w:w="851" w:type="dxa"/>
            <w:tcBorders>
              <w:top w:val="nil"/>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73FB295D" w14:textId="77777777" w:rsidR="00FA158A" w:rsidRPr="004F44F9" w:rsidRDefault="00291260">
            <w:pPr>
              <w:spacing w:before="240" w:after="240"/>
              <w:rPr>
                <w:b/>
                <w:bCs/>
              </w:rPr>
            </w:pPr>
            <w:r w:rsidRPr="004F44F9">
              <w:rPr>
                <w:b/>
                <w:bCs/>
                <w:color w:val="FFFFFF" w:themeColor="background1"/>
              </w:rPr>
              <w:lastRenderedPageBreak/>
              <w:t>45’</w:t>
            </w:r>
          </w:p>
        </w:tc>
        <w:tc>
          <w:tcPr>
            <w:tcW w:w="3969"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056EDC42" w14:textId="77777777" w:rsidR="00FA158A" w:rsidRPr="00170914" w:rsidRDefault="00291260">
            <w:pPr>
              <w:spacing w:before="240" w:after="240"/>
              <w:rPr>
                <w:b/>
                <w:sz w:val="22"/>
                <w:szCs w:val="22"/>
              </w:rPr>
            </w:pPr>
            <w:r w:rsidRPr="00170914">
              <w:rPr>
                <w:b/>
                <w:sz w:val="22"/>
                <w:szCs w:val="22"/>
              </w:rPr>
              <w:t>CPMS a closer look</w:t>
            </w:r>
          </w:p>
          <w:p w14:paraId="0904930B" w14:textId="5444C6F9" w:rsidR="00FA158A" w:rsidRPr="00170914" w:rsidRDefault="00291260">
            <w:pPr>
              <w:spacing w:before="240" w:after="240"/>
              <w:rPr>
                <w:sz w:val="22"/>
                <w:szCs w:val="22"/>
              </w:rPr>
            </w:pPr>
            <w:r w:rsidRPr="00170914">
              <w:rPr>
                <w:b/>
                <w:sz w:val="22"/>
                <w:szCs w:val="22"/>
              </w:rPr>
              <w:t>Say:</w:t>
            </w:r>
            <w:r w:rsidRPr="00170914">
              <w:rPr>
                <w:sz w:val="22"/>
                <w:szCs w:val="22"/>
              </w:rPr>
              <w:t xml:space="preserve"> </w:t>
            </w:r>
            <w:r w:rsidR="006C7E3A" w:rsidRPr="00170914">
              <w:rPr>
                <w:sz w:val="22"/>
                <w:szCs w:val="22"/>
              </w:rPr>
              <w:t>W</w:t>
            </w:r>
            <w:r w:rsidRPr="00170914">
              <w:rPr>
                <w:sz w:val="22"/>
                <w:szCs w:val="22"/>
              </w:rPr>
              <w:t xml:space="preserve">e have talked about the Child Protection Minimum </w:t>
            </w:r>
            <w:r w:rsidR="00C4480B" w:rsidRPr="00170914">
              <w:rPr>
                <w:sz w:val="22"/>
                <w:szCs w:val="22"/>
              </w:rPr>
              <w:t>Standards,</w:t>
            </w:r>
            <w:r w:rsidRPr="00170914">
              <w:rPr>
                <w:sz w:val="22"/>
                <w:szCs w:val="22"/>
              </w:rPr>
              <w:t xml:space="preserve"> and we are now going to further explore them</w:t>
            </w:r>
            <w:r w:rsidR="006C7E3A" w:rsidRPr="00170914">
              <w:rPr>
                <w:sz w:val="22"/>
                <w:szCs w:val="22"/>
              </w:rPr>
              <w:t>.</w:t>
            </w:r>
          </w:p>
          <w:p w14:paraId="0F89AFEA" w14:textId="77777777" w:rsidR="00FA158A" w:rsidRPr="00170914" w:rsidRDefault="00291260">
            <w:pPr>
              <w:rPr>
                <w:b/>
                <w:sz w:val="22"/>
                <w:szCs w:val="22"/>
              </w:rPr>
            </w:pPr>
            <w:r w:rsidRPr="00170914">
              <w:rPr>
                <w:b/>
                <w:sz w:val="22"/>
                <w:szCs w:val="22"/>
              </w:rPr>
              <w:t xml:space="preserve">CPMS Group Work </w:t>
            </w:r>
          </w:p>
          <w:p w14:paraId="302E7036" w14:textId="77777777" w:rsidR="00FA158A" w:rsidRPr="00170914" w:rsidRDefault="00FA158A">
            <w:pPr>
              <w:rPr>
                <w:sz w:val="22"/>
                <w:szCs w:val="22"/>
              </w:rPr>
            </w:pPr>
          </w:p>
          <w:p w14:paraId="0093970C" w14:textId="0CD78AE2" w:rsidR="00FA158A" w:rsidRPr="00170914" w:rsidRDefault="00291260">
            <w:pPr>
              <w:rPr>
                <w:sz w:val="22"/>
                <w:szCs w:val="22"/>
              </w:rPr>
            </w:pPr>
            <w:r w:rsidRPr="00170914">
              <w:rPr>
                <w:sz w:val="22"/>
                <w:szCs w:val="22"/>
              </w:rPr>
              <w:t>Divide participants in 4 groups corresponding to the 4 pillars of the CPMS</w:t>
            </w:r>
            <w:r w:rsidR="006C7E3A" w:rsidRPr="00170914">
              <w:rPr>
                <w:sz w:val="22"/>
                <w:szCs w:val="22"/>
              </w:rPr>
              <w:t>:</w:t>
            </w:r>
          </w:p>
          <w:p w14:paraId="39164927" w14:textId="0202F48E" w:rsidR="00FA158A" w:rsidRPr="00170914" w:rsidRDefault="00907FB8">
            <w:pPr>
              <w:rPr>
                <w:sz w:val="22"/>
                <w:szCs w:val="22"/>
              </w:rPr>
            </w:pPr>
            <w:r w:rsidRPr="00170914">
              <w:rPr>
                <w:sz w:val="22"/>
                <w:szCs w:val="22"/>
              </w:rPr>
              <w:t xml:space="preserve">1) </w:t>
            </w:r>
            <w:r w:rsidR="00291260" w:rsidRPr="00170914">
              <w:rPr>
                <w:sz w:val="22"/>
                <w:szCs w:val="22"/>
              </w:rPr>
              <w:t>Standards to develop a quality CP response</w:t>
            </w:r>
          </w:p>
          <w:p w14:paraId="270133F0" w14:textId="0B53B982" w:rsidR="00FA158A" w:rsidRPr="00170914" w:rsidRDefault="00907FB8">
            <w:pPr>
              <w:rPr>
                <w:sz w:val="22"/>
                <w:szCs w:val="22"/>
              </w:rPr>
            </w:pPr>
            <w:r w:rsidRPr="00170914">
              <w:rPr>
                <w:sz w:val="22"/>
                <w:szCs w:val="22"/>
              </w:rPr>
              <w:t>2)</w:t>
            </w:r>
            <w:r w:rsidR="006C7E3A" w:rsidRPr="00170914">
              <w:rPr>
                <w:sz w:val="22"/>
                <w:szCs w:val="22"/>
              </w:rPr>
              <w:t xml:space="preserve"> </w:t>
            </w:r>
            <w:r w:rsidR="00291260" w:rsidRPr="00170914">
              <w:rPr>
                <w:sz w:val="22"/>
                <w:szCs w:val="22"/>
              </w:rPr>
              <w:t>Standards to address CP risks</w:t>
            </w:r>
          </w:p>
          <w:p w14:paraId="74324A29" w14:textId="4689A01E" w:rsidR="00FA158A" w:rsidRPr="00170914" w:rsidRDefault="00907FB8">
            <w:pPr>
              <w:rPr>
                <w:sz w:val="22"/>
                <w:szCs w:val="22"/>
              </w:rPr>
            </w:pPr>
            <w:r w:rsidRPr="00170914">
              <w:rPr>
                <w:sz w:val="22"/>
                <w:szCs w:val="22"/>
              </w:rPr>
              <w:t>3)</w:t>
            </w:r>
            <w:r w:rsidR="006C7E3A" w:rsidRPr="00170914">
              <w:rPr>
                <w:sz w:val="22"/>
                <w:szCs w:val="22"/>
              </w:rPr>
              <w:t xml:space="preserve"> </w:t>
            </w:r>
            <w:r w:rsidR="00291260" w:rsidRPr="00170914">
              <w:rPr>
                <w:sz w:val="22"/>
                <w:szCs w:val="22"/>
              </w:rPr>
              <w:t>Standards on CP strategies</w:t>
            </w:r>
          </w:p>
          <w:p w14:paraId="48540E24" w14:textId="561257B4" w:rsidR="00FA158A" w:rsidRPr="00170914" w:rsidRDefault="00907FB8">
            <w:pPr>
              <w:rPr>
                <w:sz w:val="22"/>
                <w:szCs w:val="22"/>
              </w:rPr>
            </w:pPr>
            <w:r w:rsidRPr="00170914">
              <w:rPr>
                <w:sz w:val="22"/>
                <w:szCs w:val="22"/>
              </w:rPr>
              <w:t>4)</w:t>
            </w:r>
            <w:r w:rsidR="006C7E3A" w:rsidRPr="00170914">
              <w:rPr>
                <w:sz w:val="22"/>
                <w:szCs w:val="22"/>
              </w:rPr>
              <w:t xml:space="preserve"> </w:t>
            </w:r>
            <w:r w:rsidR="00291260" w:rsidRPr="00170914">
              <w:rPr>
                <w:sz w:val="22"/>
                <w:szCs w:val="22"/>
              </w:rPr>
              <w:t xml:space="preserve">Standards to work across sectors </w:t>
            </w:r>
          </w:p>
          <w:p w14:paraId="5BAF4FAC" w14:textId="77777777" w:rsidR="00FA158A" w:rsidRPr="00170914" w:rsidRDefault="00FA158A">
            <w:pPr>
              <w:rPr>
                <w:sz w:val="22"/>
                <w:szCs w:val="22"/>
              </w:rPr>
            </w:pPr>
          </w:p>
          <w:p w14:paraId="6F905618" w14:textId="658F0487" w:rsidR="00FA158A" w:rsidRPr="00170914" w:rsidRDefault="00291260">
            <w:pPr>
              <w:rPr>
                <w:sz w:val="22"/>
                <w:szCs w:val="22"/>
              </w:rPr>
            </w:pPr>
            <w:r w:rsidRPr="00170914">
              <w:rPr>
                <w:sz w:val="22"/>
                <w:szCs w:val="22"/>
              </w:rPr>
              <w:t xml:space="preserve">Ask each group to answer the following questions related to their group of </w:t>
            </w:r>
            <w:r w:rsidR="00D41376" w:rsidRPr="00170914">
              <w:rPr>
                <w:sz w:val="22"/>
                <w:szCs w:val="22"/>
              </w:rPr>
              <w:t>s</w:t>
            </w:r>
            <w:r w:rsidRPr="00170914">
              <w:rPr>
                <w:sz w:val="22"/>
                <w:szCs w:val="22"/>
              </w:rPr>
              <w:t>tandards:</w:t>
            </w:r>
          </w:p>
          <w:p w14:paraId="0F43C40B" w14:textId="77777777" w:rsidR="00FA158A" w:rsidRPr="00170914" w:rsidRDefault="00FA158A">
            <w:pPr>
              <w:rPr>
                <w:sz w:val="22"/>
                <w:szCs w:val="22"/>
              </w:rPr>
            </w:pPr>
          </w:p>
          <w:p w14:paraId="35C48E12" w14:textId="3AAD94CC" w:rsidR="00FA158A" w:rsidRPr="00170914" w:rsidRDefault="00291260" w:rsidP="009F15B6">
            <w:pPr>
              <w:numPr>
                <w:ilvl w:val="0"/>
                <w:numId w:val="48"/>
              </w:numPr>
              <w:pBdr>
                <w:top w:val="nil"/>
                <w:left w:val="nil"/>
                <w:bottom w:val="nil"/>
                <w:right w:val="nil"/>
                <w:between w:val="nil"/>
              </w:pBdr>
              <w:rPr>
                <w:rFonts w:eastAsia="Calibri" w:cs="Calibri"/>
                <w:sz w:val="22"/>
                <w:szCs w:val="22"/>
              </w:rPr>
            </w:pPr>
            <w:r w:rsidRPr="00170914">
              <w:rPr>
                <w:sz w:val="22"/>
                <w:szCs w:val="22"/>
              </w:rPr>
              <w:t xml:space="preserve">What is the main purpose of this set of </w:t>
            </w:r>
            <w:r w:rsidR="00D41376" w:rsidRPr="00170914">
              <w:rPr>
                <w:sz w:val="22"/>
                <w:szCs w:val="22"/>
              </w:rPr>
              <w:t>s</w:t>
            </w:r>
            <w:r w:rsidRPr="00170914">
              <w:rPr>
                <w:sz w:val="22"/>
                <w:szCs w:val="22"/>
              </w:rPr>
              <w:t>tandards? What are they really meant to do?</w:t>
            </w:r>
          </w:p>
          <w:p w14:paraId="508B2B98" w14:textId="77777777" w:rsidR="00FA158A" w:rsidRPr="00170914" w:rsidRDefault="00291260" w:rsidP="009F15B6">
            <w:pPr>
              <w:numPr>
                <w:ilvl w:val="0"/>
                <w:numId w:val="48"/>
              </w:numPr>
              <w:pBdr>
                <w:top w:val="nil"/>
                <w:left w:val="nil"/>
                <w:bottom w:val="nil"/>
                <w:right w:val="nil"/>
                <w:between w:val="nil"/>
              </w:pBdr>
              <w:rPr>
                <w:rFonts w:eastAsia="Calibri" w:cs="Calibri"/>
                <w:sz w:val="22"/>
                <w:szCs w:val="22"/>
              </w:rPr>
            </w:pPr>
            <w:r w:rsidRPr="00170914">
              <w:rPr>
                <w:sz w:val="22"/>
                <w:szCs w:val="22"/>
              </w:rPr>
              <w:t>What might be some of the challenges to implementing them?</w:t>
            </w:r>
          </w:p>
          <w:p w14:paraId="06144502" w14:textId="4D01172D" w:rsidR="00FA158A" w:rsidRPr="00170914" w:rsidRDefault="00291260">
            <w:pPr>
              <w:spacing w:before="240" w:after="240"/>
              <w:rPr>
                <w:sz w:val="22"/>
                <w:szCs w:val="22"/>
              </w:rPr>
            </w:pPr>
            <w:r w:rsidRPr="00170914">
              <w:rPr>
                <w:sz w:val="22"/>
                <w:szCs w:val="22"/>
              </w:rPr>
              <w:t>Ask each group to present back</w:t>
            </w:r>
            <w:r w:rsidR="00907FB8" w:rsidRPr="00170914">
              <w:rPr>
                <w:sz w:val="22"/>
                <w:szCs w:val="22"/>
              </w:rPr>
              <w:t>.</w:t>
            </w:r>
          </w:p>
          <w:p w14:paraId="52A80896" w14:textId="77777777" w:rsidR="00FA158A" w:rsidRPr="00170914" w:rsidRDefault="00291260">
            <w:pPr>
              <w:rPr>
                <w:sz w:val="22"/>
                <w:szCs w:val="22"/>
              </w:rPr>
            </w:pPr>
            <w:r w:rsidRPr="00170914">
              <w:rPr>
                <w:b/>
                <w:sz w:val="22"/>
                <w:szCs w:val="22"/>
              </w:rPr>
              <w:t>Instructions:</w:t>
            </w:r>
            <w:r w:rsidRPr="00170914">
              <w:rPr>
                <w:sz w:val="22"/>
                <w:szCs w:val="22"/>
              </w:rPr>
              <w:t xml:space="preserve"> Now that participants have been introduced to the CPMS, facilitate a discussion using the following guiding questions (you do not need to use them all, choose the ones that work best for you).</w:t>
            </w:r>
          </w:p>
          <w:p w14:paraId="135E3870" w14:textId="77777777" w:rsidR="00FA158A" w:rsidRPr="00170914" w:rsidRDefault="00FA158A">
            <w:pPr>
              <w:rPr>
                <w:sz w:val="22"/>
                <w:szCs w:val="22"/>
              </w:rPr>
            </w:pPr>
          </w:p>
          <w:p w14:paraId="20A7E147" w14:textId="77777777" w:rsidR="00FA158A" w:rsidRPr="00170914" w:rsidRDefault="00291260" w:rsidP="009F15B6">
            <w:pPr>
              <w:numPr>
                <w:ilvl w:val="0"/>
                <w:numId w:val="13"/>
              </w:numPr>
              <w:pBdr>
                <w:top w:val="nil"/>
                <w:left w:val="nil"/>
                <w:bottom w:val="nil"/>
                <w:right w:val="nil"/>
                <w:between w:val="nil"/>
              </w:pBdr>
              <w:rPr>
                <w:rFonts w:eastAsia="Calibri" w:cs="Calibri"/>
                <w:sz w:val="22"/>
                <w:szCs w:val="22"/>
              </w:rPr>
            </w:pPr>
            <w:r w:rsidRPr="00170914">
              <w:rPr>
                <w:sz w:val="22"/>
                <w:szCs w:val="22"/>
              </w:rPr>
              <w:t>What do you think about the CPMS?</w:t>
            </w:r>
          </w:p>
          <w:p w14:paraId="637A2A4C" w14:textId="77777777" w:rsidR="00FA158A" w:rsidRPr="00170914" w:rsidRDefault="00291260" w:rsidP="009F15B6">
            <w:pPr>
              <w:numPr>
                <w:ilvl w:val="0"/>
                <w:numId w:val="13"/>
              </w:numPr>
              <w:pBdr>
                <w:top w:val="nil"/>
                <w:left w:val="nil"/>
                <w:bottom w:val="nil"/>
                <w:right w:val="nil"/>
                <w:between w:val="nil"/>
              </w:pBdr>
              <w:rPr>
                <w:rFonts w:eastAsia="Calibri" w:cs="Calibri"/>
                <w:sz w:val="22"/>
                <w:szCs w:val="22"/>
              </w:rPr>
            </w:pPr>
            <w:r w:rsidRPr="00170914">
              <w:rPr>
                <w:sz w:val="22"/>
                <w:szCs w:val="22"/>
              </w:rPr>
              <w:t>Do you see opportunities to use it?</w:t>
            </w:r>
          </w:p>
          <w:p w14:paraId="60B586B7" w14:textId="77777777" w:rsidR="00FA158A" w:rsidRPr="00170914" w:rsidRDefault="00291260" w:rsidP="009F15B6">
            <w:pPr>
              <w:numPr>
                <w:ilvl w:val="0"/>
                <w:numId w:val="13"/>
              </w:numPr>
              <w:pBdr>
                <w:top w:val="nil"/>
                <w:left w:val="nil"/>
                <w:bottom w:val="nil"/>
                <w:right w:val="nil"/>
                <w:between w:val="nil"/>
              </w:pBdr>
              <w:rPr>
                <w:rFonts w:eastAsia="Calibri" w:cs="Calibri"/>
                <w:sz w:val="22"/>
                <w:szCs w:val="22"/>
              </w:rPr>
            </w:pPr>
            <w:r w:rsidRPr="00170914">
              <w:rPr>
                <w:sz w:val="22"/>
                <w:szCs w:val="22"/>
              </w:rPr>
              <w:t>Will it support you in your work?</w:t>
            </w:r>
          </w:p>
          <w:p w14:paraId="2EFE03E8" w14:textId="77777777" w:rsidR="00FA158A" w:rsidRPr="00170914" w:rsidRDefault="00291260" w:rsidP="009F15B6">
            <w:pPr>
              <w:numPr>
                <w:ilvl w:val="0"/>
                <w:numId w:val="13"/>
              </w:numPr>
              <w:pBdr>
                <w:top w:val="nil"/>
                <w:left w:val="nil"/>
                <w:bottom w:val="nil"/>
                <w:right w:val="nil"/>
                <w:between w:val="nil"/>
              </w:pBdr>
              <w:rPr>
                <w:rFonts w:eastAsia="Calibri" w:cs="Calibri"/>
                <w:sz w:val="22"/>
                <w:szCs w:val="22"/>
              </w:rPr>
            </w:pPr>
            <w:r w:rsidRPr="00170914">
              <w:rPr>
                <w:sz w:val="22"/>
                <w:szCs w:val="22"/>
              </w:rPr>
              <w:t>What might be some of the challenges?</w:t>
            </w:r>
          </w:p>
          <w:p w14:paraId="61E8A48F" w14:textId="77777777" w:rsidR="00FA158A" w:rsidRPr="00170914" w:rsidRDefault="00FA158A">
            <w:pPr>
              <w:spacing w:before="240" w:after="240"/>
              <w:rPr>
                <w:sz w:val="22"/>
                <w:szCs w:val="22"/>
              </w:rPr>
            </w:pPr>
          </w:p>
        </w:tc>
        <w:tc>
          <w:tcPr>
            <w:tcW w:w="4208"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34FDF484" w14:textId="77777777" w:rsidR="00FA158A" w:rsidRPr="00170914" w:rsidRDefault="00291260">
            <w:pPr>
              <w:spacing w:before="240" w:after="240"/>
              <w:rPr>
                <w:sz w:val="22"/>
                <w:szCs w:val="22"/>
              </w:rPr>
            </w:pPr>
            <w:r w:rsidRPr="00170914">
              <w:rPr>
                <w:sz w:val="22"/>
                <w:szCs w:val="22"/>
              </w:rPr>
              <w:t xml:space="preserve"> </w:t>
            </w:r>
          </w:p>
          <w:p w14:paraId="0D9A3B61" w14:textId="77777777" w:rsidR="00FA158A" w:rsidRPr="00170914" w:rsidRDefault="00FA158A">
            <w:pPr>
              <w:spacing w:before="240" w:after="240"/>
              <w:rPr>
                <w:sz w:val="22"/>
                <w:szCs w:val="22"/>
              </w:rPr>
            </w:pPr>
          </w:p>
          <w:p w14:paraId="70E4C064" w14:textId="77777777" w:rsidR="00FA158A" w:rsidRPr="00170914" w:rsidRDefault="00FA158A">
            <w:pPr>
              <w:spacing w:before="240" w:after="240"/>
              <w:rPr>
                <w:sz w:val="22"/>
                <w:szCs w:val="22"/>
              </w:rPr>
            </w:pPr>
          </w:p>
          <w:p w14:paraId="12B5B976" w14:textId="77777777" w:rsidR="00FA158A" w:rsidRPr="00170914" w:rsidRDefault="00FA158A">
            <w:pPr>
              <w:spacing w:before="240" w:after="240"/>
              <w:rPr>
                <w:sz w:val="22"/>
                <w:szCs w:val="22"/>
              </w:rPr>
            </w:pPr>
          </w:p>
          <w:p w14:paraId="6098A487" w14:textId="77777777" w:rsidR="00FA158A" w:rsidRPr="00170914" w:rsidRDefault="00291260">
            <w:pPr>
              <w:spacing w:before="240" w:after="240"/>
              <w:rPr>
                <w:sz w:val="22"/>
                <w:szCs w:val="22"/>
              </w:rPr>
            </w:pPr>
            <w:r w:rsidRPr="00170914">
              <w:rPr>
                <w:sz w:val="22"/>
                <w:szCs w:val="22"/>
              </w:rPr>
              <w:t>Share screen and sound to show the video.</w:t>
            </w:r>
          </w:p>
          <w:p w14:paraId="5AECC5E1" w14:textId="77777777" w:rsidR="00FA158A" w:rsidRPr="00170914" w:rsidRDefault="00FA158A">
            <w:pPr>
              <w:spacing w:before="240" w:after="240"/>
              <w:rPr>
                <w:sz w:val="22"/>
                <w:szCs w:val="22"/>
              </w:rPr>
            </w:pPr>
          </w:p>
          <w:p w14:paraId="487025B9" w14:textId="77777777" w:rsidR="00FA158A" w:rsidRPr="00170914" w:rsidRDefault="00FA158A">
            <w:pPr>
              <w:spacing w:before="240" w:after="240"/>
              <w:rPr>
                <w:sz w:val="22"/>
                <w:szCs w:val="22"/>
              </w:rPr>
            </w:pPr>
          </w:p>
          <w:p w14:paraId="11641402" w14:textId="77777777" w:rsidR="00FA158A" w:rsidRPr="00170914" w:rsidRDefault="00FA158A">
            <w:pPr>
              <w:spacing w:before="240" w:after="240"/>
              <w:rPr>
                <w:sz w:val="22"/>
                <w:szCs w:val="22"/>
              </w:rPr>
            </w:pPr>
          </w:p>
          <w:p w14:paraId="4760567C" w14:textId="18976274" w:rsidR="00FA158A" w:rsidRPr="00170914" w:rsidRDefault="00291260">
            <w:pPr>
              <w:spacing w:before="240" w:after="240"/>
              <w:rPr>
                <w:sz w:val="22"/>
                <w:szCs w:val="22"/>
              </w:rPr>
            </w:pPr>
            <w:r w:rsidRPr="00170914">
              <w:rPr>
                <w:sz w:val="22"/>
                <w:szCs w:val="22"/>
              </w:rPr>
              <w:t>Prepare 4 breakout rooms and allocate a CPMS pillar to each group. You can also suggest to download the relevant CPMS app on their phones</w:t>
            </w:r>
            <w:r w:rsidR="00907FB8" w:rsidRPr="00170914">
              <w:rPr>
                <w:sz w:val="22"/>
                <w:szCs w:val="22"/>
              </w:rPr>
              <w:t>.</w:t>
            </w:r>
          </w:p>
          <w:p w14:paraId="55E2B102" w14:textId="77777777" w:rsidR="00FA158A" w:rsidRPr="00170914" w:rsidRDefault="00FA158A">
            <w:pPr>
              <w:spacing w:before="240" w:after="240"/>
              <w:rPr>
                <w:sz w:val="22"/>
                <w:szCs w:val="22"/>
              </w:rPr>
            </w:pPr>
          </w:p>
          <w:p w14:paraId="74AD6B05" w14:textId="77777777" w:rsidR="00FA158A" w:rsidRPr="00170914" w:rsidRDefault="00FA158A">
            <w:pPr>
              <w:spacing w:before="240" w:after="240"/>
              <w:rPr>
                <w:sz w:val="22"/>
                <w:szCs w:val="22"/>
              </w:rPr>
            </w:pPr>
          </w:p>
          <w:p w14:paraId="3BEFA217" w14:textId="46F3E233" w:rsidR="00FA158A" w:rsidRPr="00170914" w:rsidRDefault="00291260">
            <w:pPr>
              <w:spacing w:before="240" w:after="240"/>
              <w:rPr>
                <w:sz w:val="22"/>
                <w:szCs w:val="22"/>
              </w:rPr>
            </w:pPr>
            <w:r w:rsidRPr="00170914">
              <w:rPr>
                <w:sz w:val="22"/>
                <w:szCs w:val="22"/>
              </w:rPr>
              <w:t>Copy and paste the questions into the chat</w:t>
            </w:r>
            <w:r w:rsidR="00907FB8" w:rsidRPr="00170914">
              <w:rPr>
                <w:sz w:val="22"/>
                <w:szCs w:val="22"/>
              </w:rPr>
              <w:t>.</w:t>
            </w:r>
          </w:p>
          <w:p w14:paraId="732A2F2F" w14:textId="77777777" w:rsidR="00FA158A" w:rsidRPr="00170914" w:rsidRDefault="00FA158A">
            <w:pPr>
              <w:spacing w:before="240" w:after="240"/>
              <w:rPr>
                <w:sz w:val="22"/>
                <w:szCs w:val="22"/>
              </w:rPr>
            </w:pPr>
          </w:p>
          <w:p w14:paraId="34610E51" w14:textId="77777777" w:rsidR="00FA158A" w:rsidRPr="00170914" w:rsidRDefault="00291260">
            <w:pPr>
              <w:spacing w:before="240" w:after="240"/>
              <w:rPr>
                <w:sz w:val="22"/>
                <w:szCs w:val="22"/>
              </w:rPr>
            </w:pPr>
            <w:r w:rsidRPr="00170914">
              <w:rPr>
                <w:sz w:val="22"/>
                <w:szCs w:val="22"/>
              </w:rPr>
              <w:t xml:space="preserve">Launch the breakout rooms. </w:t>
            </w:r>
          </w:p>
          <w:p w14:paraId="0A6F172A" w14:textId="77777777" w:rsidR="00FA158A" w:rsidRPr="00170914" w:rsidRDefault="00FA158A">
            <w:pPr>
              <w:spacing w:before="240" w:after="240"/>
              <w:rPr>
                <w:sz w:val="22"/>
                <w:szCs w:val="22"/>
              </w:rPr>
            </w:pPr>
          </w:p>
          <w:p w14:paraId="62D862A6" w14:textId="77777777" w:rsidR="00FA158A" w:rsidRPr="00170914" w:rsidRDefault="00291260">
            <w:pPr>
              <w:spacing w:before="240" w:after="240"/>
              <w:rPr>
                <w:sz w:val="22"/>
                <w:szCs w:val="22"/>
              </w:rPr>
            </w:pPr>
            <w:r w:rsidRPr="00170914">
              <w:rPr>
                <w:sz w:val="22"/>
                <w:szCs w:val="22"/>
              </w:rPr>
              <w:t>Close the breakout rooms.</w:t>
            </w:r>
          </w:p>
          <w:p w14:paraId="224D6395" w14:textId="77777777" w:rsidR="00FA158A" w:rsidRPr="00170914" w:rsidRDefault="00FA158A">
            <w:pPr>
              <w:spacing w:before="240" w:after="240"/>
              <w:rPr>
                <w:sz w:val="22"/>
                <w:szCs w:val="22"/>
              </w:rPr>
            </w:pPr>
          </w:p>
          <w:p w14:paraId="0DF2067A" w14:textId="30322336" w:rsidR="00FA158A" w:rsidRPr="00170914" w:rsidRDefault="00291260">
            <w:pPr>
              <w:spacing w:before="240" w:after="240"/>
              <w:rPr>
                <w:sz w:val="22"/>
                <w:szCs w:val="22"/>
              </w:rPr>
            </w:pPr>
            <w:r w:rsidRPr="00170914">
              <w:rPr>
                <w:sz w:val="22"/>
                <w:szCs w:val="22"/>
              </w:rPr>
              <w:t xml:space="preserve">Monitor the participants for raised hands or </w:t>
            </w:r>
            <w:r w:rsidR="00EB6996" w:rsidRPr="00170914">
              <w:rPr>
                <w:sz w:val="22"/>
                <w:szCs w:val="22"/>
              </w:rPr>
              <w:t>unmuting and</w:t>
            </w:r>
            <w:r w:rsidRPr="00170914">
              <w:rPr>
                <w:sz w:val="22"/>
                <w:szCs w:val="22"/>
              </w:rPr>
              <w:t xml:space="preserve"> monitor any contributions in the chat.</w:t>
            </w:r>
          </w:p>
        </w:tc>
      </w:tr>
      <w:tr w:rsidR="00FA158A" w:rsidRPr="00170914" w14:paraId="05F44832" w14:textId="77777777" w:rsidTr="004F44F9">
        <w:trPr>
          <w:trHeight w:val="1515"/>
        </w:trPr>
        <w:tc>
          <w:tcPr>
            <w:tcW w:w="851" w:type="dxa"/>
            <w:tcBorders>
              <w:top w:val="nil"/>
              <w:left w:val="single" w:sz="8" w:space="0" w:color="000000"/>
              <w:bottom w:val="nil"/>
              <w:right w:val="single" w:sz="8" w:space="0" w:color="000000"/>
            </w:tcBorders>
            <w:shd w:val="clear" w:color="auto" w:fill="036794"/>
            <w:tcMar>
              <w:top w:w="100" w:type="dxa"/>
              <w:left w:w="100" w:type="dxa"/>
              <w:bottom w:w="100" w:type="dxa"/>
              <w:right w:w="100" w:type="dxa"/>
            </w:tcMar>
          </w:tcPr>
          <w:p w14:paraId="29545218" w14:textId="77777777" w:rsidR="00FA158A" w:rsidRPr="004F44F9" w:rsidRDefault="00291260">
            <w:pPr>
              <w:spacing w:before="240" w:after="240"/>
              <w:rPr>
                <w:b/>
                <w:bCs/>
              </w:rPr>
            </w:pPr>
            <w:r w:rsidRPr="004F44F9">
              <w:rPr>
                <w:b/>
                <w:bCs/>
                <w:color w:val="FFFFFF" w:themeColor="background1"/>
              </w:rPr>
              <w:lastRenderedPageBreak/>
              <w:t>25’</w:t>
            </w:r>
          </w:p>
        </w:tc>
        <w:tc>
          <w:tcPr>
            <w:tcW w:w="3969" w:type="dxa"/>
            <w:tcBorders>
              <w:top w:val="nil"/>
              <w:left w:val="nil"/>
              <w:bottom w:val="nil"/>
              <w:right w:val="single" w:sz="8" w:space="0" w:color="000000"/>
            </w:tcBorders>
            <w:shd w:val="clear" w:color="auto" w:fill="9BD0E8"/>
            <w:tcMar>
              <w:top w:w="100" w:type="dxa"/>
              <w:left w:w="100" w:type="dxa"/>
              <w:bottom w:w="100" w:type="dxa"/>
              <w:right w:w="100" w:type="dxa"/>
            </w:tcMar>
          </w:tcPr>
          <w:p w14:paraId="22DE31EC" w14:textId="77777777" w:rsidR="00FA158A" w:rsidRPr="00170914" w:rsidRDefault="00291260">
            <w:pPr>
              <w:spacing w:before="240" w:after="240"/>
              <w:rPr>
                <w:b/>
                <w:sz w:val="22"/>
                <w:szCs w:val="22"/>
              </w:rPr>
            </w:pPr>
            <w:r w:rsidRPr="00170914">
              <w:rPr>
                <w:b/>
                <w:sz w:val="22"/>
                <w:szCs w:val="22"/>
              </w:rPr>
              <w:t>CPMS in your context</w:t>
            </w:r>
          </w:p>
          <w:p w14:paraId="412DDDFC" w14:textId="03A9345C" w:rsidR="00FA158A" w:rsidRPr="00170914" w:rsidRDefault="00291260">
            <w:pPr>
              <w:rPr>
                <w:sz w:val="22"/>
                <w:szCs w:val="22"/>
              </w:rPr>
            </w:pPr>
            <w:r w:rsidRPr="00170914">
              <w:rPr>
                <w:b/>
                <w:sz w:val="22"/>
                <w:szCs w:val="22"/>
              </w:rPr>
              <w:t>Instructions:</w:t>
            </w:r>
            <w:r w:rsidRPr="00170914">
              <w:rPr>
                <w:sz w:val="22"/>
                <w:szCs w:val="22"/>
              </w:rPr>
              <w:t xml:space="preserve"> Ask participants to vote on a flipchart for the most common </w:t>
            </w:r>
            <w:r w:rsidR="00B1424D" w:rsidRPr="00170914">
              <w:rPr>
                <w:sz w:val="22"/>
                <w:szCs w:val="22"/>
              </w:rPr>
              <w:t>c</w:t>
            </w:r>
            <w:r w:rsidRPr="00170914">
              <w:rPr>
                <w:sz w:val="22"/>
                <w:szCs w:val="22"/>
              </w:rPr>
              <w:t>hild protection risks in their community. Put up a flipchart and ask participants to put a “tick” sign close to the most common risks, prioriti</w:t>
            </w:r>
            <w:r w:rsidR="009F36D4" w:rsidRPr="00170914">
              <w:rPr>
                <w:sz w:val="22"/>
                <w:szCs w:val="22"/>
              </w:rPr>
              <w:t>s</w:t>
            </w:r>
            <w:r w:rsidRPr="00170914">
              <w:rPr>
                <w:sz w:val="22"/>
                <w:szCs w:val="22"/>
              </w:rPr>
              <w:t xml:space="preserve">ing 2. Decide which top </w:t>
            </w:r>
            <w:r w:rsidR="00B1424D" w:rsidRPr="00170914">
              <w:rPr>
                <w:sz w:val="22"/>
                <w:szCs w:val="22"/>
              </w:rPr>
              <w:t xml:space="preserve">2 </w:t>
            </w:r>
            <w:r w:rsidRPr="00170914">
              <w:rPr>
                <w:sz w:val="22"/>
                <w:szCs w:val="22"/>
              </w:rPr>
              <w:t xml:space="preserve">risks they will be working on and ask to recall which of the CPMS standards tackle these 2 risks. </w:t>
            </w:r>
          </w:p>
          <w:p w14:paraId="17A9EFAE" w14:textId="77777777" w:rsidR="00FA158A" w:rsidRPr="00170914" w:rsidRDefault="00FA158A">
            <w:pPr>
              <w:rPr>
                <w:sz w:val="22"/>
                <w:szCs w:val="22"/>
              </w:rPr>
            </w:pPr>
          </w:p>
          <w:p w14:paraId="6D5CA599" w14:textId="0D4A5EE1" w:rsidR="00FA158A" w:rsidRPr="00170914" w:rsidRDefault="00291260">
            <w:pPr>
              <w:rPr>
                <w:sz w:val="22"/>
                <w:szCs w:val="22"/>
              </w:rPr>
            </w:pPr>
            <w:r w:rsidRPr="00170914">
              <w:rPr>
                <w:b/>
                <w:sz w:val="22"/>
                <w:szCs w:val="22"/>
              </w:rPr>
              <w:t>Explain:</w:t>
            </w:r>
            <w:r w:rsidRPr="00170914">
              <w:rPr>
                <w:sz w:val="22"/>
                <w:szCs w:val="22"/>
              </w:rPr>
              <w:t xml:space="preserve"> For the next part of the </w:t>
            </w:r>
            <w:r w:rsidR="00B1424D" w:rsidRPr="00170914">
              <w:rPr>
                <w:sz w:val="22"/>
                <w:szCs w:val="22"/>
              </w:rPr>
              <w:t>exercise,</w:t>
            </w:r>
            <w:r w:rsidRPr="00170914">
              <w:rPr>
                <w:sz w:val="22"/>
                <w:szCs w:val="22"/>
              </w:rPr>
              <w:t xml:space="preserve"> we will use the lens of the program</w:t>
            </w:r>
            <w:r w:rsidR="00B1424D" w:rsidRPr="00170914">
              <w:rPr>
                <w:sz w:val="22"/>
                <w:szCs w:val="22"/>
              </w:rPr>
              <w:t>me</w:t>
            </w:r>
            <w:r w:rsidRPr="00170914">
              <w:rPr>
                <w:sz w:val="22"/>
                <w:szCs w:val="22"/>
              </w:rPr>
              <w:t xml:space="preserve"> in which they work and the community around them with its existing beliefs and values about children. </w:t>
            </w:r>
          </w:p>
          <w:p w14:paraId="1649D20D" w14:textId="79268CB7" w:rsidR="00FA158A" w:rsidRPr="00170914" w:rsidRDefault="00B1424D">
            <w:pPr>
              <w:rPr>
                <w:sz w:val="22"/>
                <w:szCs w:val="22"/>
              </w:rPr>
            </w:pPr>
            <w:r w:rsidRPr="00170914">
              <w:rPr>
                <w:sz w:val="22"/>
                <w:szCs w:val="22"/>
              </w:rPr>
              <w:t>Specifically,</w:t>
            </w:r>
            <w:r w:rsidR="00291260" w:rsidRPr="00170914">
              <w:rPr>
                <w:sz w:val="22"/>
                <w:szCs w:val="22"/>
              </w:rPr>
              <w:t xml:space="preserve"> the groups will:</w:t>
            </w:r>
          </w:p>
          <w:p w14:paraId="290BECC1" w14:textId="77777777" w:rsidR="00FA158A" w:rsidRPr="00170914" w:rsidRDefault="00FA158A">
            <w:pPr>
              <w:rPr>
                <w:sz w:val="22"/>
                <w:szCs w:val="22"/>
              </w:rPr>
            </w:pPr>
          </w:p>
          <w:p w14:paraId="49866C26" w14:textId="77777777" w:rsidR="00FA158A" w:rsidRPr="00170914" w:rsidRDefault="00291260" w:rsidP="009F15B6">
            <w:pPr>
              <w:numPr>
                <w:ilvl w:val="0"/>
                <w:numId w:val="5"/>
              </w:numPr>
              <w:pBdr>
                <w:top w:val="nil"/>
                <w:left w:val="nil"/>
                <w:bottom w:val="nil"/>
                <w:right w:val="nil"/>
                <w:between w:val="nil"/>
              </w:pBdr>
              <w:rPr>
                <w:rFonts w:eastAsia="Calibri" w:cs="Calibri"/>
                <w:sz w:val="22"/>
                <w:szCs w:val="22"/>
              </w:rPr>
            </w:pPr>
            <w:r w:rsidRPr="00170914">
              <w:rPr>
                <w:sz w:val="22"/>
                <w:szCs w:val="22"/>
              </w:rPr>
              <w:t xml:space="preserve">Identify existing mechanisms that support the standards linked to the selected CP risks </w:t>
            </w:r>
          </w:p>
          <w:p w14:paraId="44EFC4F2" w14:textId="77777777" w:rsidR="00FA158A" w:rsidRPr="00170914" w:rsidRDefault="00291260" w:rsidP="009F15B6">
            <w:pPr>
              <w:numPr>
                <w:ilvl w:val="0"/>
                <w:numId w:val="5"/>
              </w:numPr>
              <w:pBdr>
                <w:top w:val="nil"/>
                <w:left w:val="nil"/>
                <w:bottom w:val="nil"/>
                <w:right w:val="nil"/>
                <w:between w:val="nil"/>
              </w:pBdr>
              <w:rPr>
                <w:rFonts w:eastAsia="Calibri" w:cs="Calibri"/>
                <w:sz w:val="22"/>
                <w:szCs w:val="22"/>
              </w:rPr>
            </w:pPr>
            <w:r w:rsidRPr="00170914">
              <w:rPr>
                <w:sz w:val="22"/>
                <w:szCs w:val="22"/>
              </w:rPr>
              <w:t>Identify challenges to implementing the standards linked to the selected CP risks</w:t>
            </w:r>
          </w:p>
          <w:p w14:paraId="3D635B45" w14:textId="77777777" w:rsidR="00FA158A" w:rsidRPr="00170914" w:rsidRDefault="00291260" w:rsidP="009F15B6">
            <w:pPr>
              <w:numPr>
                <w:ilvl w:val="0"/>
                <w:numId w:val="5"/>
              </w:numPr>
              <w:pBdr>
                <w:top w:val="nil"/>
                <w:left w:val="nil"/>
                <w:bottom w:val="nil"/>
                <w:right w:val="nil"/>
                <w:between w:val="nil"/>
              </w:pBdr>
              <w:rPr>
                <w:rFonts w:eastAsia="Calibri" w:cs="Calibri"/>
                <w:sz w:val="22"/>
                <w:szCs w:val="22"/>
              </w:rPr>
            </w:pPr>
            <w:r w:rsidRPr="00170914">
              <w:rPr>
                <w:sz w:val="22"/>
                <w:szCs w:val="22"/>
              </w:rPr>
              <w:t>Identify what they need/what needs to happen to meet the selected standards</w:t>
            </w:r>
          </w:p>
          <w:p w14:paraId="27B13A5D" w14:textId="77777777" w:rsidR="00FA158A" w:rsidRPr="00170914" w:rsidRDefault="00FA158A">
            <w:pPr>
              <w:pBdr>
                <w:top w:val="nil"/>
                <w:left w:val="nil"/>
                <w:bottom w:val="nil"/>
                <w:right w:val="nil"/>
                <w:between w:val="nil"/>
              </w:pBdr>
              <w:spacing w:after="160" w:line="259" w:lineRule="auto"/>
              <w:ind w:left="720"/>
              <w:rPr>
                <w:sz w:val="22"/>
                <w:szCs w:val="22"/>
              </w:rPr>
            </w:pPr>
          </w:p>
          <w:p w14:paraId="5518C286" w14:textId="56F14469" w:rsidR="00FA158A" w:rsidRPr="00170914" w:rsidRDefault="00291260">
            <w:pPr>
              <w:rPr>
                <w:sz w:val="22"/>
                <w:szCs w:val="22"/>
              </w:rPr>
            </w:pPr>
            <w:r w:rsidRPr="00170914">
              <w:rPr>
                <w:sz w:val="22"/>
                <w:szCs w:val="22"/>
              </w:rPr>
              <w:t xml:space="preserve">Each group will be assigned a different standard to explore and will need to record each of their answers on flip charts and be prepared to present them to the large group at the end of the activity. </w:t>
            </w:r>
          </w:p>
          <w:p w14:paraId="31EB661F" w14:textId="77777777" w:rsidR="00FA158A" w:rsidRPr="00170914" w:rsidRDefault="00291260">
            <w:pPr>
              <w:spacing w:before="240" w:after="240"/>
              <w:rPr>
                <w:sz w:val="22"/>
                <w:szCs w:val="22"/>
              </w:rPr>
            </w:pPr>
            <w:r w:rsidRPr="00170914">
              <w:rPr>
                <w:sz w:val="22"/>
                <w:szCs w:val="22"/>
              </w:rPr>
              <w:t xml:space="preserve"> </w:t>
            </w:r>
          </w:p>
        </w:tc>
        <w:tc>
          <w:tcPr>
            <w:tcW w:w="4208" w:type="dxa"/>
            <w:tcBorders>
              <w:top w:val="nil"/>
              <w:left w:val="nil"/>
              <w:bottom w:val="nil"/>
              <w:right w:val="single" w:sz="8" w:space="0" w:color="000000"/>
            </w:tcBorders>
            <w:shd w:val="clear" w:color="auto" w:fill="9BD0E8"/>
            <w:tcMar>
              <w:top w:w="100" w:type="dxa"/>
              <w:left w:w="100" w:type="dxa"/>
              <w:bottom w:w="100" w:type="dxa"/>
              <w:right w:w="100" w:type="dxa"/>
            </w:tcMar>
          </w:tcPr>
          <w:p w14:paraId="2EB98C21" w14:textId="77777777" w:rsidR="00FA158A" w:rsidRPr="00170914" w:rsidRDefault="00FA158A">
            <w:pPr>
              <w:spacing w:before="240" w:after="240"/>
              <w:rPr>
                <w:sz w:val="22"/>
                <w:szCs w:val="22"/>
              </w:rPr>
            </w:pPr>
          </w:p>
          <w:p w14:paraId="1F4191CD" w14:textId="53D8FD40" w:rsidR="00FA158A" w:rsidRPr="00170914" w:rsidRDefault="00291260">
            <w:pPr>
              <w:spacing w:before="240" w:after="240"/>
              <w:rPr>
                <w:sz w:val="22"/>
                <w:szCs w:val="22"/>
              </w:rPr>
            </w:pPr>
            <w:r w:rsidRPr="00170914">
              <w:rPr>
                <w:sz w:val="22"/>
                <w:szCs w:val="22"/>
              </w:rPr>
              <w:t xml:space="preserve">Set up a </w:t>
            </w:r>
            <w:r w:rsidR="008F13B8" w:rsidRPr="00170914">
              <w:rPr>
                <w:sz w:val="22"/>
                <w:szCs w:val="22"/>
              </w:rPr>
              <w:t>M</w:t>
            </w:r>
            <w:r w:rsidRPr="00170914">
              <w:rPr>
                <w:sz w:val="22"/>
                <w:szCs w:val="22"/>
              </w:rPr>
              <w:t xml:space="preserve">entimeter poll to vote for the </w:t>
            </w:r>
            <w:r w:rsidR="009F36D4" w:rsidRPr="00170914">
              <w:rPr>
                <w:sz w:val="22"/>
                <w:szCs w:val="22"/>
              </w:rPr>
              <w:t>2</w:t>
            </w:r>
            <w:r w:rsidRPr="00170914">
              <w:rPr>
                <w:sz w:val="22"/>
                <w:szCs w:val="22"/>
              </w:rPr>
              <w:t xml:space="preserve"> most common CP risks. Share the voting instructions in the chat. </w:t>
            </w:r>
          </w:p>
          <w:p w14:paraId="318327B6" w14:textId="77777777" w:rsidR="00FA158A" w:rsidRPr="00170914" w:rsidRDefault="00FA158A">
            <w:pPr>
              <w:spacing w:before="240" w:after="240"/>
              <w:rPr>
                <w:sz w:val="22"/>
                <w:szCs w:val="22"/>
              </w:rPr>
            </w:pPr>
          </w:p>
          <w:p w14:paraId="0F973A7A" w14:textId="77777777" w:rsidR="00FA158A" w:rsidRPr="00170914" w:rsidRDefault="00FA158A">
            <w:pPr>
              <w:spacing w:before="240" w:after="240"/>
              <w:rPr>
                <w:sz w:val="22"/>
                <w:szCs w:val="22"/>
              </w:rPr>
            </w:pPr>
          </w:p>
          <w:p w14:paraId="37AB0721" w14:textId="77777777" w:rsidR="00FA158A" w:rsidRPr="00170914" w:rsidRDefault="00FA158A">
            <w:pPr>
              <w:spacing w:before="240" w:after="240"/>
              <w:rPr>
                <w:sz w:val="22"/>
                <w:szCs w:val="22"/>
              </w:rPr>
            </w:pPr>
          </w:p>
          <w:p w14:paraId="373D484B" w14:textId="77777777" w:rsidR="00FA158A" w:rsidRPr="00170914" w:rsidRDefault="00FA158A">
            <w:pPr>
              <w:spacing w:before="240" w:after="240"/>
              <w:rPr>
                <w:sz w:val="22"/>
                <w:szCs w:val="22"/>
              </w:rPr>
            </w:pPr>
          </w:p>
          <w:p w14:paraId="450B2DC7" w14:textId="77777777" w:rsidR="00FA158A" w:rsidRPr="00170914" w:rsidRDefault="00FA158A">
            <w:pPr>
              <w:spacing w:before="240" w:after="240"/>
              <w:rPr>
                <w:sz w:val="22"/>
                <w:szCs w:val="22"/>
              </w:rPr>
            </w:pPr>
          </w:p>
          <w:p w14:paraId="58E7FE89" w14:textId="77777777" w:rsidR="00FA158A" w:rsidRPr="00170914" w:rsidRDefault="00FA158A">
            <w:pPr>
              <w:spacing w:before="240" w:after="240"/>
              <w:rPr>
                <w:sz w:val="22"/>
                <w:szCs w:val="22"/>
              </w:rPr>
            </w:pPr>
          </w:p>
          <w:p w14:paraId="571CC667" w14:textId="77777777" w:rsidR="00FA158A" w:rsidRPr="00170914" w:rsidRDefault="00291260">
            <w:pPr>
              <w:spacing w:before="240" w:after="240"/>
              <w:rPr>
                <w:sz w:val="22"/>
                <w:szCs w:val="22"/>
              </w:rPr>
            </w:pPr>
            <w:r w:rsidRPr="00170914">
              <w:rPr>
                <w:sz w:val="22"/>
                <w:szCs w:val="22"/>
              </w:rPr>
              <w:t>Share links to virtual whiteboards. Copy and paste the instructions into the chat. Re-launch the breakout rooms.</w:t>
            </w:r>
          </w:p>
        </w:tc>
      </w:tr>
      <w:tr w:rsidR="00FA158A" w:rsidRPr="00170914" w14:paraId="232DB09A" w14:textId="77777777" w:rsidTr="004F44F9">
        <w:trPr>
          <w:trHeight w:val="1515"/>
        </w:trPr>
        <w:tc>
          <w:tcPr>
            <w:tcW w:w="851" w:type="dxa"/>
            <w:tcBorders>
              <w:top w:val="single" w:sz="4" w:space="0" w:color="000000"/>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0782536D" w14:textId="77777777" w:rsidR="00FA158A" w:rsidRPr="004F44F9" w:rsidRDefault="00291260">
            <w:pPr>
              <w:spacing w:before="240" w:after="240"/>
              <w:rPr>
                <w:b/>
                <w:bCs/>
              </w:rPr>
            </w:pPr>
            <w:r w:rsidRPr="004F44F9">
              <w:rPr>
                <w:b/>
                <w:bCs/>
                <w:color w:val="FFFFFF" w:themeColor="background1"/>
              </w:rPr>
              <w:t>40’</w:t>
            </w:r>
          </w:p>
        </w:tc>
        <w:tc>
          <w:tcPr>
            <w:tcW w:w="3969" w:type="dxa"/>
            <w:tcBorders>
              <w:top w:val="single" w:sz="4" w:space="0" w:color="000000"/>
              <w:left w:val="nil"/>
              <w:bottom w:val="single" w:sz="8" w:space="0" w:color="000000"/>
              <w:right w:val="single" w:sz="8" w:space="0" w:color="000000"/>
            </w:tcBorders>
            <w:shd w:val="clear" w:color="auto" w:fill="9BD0E8"/>
            <w:tcMar>
              <w:top w:w="100" w:type="dxa"/>
              <w:left w:w="100" w:type="dxa"/>
              <w:bottom w:w="100" w:type="dxa"/>
              <w:right w:w="100" w:type="dxa"/>
            </w:tcMar>
          </w:tcPr>
          <w:p w14:paraId="2DC724FC" w14:textId="77777777" w:rsidR="00FA158A" w:rsidRPr="00170914" w:rsidRDefault="00291260">
            <w:pPr>
              <w:spacing w:before="240" w:after="240"/>
              <w:rPr>
                <w:sz w:val="22"/>
                <w:szCs w:val="22"/>
              </w:rPr>
            </w:pPr>
            <w:r w:rsidRPr="00170914">
              <w:rPr>
                <w:b/>
                <w:sz w:val="22"/>
                <w:szCs w:val="22"/>
              </w:rPr>
              <w:t xml:space="preserve">Instructions: </w:t>
            </w:r>
            <w:r w:rsidRPr="00170914">
              <w:rPr>
                <w:sz w:val="22"/>
                <w:szCs w:val="22"/>
              </w:rPr>
              <w:t xml:space="preserve">Bring the group back together and ask each group to present in turn, ensuring that information is complemented not duplicated. After each point has been addressed in the feedback, ask each participant to choose one thing from what they have heard and discussed, which they will try to implement in their own work. Invite them to share these examples and to make a </w:t>
            </w:r>
            <w:r w:rsidRPr="00170914">
              <w:rPr>
                <w:sz w:val="22"/>
                <w:szCs w:val="22"/>
              </w:rPr>
              <w:lastRenderedPageBreak/>
              <w:t xml:space="preserve">note of them in their own learning journal. </w:t>
            </w:r>
          </w:p>
          <w:p w14:paraId="4BE2ADB7" w14:textId="77777777" w:rsidR="00FA158A" w:rsidRPr="00170914" w:rsidRDefault="00291260">
            <w:pPr>
              <w:spacing w:before="240" w:after="240"/>
              <w:rPr>
                <w:sz w:val="22"/>
                <w:szCs w:val="22"/>
              </w:rPr>
            </w:pPr>
            <w:r w:rsidRPr="00170914">
              <w:rPr>
                <w:b/>
                <w:sz w:val="22"/>
                <w:szCs w:val="22"/>
              </w:rPr>
              <w:t xml:space="preserve">Optional: </w:t>
            </w:r>
            <w:r w:rsidRPr="00170914">
              <w:rPr>
                <w:sz w:val="22"/>
                <w:szCs w:val="22"/>
              </w:rPr>
              <w:t xml:space="preserve">Optional online e-course: </w:t>
            </w:r>
            <w:hyperlink r:id="rId38">
              <w:r w:rsidRPr="00170914">
                <w:rPr>
                  <w:color w:val="1155CC"/>
                  <w:sz w:val="22"/>
                  <w:szCs w:val="22"/>
                  <w:u w:val="single"/>
                </w:rPr>
                <w:t xml:space="preserve">CPMS E-course. </w:t>
              </w:r>
            </w:hyperlink>
          </w:p>
          <w:p w14:paraId="522F1AF9" w14:textId="11B7C669" w:rsidR="00FA158A" w:rsidRPr="00170914" w:rsidRDefault="00291260">
            <w:pPr>
              <w:spacing w:before="240" w:after="240"/>
              <w:rPr>
                <w:sz w:val="22"/>
                <w:szCs w:val="22"/>
              </w:rPr>
            </w:pPr>
            <w:r w:rsidRPr="00170914">
              <w:rPr>
                <w:b/>
                <w:sz w:val="22"/>
                <w:szCs w:val="22"/>
              </w:rPr>
              <w:t xml:space="preserve">Optional: </w:t>
            </w:r>
            <w:r w:rsidRPr="00170914">
              <w:rPr>
                <w:sz w:val="22"/>
                <w:szCs w:val="22"/>
              </w:rPr>
              <w:t>Suggested on</w:t>
            </w:r>
            <w:r w:rsidR="00E63D55" w:rsidRPr="00170914">
              <w:rPr>
                <w:sz w:val="22"/>
                <w:szCs w:val="22"/>
              </w:rPr>
              <w:t>-</w:t>
            </w:r>
            <w:r w:rsidRPr="00170914">
              <w:rPr>
                <w:sz w:val="22"/>
                <w:szCs w:val="22"/>
              </w:rPr>
              <w:t>the</w:t>
            </w:r>
            <w:r w:rsidR="00E63D55" w:rsidRPr="00170914">
              <w:rPr>
                <w:sz w:val="22"/>
                <w:szCs w:val="22"/>
              </w:rPr>
              <w:t>-</w:t>
            </w:r>
            <w:r w:rsidRPr="00170914">
              <w:rPr>
                <w:sz w:val="22"/>
                <w:szCs w:val="22"/>
              </w:rPr>
              <w:t xml:space="preserve">job learning: Ask a colleague to be your accountability buddy. Tell them what action you committed to in this session and discuss your progress with them. </w:t>
            </w:r>
          </w:p>
        </w:tc>
        <w:tc>
          <w:tcPr>
            <w:tcW w:w="4208" w:type="dxa"/>
            <w:tcBorders>
              <w:top w:val="single" w:sz="4" w:space="0" w:color="000000"/>
              <w:left w:val="nil"/>
              <w:bottom w:val="single" w:sz="8" w:space="0" w:color="000000"/>
              <w:right w:val="single" w:sz="8" w:space="0" w:color="000000"/>
            </w:tcBorders>
            <w:shd w:val="clear" w:color="auto" w:fill="9BD0E8"/>
            <w:tcMar>
              <w:top w:w="100" w:type="dxa"/>
              <w:left w:w="100" w:type="dxa"/>
              <w:bottom w:w="100" w:type="dxa"/>
              <w:right w:w="100" w:type="dxa"/>
            </w:tcMar>
          </w:tcPr>
          <w:p w14:paraId="742AA5F5" w14:textId="77777777" w:rsidR="00FA158A" w:rsidRPr="00170914" w:rsidRDefault="00FA158A">
            <w:pPr>
              <w:spacing w:before="240" w:after="240"/>
              <w:rPr>
                <w:sz w:val="22"/>
                <w:szCs w:val="22"/>
              </w:rPr>
            </w:pPr>
          </w:p>
        </w:tc>
      </w:tr>
    </w:tbl>
    <w:p w14:paraId="2ADCBC85" w14:textId="77777777" w:rsidR="00FA158A" w:rsidRPr="00170914" w:rsidRDefault="00FA158A">
      <w:pPr>
        <w:spacing w:before="240" w:after="240"/>
        <w:rPr>
          <w:sz w:val="22"/>
          <w:szCs w:val="22"/>
        </w:rPr>
      </w:pPr>
    </w:p>
    <w:p w14:paraId="30D36D3D" w14:textId="13D08A90" w:rsidR="00FA158A" w:rsidRPr="004F44F9" w:rsidRDefault="00291260">
      <w:pPr>
        <w:spacing w:before="240" w:after="240"/>
        <w:rPr>
          <w:b/>
          <w:bCs/>
          <w:i/>
          <w:color w:val="314760"/>
          <w:sz w:val="28"/>
          <w:szCs w:val="28"/>
        </w:rPr>
      </w:pPr>
      <w:r w:rsidRPr="004F44F9">
        <w:rPr>
          <w:b/>
          <w:bCs/>
          <w:color w:val="314760"/>
          <w:sz w:val="28"/>
          <w:szCs w:val="28"/>
        </w:rPr>
        <w:t xml:space="preserve">Supporting </w:t>
      </w:r>
      <w:r w:rsidR="004F44F9" w:rsidRPr="004F44F9">
        <w:rPr>
          <w:b/>
          <w:bCs/>
          <w:color w:val="314760"/>
          <w:sz w:val="28"/>
          <w:szCs w:val="28"/>
        </w:rPr>
        <w:t>information and a</w:t>
      </w:r>
      <w:r w:rsidRPr="004F44F9">
        <w:rPr>
          <w:b/>
          <w:bCs/>
          <w:color w:val="314760"/>
          <w:sz w:val="28"/>
          <w:szCs w:val="28"/>
        </w:rPr>
        <w:t xml:space="preserve">dditional resources: </w:t>
      </w:r>
    </w:p>
    <w:p w14:paraId="3A127E93" w14:textId="5243584D" w:rsidR="00FA158A" w:rsidRPr="00170914" w:rsidRDefault="001E2A15">
      <w:pPr>
        <w:spacing w:before="240" w:after="240"/>
        <w:rPr>
          <w:sz w:val="22"/>
          <w:szCs w:val="22"/>
        </w:rPr>
      </w:pPr>
      <w:hyperlink r:id="rId39">
        <w:r w:rsidR="00291260" w:rsidRPr="00170914">
          <w:rPr>
            <w:sz w:val="22"/>
            <w:szCs w:val="22"/>
            <w:u w:val="single"/>
          </w:rPr>
          <w:t>Minimum Standards for Child Protection in Humanitarian Action</w:t>
        </w:r>
      </w:hyperlink>
      <w:r w:rsidR="00660746" w:rsidRPr="00170914">
        <w:rPr>
          <w:sz w:val="22"/>
          <w:szCs w:val="22"/>
        </w:rPr>
        <w:t>,</w:t>
      </w:r>
      <w:r w:rsidR="00291260" w:rsidRPr="00170914">
        <w:rPr>
          <w:sz w:val="22"/>
          <w:szCs w:val="22"/>
        </w:rPr>
        <w:t xml:space="preserve"> Alliance for Child Protection in Humanitarian Action, 2019</w:t>
      </w:r>
      <w:r w:rsidR="00E63D55" w:rsidRPr="00170914">
        <w:rPr>
          <w:sz w:val="22"/>
          <w:szCs w:val="22"/>
        </w:rPr>
        <w:t>.</w:t>
      </w:r>
      <w:r w:rsidR="00291260" w:rsidRPr="00170914">
        <w:rPr>
          <w:sz w:val="22"/>
          <w:szCs w:val="22"/>
        </w:rPr>
        <w:t xml:space="preserve"> </w:t>
      </w:r>
    </w:p>
    <w:p w14:paraId="728E96D4" w14:textId="77777777" w:rsidR="00FA158A" w:rsidRPr="00170914" w:rsidRDefault="00FA158A">
      <w:pPr>
        <w:spacing w:before="240" w:after="240"/>
        <w:rPr>
          <w:sz w:val="22"/>
          <w:szCs w:val="22"/>
        </w:rPr>
      </w:pPr>
    </w:p>
    <w:p w14:paraId="633D4384" w14:textId="77777777" w:rsidR="00FA158A" w:rsidRPr="00170914" w:rsidRDefault="00FA158A">
      <w:pPr>
        <w:spacing w:before="240" w:after="240"/>
        <w:rPr>
          <w:i/>
          <w:sz w:val="22"/>
          <w:szCs w:val="22"/>
        </w:rPr>
      </w:pPr>
    </w:p>
    <w:p w14:paraId="40540C93" w14:textId="77777777" w:rsidR="00FA158A" w:rsidRPr="00170914" w:rsidRDefault="00291260">
      <w:pPr>
        <w:spacing w:before="240" w:after="240"/>
        <w:rPr>
          <w:sz w:val="22"/>
          <w:szCs w:val="22"/>
        </w:rPr>
      </w:pPr>
      <w:r w:rsidRPr="00170914">
        <w:br w:type="page"/>
      </w:r>
    </w:p>
    <w:p w14:paraId="73733346" w14:textId="77777777" w:rsidR="00FA158A" w:rsidRPr="00170914" w:rsidRDefault="00FA158A">
      <w:pPr>
        <w:spacing w:before="240" w:after="240"/>
        <w:rPr>
          <w:sz w:val="22"/>
          <w:szCs w:val="22"/>
        </w:rPr>
      </w:pPr>
    </w:p>
    <w:p w14:paraId="2C33652C" w14:textId="42607AB9" w:rsidR="00FA158A" w:rsidRPr="004F44F9" w:rsidRDefault="00291260" w:rsidP="004F44F9">
      <w:pPr>
        <w:shd w:val="clear" w:color="auto" w:fill="405D78"/>
        <w:spacing w:before="240" w:line="276" w:lineRule="auto"/>
        <w:jc w:val="center"/>
        <w:rPr>
          <w:b/>
          <w:color w:val="FFFFFF"/>
          <w:sz w:val="48"/>
          <w:szCs w:val="48"/>
        </w:rPr>
      </w:pPr>
      <w:r w:rsidRPr="00170914">
        <w:rPr>
          <w:b/>
          <w:color w:val="FFFFFF"/>
          <w:sz w:val="48"/>
          <w:szCs w:val="48"/>
        </w:rPr>
        <w:t>My role and the organisation</w:t>
      </w:r>
      <w:r w:rsidRPr="00170914">
        <w:rPr>
          <w:sz w:val="22"/>
          <w:szCs w:val="22"/>
        </w:rPr>
        <w:t xml:space="preserve"> </w:t>
      </w:r>
    </w:p>
    <w:p w14:paraId="4ABD12B7" w14:textId="77777777" w:rsidR="00FA158A" w:rsidRPr="00170914" w:rsidRDefault="00291260">
      <w:pPr>
        <w:spacing w:before="240" w:after="240"/>
        <w:rPr>
          <w:sz w:val="22"/>
          <w:szCs w:val="22"/>
        </w:rPr>
      </w:pPr>
      <w:r w:rsidRPr="00165C44">
        <w:rPr>
          <w:color w:val="314760"/>
          <w:sz w:val="22"/>
          <w:szCs w:val="22"/>
        </w:rPr>
        <w:t>Session length:</w:t>
      </w:r>
      <w:r w:rsidRPr="004F44F9">
        <w:rPr>
          <w:color w:val="314760"/>
          <w:sz w:val="22"/>
          <w:szCs w:val="22"/>
        </w:rPr>
        <w:t xml:space="preserve"> </w:t>
      </w:r>
      <w:r w:rsidRPr="004F44F9">
        <w:rPr>
          <w:color w:val="000000" w:themeColor="text1"/>
          <w:sz w:val="22"/>
          <w:szCs w:val="22"/>
        </w:rPr>
        <w:t>180’</w:t>
      </w:r>
    </w:p>
    <w:p w14:paraId="5283C621" w14:textId="0A50EA55" w:rsidR="00FA158A" w:rsidRPr="00170914" w:rsidRDefault="00291260">
      <w:pPr>
        <w:spacing w:before="240" w:after="240"/>
        <w:rPr>
          <w:sz w:val="22"/>
          <w:szCs w:val="22"/>
        </w:rPr>
      </w:pPr>
      <w:r w:rsidRPr="004F44F9">
        <w:rPr>
          <w:color w:val="314760"/>
          <w:sz w:val="22"/>
          <w:szCs w:val="22"/>
        </w:rPr>
        <w:t xml:space="preserve">Session aim: </w:t>
      </w:r>
      <w:r w:rsidR="000D6CED" w:rsidRPr="00170914">
        <w:rPr>
          <w:sz w:val="22"/>
          <w:szCs w:val="22"/>
        </w:rPr>
        <w:t>P</w:t>
      </w:r>
      <w:r w:rsidRPr="00170914">
        <w:rPr>
          <w:sz w:val="22"/>
          <w:szCs w:val="22"/>
        </w:rPr>
        <w:t>articipants are reminded of the importance of organisational systems and to consider power dynamics in own practice</w:t>
      </w:r>
      <w:r w:rsidR="006D7760" w:rsidRPr="00170914">
        <w:rPr>
          <w:sz w:val="22"/>
          <w:szCs w:val="22"/>
        </w:rPr>
        <w:t>.</w:t>
      </w:r>
    </w:p>
    <w:p w14:paraId="2454BD0D" w14:textId="07F1137B" w:rsidR="00FA158A" w:rsidRPr="00170914" w:rsidRDefault="00291260">
      <w:pPr>
        <w:spacing w:before="240" w:after="240"/>
        <w:rPr>
          <w:sz w:val="22"/>
          <w:szCs w:val="22"/>
        </w:rPr>
      </w:pPr>
      <w:r w:rsidRPr="004F44F9">
        <w:rPr>
          <w:color w:val="314760"/>
          <w:sz w:val="22"/>
          <w:szCs w:val="22"/>
        </w:rPr>
        <w:t>Session objectives</w:t>
      </w:r>
      <w:r w:rsidR="000D6CED" w:rsidRPr="004F44F9">
        <w:rPr>
          <w:color w:val="314760"/>
          <w:sz w:val="22"/>
          <w:szCs w:val="22"/>
        </w:rPr>
        <w:t>:</w:t>
      </w:r>
      <w:r w:rsidRPr="004F44F9">
        <w:rPr>
          <w:color w:val="314760"/>
          <w:sz w:val="22"/>
          <w:szCs w:val="22"/>
        </w:rPr>
        <w:t xml:space="preserve"> </w:t>
      </w:r>
      <w:r w:rsidRPr="00170914">
        <w:rPr>
          <w:sz w:val="22"/>
          <w:szCs w:val="22"/>
        </w:rPr>
        <w:t>By the end of the session, participants will be able to:</w:t>
      </w:r>
    </w:p>
    <w:p w14:paraId="1ADFE349" w14:textId="77777777" w:rsidR="004F44F9" w:rsidRPr="004F44F9" w:rsidRDefault="00291260" w:rsidP="009F15B6">
      <w:pPr>
        <w:pStyle w:val="ListParagraph"/>
        <w:numPr>
          <w:ilvl w:val="0"/>
          <w:numId w:val="93"/>
        </w:numPr>
        <w:rPr>
          <w:rFonts w:ascii="Calibri" w:eastAsia="Arial" w:hAnsi="Calibri" w:cs="Calibri"/>
        </w:rPr>
      </w:pPr>
      <w:r w:rsidRPr="004F44F9">
        <w:rPr>
          <w:rFonts w:ascii="Calibri" w:hAnsi="Calibri" w:cs="Calibri"/>
        </w:rPr>
        <w:t xml:space="preserve">Reflect on </w:t>
      </w:r>
      <w:r w:rsidR="000D6CED" w:rsidRPr="004F44F9">
        <w:rPr>
          <w:rFonts w:ascii="Calibri" w:hAnsi="Calibri" w:cs="Calibri"/>
        </w:rPr>
        <w:t xml:space="preserve">their </w:t>
      </w:r>
      <w:r w:rsidRPr="004F44F9">
        <w:rPr>
          <w:rFonts w:ascii="Calibri" w:hAnsi="Calibri" w:cs="Calibri"/>
        </w:rPr>
        <w:t>own professional motivation</w:t>
      </w:r>
    </w:p>
    <w:p w14:paraId="2CA60C19" w14:textId="77777777" w:rsidR="004F44F9" w:rsidRPr="004F44F9" w:rsidRDefault="00291260" w:rsidP="009F15B6">
      <w:pPr>
        <w:pStyle w:val="ListParagraph"/>
        <w:numPr>
          <w:ilvl w:val="0"/>
          <w:numId w:val="93"/>
        </w:numPr>
        <w:rPr>
          <w:rFonts w:ascii="Calibri" w:eastAsia="Arial" w:hAnsi="Calibri" w:cs="Calibri"/>
        </w:rPr>
      </w:pPr>
      <w:proofErr w:type="spellStart"/>
      <w:r w:rsidRPr="004F44F9">
        <w:rPr>
          <w:rFonts w:ascii="Calibri" w:hAnsi="Calibri" w:cs="Calibri"/>
        </w:rPr>
        <w:t>Recognise</w:t>
      </w:r>
      <w:proofErr w:type="spellEnd"/>
      <w:r w:rsidRPr="004F44F9">
        <w:rPr>
          <w:rFonts w:ascii="Calibri" w:hAnsi="Calibri" w:cs="Calibri"/>
        </w:rPr>
        <w:t xml:space="preserve"> the importance of accountability to children and young people </w:t>
      </w:r>
    </w:p>
    <w:p w14:paraId="3CB2CD11" w14:textId="77777777" w:rsidR="004F44F9" w:rsidRPr="004F44F9" w:rsidRDefault="00291260" w:rsidP="009F15B6">
      <w:pPr>
        <w:pStyle w:val="ListParagraph"/>
        <w:numPr>
          <w:ilvl w:val="0"/>
          <w:numId w:val="93"/>
        </w:numPr>
        <w:rPr>
          <w:rFonts w:ascii="Calibri" w:eastAsia="Arial" w:hAnsi="Calibri" w:cs="Calibri"/>
        </w:rPr>
      </w:pPr>
      <w:r w:rsidRPr="004F44F9">
        <w:rPr>
          <w:rFonts w:ascii="Calibri" w:hAnsi="Calibri" w:cs="Calibri"/>
        </w:rPr>
        <w:t xml:space="preserve">Explain key </w:t>
      </w:r>
      <w:proofErr w:type="spellStart"/>
      <w:r w:rsidRPr="004F44F9">
        <w:rPr>
          <w:rFonts w:ascii="Calibri" w:hAnsi="Calibri" w:cs="Calibri"/>
        </w:rPr>
        <w:t>organisational</w:t>
      </w:r>
      <w:proofErr w:type="spellEnd"/>
      <w:r w:rsidRPr="004F44F9">
        <w:rPr>
          <w:rFonts w:ascii="Calibri" w:hAnsi="Calibri" w:cs="Calibri"/>
        </w:rPr>
        <w:t xml:space="preserve"> systems important in their own professional practice </w:t>
      </w:r>
      <w:r w:rsidR="000D6CED" w:rsidRPr="004F44F9">
        <w:rPr>
          <w:rFonts w:ascii="Calibri" w:hAnsi="Calibri" w:cs="Calibri"/>
        </w:rPr>
        <w:t>–</w:t>
      </w:r>
      <w:r w:rsidRPr="004F44F9">
        <w:rPr>
          <w:rFonts w:ascii="Calibri" w:hAnsi="Calibri" w:cs="Calibri"/>
        </w:rPr>
        <w:t>when to use them, where to find them</w:t>
      </w:r>
      <w:r w:rsidR="000D6CED" w:rsidRPr="004F44F9">
        <w:rPr>
          <w:rFonts w:ascii="Calibri" w:hAnsi="Calibri" w:cs="Calibri"/>
        </w:rPr>
        <w:t>,</w:t>
      </w:r>
      <w:r w:rsidRPr="004F44F9">
        <w:rPr>
          <w:rFonts w:ascii="Calibri" w:hAnsi="Calibri" w:cs="Calibri"/>
        </w:rPr>
        <w:t xml:space="preserve"> and how to get support</w:t>
      </w:r>
    </w:p>
    <w:p w14:paraId="7A059B49" w14:textId="77777777" w:rsidR="004F44F9" w:rsidRPr="004F44F9" w:rsidRDefault="00291260" w:rsidP="009F15B6">
      <w:pPr>
        <w:pStyle w:val="ListParagraph"/>
        <w:numPr>
          <w:ilvl w:val="0"/>
          <w:numId w:val="93"/>
        </w:numPr>
        <w:rPr>
          <w:rFonts w:ascii="Calibri" w:eastAsia="Arial" w:hAnsi="Calibri" w:cs="Calibri"/>
        </w:rPr>
      </w:pPr>
      <w:r w:rsidRPr="004F44F9">
        <w:rPr>
          <w:rFonts w:ascii="Calibri" w:hAnsi="Calibri" w:cs="Calibri"/>
        </w:rPr>
        <w:t xml:space="preserve">Describe </w:t>
      </w:r>
      <w:r w:rsidR="000D6CED" w:rsidRPr="004F44F9">
        <w:rPr>
          <w:rFonts w:ascii="Calibri" w:hAnsi="Calibri" w:cs="Calibri"/>
        </w:rPr>
        <w:t xml:space="preserve">4 </w:t>
      </w:r>
      <w:r w:rsidRPr="004F44F9">
        <w:rPr>
          <w:rFonts w:ascii="Calibri" w:hAnsi="Calibri" w:cs="Calibri"/>
        </w:rPr>
        <w:t>different kinds of power and how these may manifest in practice</w:t>
      </w:r>
    </w:p>
    <w:p w14:paraId="0388EB40" w14:textId="10F74B04" w:rsidR="00FA158A" w:rsidRPr="004F44F9" w:rsidRDefault="00291260" w:rsidP="009F15B6">
      <w:pPr>
        <w:pStyle w:val="ListParagraph"/>
        <w:numPr>
          <w:ilvl w:val="0"/>
          <w:numId w:val="93"/>
        </w:numPr>
        <w:rPr>
          <w:rFonts w:ascii="Calibri" w:eastAsia="Arial" w:hAnsi="Calibri" w:cs="Calibri"/>
        </w:rPr>
      </w:pPr>
      <w:r w:rsidRPr="004F44F9">
        <w:rPr>
          <w:rFonts w:ascii="Calibri" w:hAnsi="Calibri" w:cs="Calibri"/>
        </w:rPr>
        <w:t>Reflect on power dynamics and on taking care of oneself</w:t>
      </w:r>
    </w:p>
    <w:p w14:paraId="36B5B498" w14:textId="77777777" w:rsidR="00FA158A" w:rsidRPr="004F44F9" w:rsidRDefault="00291260">
      <w:pPr>
        <w:spacing w:before="240" w:after="240"/>
        <w:rPr>
          <w:color w:val="314760"/>
          <w:sz w:val="22"/>
          <w:szCs w:val="22"/>
        </w:rPr>
      </w:pPr>
      <w:r w:rsidRPr="004F44F9">
        <w:rPr>
          <w:color w:val="314760"/>
          <w:sz w:val="22"/>
          <w:szCs w:val="22"/>
        </w:rPr>
        <w:t xml:space="preserve">Key Learning Points: </w:t>
      </w:r>
    </w:p>
    <w:p w14:paraId="537C20FB" w14:textId="77777777" w:rsidR="004F44F9" w:rsidRPr="004F44F9" w:rsidRDefault="00291260" w:rsidP="009F15B6">
      <w:pPr>
        <w:pStyle w:val="ListParagraph"/>
        <w:numPr>
          <w:ilvl w:val="0"/>
          <w:numId w:val="94"/>
        </w:numPr>
        <w:spacing w:before="240" w:after="240"/>
        <w:rPr>
          <w:rFonts w:ascii="Calibri" w:hAnsi="Calibri" w:cs="Calibri"/>
        </w:rPr>
      </w:pPr>
      <w:r w:rsidRPr="004F44F9">
        <w:rPr>
          <w:rFonts w:ascii="Calibri" w:hAnsi="Calibri" w:cs="Calibri"/>
        </w:rPr>
        <w:t xml:space="preserve">Many people have a role to play in protecting children. People often naturally protect children because they are a parent or neighbour, for instance, but they might also protect children as part of their work too. This reminds us that even though it is our chosen profession to protect children, it’s important that we acknowledge how many other people also have natural and important child protection roles. We need to make sure we work with all these different people/groups to strengthen our collective ability to keep children safe. </w:t>
      </w:r>
    </w:p>
    <w:p w14:paraId="2AAACC22" w14:textId="77777777" w:rsidR="004F44F9" w:rsidRPr="004F44F9" w:rsidRDefault="00291260" w:rsidP="009F15B6">
      <w:pPr>
        <w:pStyle w:val="ListParagraph"/>
        <w:numPr>
          <w:ilvl w:val="0"/>
          <w:numId w:val="94"/>
        </w:numPr>
        <w:spacing w:before="240" w:after="240"/>
        <w:rPr>
          <w:rFonts w:ascii="Calibri" w:hAnsi="Calibri" w:cs="Calibri"/>
        </w:rPr>
      </w:pPr>
      <w:r w:rsidRPr="004F44F9">
        <w:rPr>
          <w:rFonts w:ascii="Calibri" w:hAnsi="Calibri" w:cs="Calibri"/>
        </w:rPr>
        <w:t>There are many different reasons why we can be motivated to work as child protection professionals. Most of us hold important values</w:t>
      </w:r>
      <w:r w:rsidR="00766A21" w:rsidRPr="004F44F9">
        <w:rPr>
          <w:rFonts w:ascii="Calibri" w:hAnsi="Calibri" w:cs="Calibri"/>
        </w:rPr>
        <w:t>,</w:t>
      </w:r>
      <w:r w:rsidRPr="004F44F9">
        <w:rPr>
          <w:rFonts w:ascii="Calibri" w:hAnsi="Calibri" w:cs="Calibri"/>
        </w:rPr>
        <w:t xml:space="preserve"> which motivate us to work for children’s well</w:t>
      </w:r>
      <w:r w:rsidR="00766A21" w:rsidRPr="004F44F9">
        <w:rPr>
          <w:rFonts w:ascii="Calibri" w:hAnsi="Calibri" w:cs="Calibri"/>
        </w:rPr>
        <w:t>-</w:t>
      </w:r>
      <w:r w:rsidRPr="004F44F9">
        <w:rPr>
          <w:rFonts w:ascii="Calibri" w:hAnsi="Calibri" w:cs="Calibri"/>
        </w:rPr>
        <w:t>being and protection and have not chosen to work with children purely because it’s a paid job. As professional workers, however, we are bound by the professional guidelines, standards</w:t>
      </w:r>
      <w:r w:rsidR="00766A21" w:rsidRPr="004F44F9">
        <w:rPr>
          <w:rFonts w:ascii="Calibri" w:hAnsi="Calibri" w:cs="Calibri"/>
        </w:rPr>
        <w:t>,</w:t>
      </w:r>
      <w:r w:rsidRPr="004F44F9">
        <w:rPr>
          <w:rFonts w:ascii="Calibri" w:hAnsi="Calibri" w:cs="Calibri"/>
        </w:rPr>
        <w:t xml:space="preserve"> and legal frameworks which guide child protection work in humanitarian settings. Importantly</w:t>
      </w:r>
      <w:r w:rsidR="00766A21" w:rsidRPr="004F44F9">
        <w:rPr>
          <w:rFonts w:ascii="Calibri" w:hAnsi="Calibri" w:cs="Calibri"/>
        </w:rPr>
        <w:t>,</w:t>
      </w:r>
      <w:r w:rsidRPr="004F44F9">
        <w:rPr>
          <w:rFonts w:ascii="Calibri" w:hAnsi="Calibri" w:cs="Calibri"/>
        </w:rPr>
        <w:t xml:space="preserve"> we are also all accountable for our actions.</w:t>
      </w:r>
    </w:p>
    <w:p w14:paraId="59F65C92" w14:textId="77777777" w:rsidR="004F44F9" w:rsidRPr="004F44F9" w:rsidRDefault="00291260" w:rsidP="009F15B6">
      <w:pPr>
        <w:pStyle w:val="ListParagraph"/>
        <w:numPr>
          <w:ilvl w:val="0"/>
          <w:numId w:val="94"/>
        </w:numPr>
        <w:spacing w:before="240" w:after="240"/>
        <w:rPr>
          <w:rFonts w:ascii="Calibri" w:hAnsi="Calibri" w:cs="Calibri"/>
        </w:rPr>
      </w:pPr>
      <w:r w:rsidRPr="004F44F9">
        <w:rPr>
          <w:rFonts w:ascii="Calibri" w:hAnsi="Calibri" w:cs="Calibri"/>
        </w:rPr>
        <w:t xml:space="preserve">There are many competing people and groups </w:t>
      </w:r>
      <w:r w:rsidR="00335583" w:rsidRPr="004F44F9">
        <w:rPr>
          <w:rFonts w:ascii="Calibri" w:hAnsi="Calibri" w:cs="Calibri"/>
        </w:rPr>
        <w:t xml:space="preserve">that </w:t>
      </w:r>
      <w:r w:rsidRPr="004F44F9">
        <w:rPr>
          <w:rFonts w:ascii="Calibri" w:hAnsi="Calibri" w:cs="Calibri"/>
        </w:rPr>
        <w:t>child protection workers can be accountable to. This can include their managers, their organisations, the donors, the communities, families, and the children themselves. As child protection workers</w:t>
      </w:r>
      <w:r w:rsidR="00335583" w:rsidRPr="004F44F9">
        <w:rPr>
          <w:rFonts w:ascii="Calibri" w:hAnsi="Calibri" w:cs="Calibri"/>
        </w:rPr>
        <w:t>,</w:t>
      </w:r>
      <w:r w:rsidRPr="004F44F9">
        <w:rPr>
          <w:rFonts w:ascii="Calibri" w:hAnsi="Calibri" w:cs="Calibri"/>
        </w:rPr>
        <w:t xml:space="preserve"> we are accountable to different people in different ways. Competing accountabilities can sometimes conflict with each other. How we deal with these competing priorities will depend on the context but should always be guided by the need to be ultimately accountable to children.</w:t>
      </w:r>
    </w:p>
    <w:p w14:paraId="2B2DEC49" w14:textId="77777777" w:rsidR="004F44F9" w:rsidRPr="004F44F9" w:rsidRDefault="00291260" w:rsidP="009F15B6">
      <w:pPr>
        <w:pStyle w:val="ListParagraph"/>
        <w:numPr>
          <w:ilvl w:val="0"/>
          <w:numId w:val="94"/>
        </w:numPr>
        <w:spacing w:before="240" w:after="240"/>
        <w:rPr>
          <w:rFonts w:ascii="Calibri" w:hAnsi="Calibri" w:cs="Calibri"/>
        </w:rPr>
      </w:pPr>
      <w:r w:rsidRPr="004F44F9">
        <w:rPr>
          <w:rFonts w:ascii="Calibri" w:hAnsi="Calibri" w:cs="Calibri"/>
        </w:rPr>
        <w:t xml:space="preserve">There are key </w:t>
      </w:r>
      <w:proofErr w:type="spellStart"/>
      <w:r w:rsidRPr="004F44F9">
        <w:rPr>
          <w:rFonts w:ascii="Calibri" w:hAnsi="Calibri" w:cs="Calibri"/>
        </w:rPr>
        <w:t>organisational</w:t>
      </w:r>
      <w:proofErr w:type="spellEnd"/>
      <w:r w:rsidRPr="004F44F9">
        <w:rPr>
          <w:rFonts w:ascii="Calibri" w:hAnsi="Calibri" w:cs="Calibri"/>
        </w:rPr>
        <w:t xml:space="preserve"> systems</w:t>
      </w:r>
      <w:r w:rsidR="004B26A6" w:rsidRPr="004F44F9">
        <w:rPr>
          <w:rFonts w:ascii="Calibri" w:hAnsi="Calibri" w:cs="Calibri"/>
        </w:rPr>
        <w:t>,</w:t>
      </w:r>
      <w:r w:rsidRPr="004F44F9">
        <w:rPr>
          <w:rFonts w:ascii="Calibri" w:hAnsi="Calibri" w:cs="Calibri"/>
        </w:rPr>
        <w:t xml:space="preserve"> such as child safeguarding or reporting procedures</w:t>
      </w:r>
      <w:r w:rsidR="004B26A6" w:rsidRPr="004F44F9">
        <w:rPr>
          <w:rFonts w:ascii="Calibri" w:hAnsi="Calibri" w:cs="Calibri"/>
        </w:rPr>
        <w:t>,</w:t>
      </w:r>
      <w:r w:rsidRPr="004F44F9">
        <w:rPr>
          <w:rFonts w:ascii="Calibri" w:hAnsi="Calibri" w:cs="Calibri"/>
        </w:rPr>
        <w:t xml:space="preserve"> which most organisations have in place to ensure that children are kept safe and that we are accountable. </w:t>
      </w:r>
      <w:proofErr w:type="gramStart"/>
      <w:r w:rsidRPr="004F44F9">
        <w:rPr>
          <w:rFonts w:ascii="Calibri" w:hAnsi="Calibri" w:cs="Calibri"/>
        </w:rPr>
        <w:t>In order for</w:t>
      </w:r>
      <w:proofErr w:type="gramEnd"/>
      <w:r w:rsidRPr="004F44F9">
        <w:rPr>
          <w:rFonts w:ascii="Calibri" w:hAnsi="Calibri" w:cs="Calibri"/>
        </w:rPr>
        <w:t xml:space="preserve"> these to be effective, it’s important that frontline workers know </w:t>
      </w:r>
      <w:r w:rsidRPr="004F44F9">
        <w:rPr>
          <w:rFonts w:ascii="Calibri" w:hAnsi="Calibri" w:cs="Calibri"/>
        </w:rPr>
        <w:lastRenderedPageBreak/>
        <w:t xml:space="preserve">about the systems </w:t>
      </w:r>
      <w:r w:rsidR="004B26A6" w:rsidRPr="004F44F9">
        <w:rPr>
          <w:rFonts w:ascii="Calibri" w:hAnsi="Calibri" w:cs="Calibri"/>
        </w:rPr>
        <w:t xml:space="preserve">that </w:t>
      </w:r>
      <w:r w:rsidRPr="004F44F9">
        <w:rPr>
          <w:rFonts w:ascii="Calibri" w:hAnsi="Calibri" w:cs="Calibri"/>
        </w:rPr>
        <w:t>are relevant to their work, when to use them</w:t>
      </w:r>
      <w:r w:rsidR="004B26A6" w:rsidRPr="004F44F9">
        <w:rPr>
          <w:rFonts w:ascii="Calibri" w:hAnsi="Calibri" w:cs="Calibri"/>
        </w:rPr>
        <w:t>,</w:t>
      </w:r>
      <w:r w:rsidRPr="004F44F9">
        <w:rPr>
          <w:rFonts w:ascii="Calibri" w:hAnsi="Calibri" w:cs="Calibri"/>
        </w:rPr>
        <w:t xml:space="preserve"> and how to access them, including how to get support to implement them in their work contexts. </w:t>
      </w:r>
    </w:p>
    <w:p w14:paraId="233754C6" w14:textId="77777777" w:rsidR="004F44F9" w:rsidRPr="004F44F9" w:rsidRDefault="00291260" w:rsidP="009F15B6">
      <w:pPr>
        <w:pStyle w:val="ListParagraph"/>
        <w:numPr>
          <w:ilvl w:val="0"/>
          <w:numId w:val="94"/>
        </w:numPr>
        <w:spacing w:before="240" w:after="240"/>
        <w:rPr>
          <w:rFonts w:ascii="Calibri" w:hAnsi="Calibri" w:cs="Calibri"/>
        </w:rPr>
      </w:pPr>
      <w:r w:rsidRPr="004F44F9">
        <w:rPr>
          <w:rFonts w:ascii="Calibri" w:hAnsi="Calibri" w:cs="Calibri"/>
        </w:rPr>
        <w:t>Power is often considered to be an “essentially contested” concept</w:t>
      </w:r>
      <w:r w:rsidR="00AE4B3B" w:rsidRPr="004F44F9">
        <w:rPr>
          <w:rFonts w:ascii="Calibri" w:hAnsi="Calibri" w:cs="Calibri"/>
        </w:rPr>
        <w:t>,</w:t>
      </w:r>
      <w:r w:rsidRPr="004F44F9">
        <w:rPr>
          <w:rFonts w:ascii="Calibri" w:hAnsi="Calibri" w:cs="Calibri"/>
        </w:rPr>
        <w:t xml:space="preserve"> </w:t>
      </w:r>
      <w:r w:rsidR="00AE4B3B" w:rsidRPr="004F44F9">
        <w:rPr>
          <w:rFonts w:ascii="Calibri" w:hAnsi="Calibri" w:cs="Calibri"/>
        </w:rPr>
        <w:t>s</w:t>
      </w:r>
      <w:r w:rsidRPr="004F44F9">
        <w:rPr>
          <w:rFonts w:ascii="Calibri" w:hAnsi="Calibri" w:cs="Calibri"/>
        </w:rPr>
        <w:t xml:space="preserve">o there is no agreed </w:t>
      </w:r>
      <w:r w:rsidR="00AE4B3B" w:rsidRPr="004F44F9">
        <w:rPr>
          <w:rFonts w:ascii="Calibri" w:hAnsi="Calibri" w:cs="Calibri"/>
        </w:rPr>
        <w:t xml:space="preserve">upon </w:t>
      </w:r>
      <w:r w:rsidRPr="004F44F9">
        <w:rPr>
          <w:rFonts w:ascii="Calibri" w:hAnsi="Calibri" w:cs="Calibri"/>
        </w:rPr>
        <w:t xml:space="preserve">definition or theory of power. Rather, there are </w:t>
      </w:r>
      <w:proofErr w:type="gramStart"/>
      <w:r w:rsidRPr="004F44F9">
        <w:rPr>
          <w:rFonts w:ascii="Calibri" w:hAnsi="Calibri" w:cs="Calibri"/>
        </w:rPr>
        <w:t>many different ways</w:t>
      </w:r>
      <w:proofErr w:type="gramEnd"/>
      <w:r w:rsidRPr="004F44F9">
        <w:rPr>
          <w:rFonts w:ascii="Calibri" w:hAnsi="Calibri" w:cs="Calibri"/>
        </w:rPr>
        <w:t xml:space="preserve"> of seeing and explaining power, and processes of empowerment. We can think about 4 different types of power: Power Over: This type of power is built on force, coercion, domination</w:t>
      </w:r>
      <w:r w:rsidR="00AE4B3B" w:rsidRPr="004F44F9">
        <w:rPr>
          <w:rFonts w:ascii="Calibri" w:hAnsi="Calibri" w:cs="Calibri"/>
        </w:rPr>
        <w:t>,</w:t>
      </w:r>
      <w:r w:rsidRPr="004F44F9">
        <w:rPr>
          <w:rFonts w:ascii="Calibri" w:hAnsi="Calibri" w:cs="Calibri"/>
        </w:rPr>
        <w:t xml:space="preserve"> and control and motivates largely through fear; Power With: This type of power is built on respect, mutual support, shared power, solidarity, influence, empowerment</w:t>
      </w:r>
      <w:r w:rsidR="00AE4B3B" w:rsidRPr="004F44F9">
        <w:rPr>
          <w:rFonts w:ascii="Calibri" w:hAnsi="Calibri" w:cs="Calibri"/>
        </w:rPr>
        <w:t>,</w:t>
      </w:r>
      <w:r w:rsidRPr="004F44F9">
        <w:rPr>
          <w:rFonts w:ascii="Calibri" w:hAnsi="Calibri" w:cs="Calibri"/>
        </w:rPr>
        <w:t xml:space="preserve"> and collaborative decision making; Power To: This type of power is built on the unique potential of every person to shape his or her life and world; Power Within: This type of power involves people having a sense of their own capacity and self-worth. It allows people to recognise their “</w:t>
      </w:r>
      <w:r w:rsidR="00DA2896" w:rsidRPr="004F44F9">
        <w:rPr>
          <w:rFonts w:ascii="Calibri" w:hAnsi="Calibri" w:cs="Calibri"/>
        </w:rPr>
        <w:t>P</w:t>
      </w:r>
      <w:r w:rsidRPr="004F44F9">
        <w:rPr>
          <w:rFonts w:ascii="Calibri" w:hAnsi="Calibri" w:cs="Calibri"/>
        </w:rPr>
        <w:t xml:space="preserve">ower </w:t>
      </w:r>
      <w:r w:rsidR="00DA2896" w:rsidRPr="004F44F9">
        <w:rPr>
          <w:rFonts w:ascii="Calibri" w:hAnsi="Calibri" w:cs="Calibri"/>
        </w:rPr>
        <w:t>T</w:t>
      </w:r>
      <w:r w:rsidRPr="004F44F9">
        <w:rPr>
          <w:rFonts w:ascii="Calibri" w:hAnsi="Calibri" w:cs="Calibri"/>
        </w:rPr>
        <w:t>o” and “</w:t>
      </w:r>
      <w:r w:rsidR="00DA2896" w:rsidRPr="004F44F9">
        <w:rPr>
          <w:rFonts w:ascii="Calibri" w:hAnsi="Calibri" w:cs="Calibri"/>
        </w:rPr>
        <w:t>P</w:t>
      </w:r>
      <w:r w:rsidRPr="004F44F9">
        <w:rPr>
          <w:rFonts w:ascii="Calibri" w:hAnsi="Calibri" w:cs="Calibri"/>
        </w:rPr>
        <w:t xml:space="preserve">ower </w:t>
      </w:r>
      <w:r w:rsidR="00DA2896" w:rsidRPr="004F44F9">
        <w:rPr>
          <w:rFonts w:ascii="Calibri" w:hAnsi="Calibri" w:cs="Calibri"/>
        </w:rPr>
        <w:t>W</w:t>
      </w:r>
      <w:r w:rsidRPr="004F44F9">
        <w:rPr>
          <w:rFonts w:ascii="Calibri" w:hAnsi="Calibri" w:cs="Calibri"/>
        </w:rPr>
        <w:t>ith</w:t>
      </w:r>
      <w:r w:rsidR="00AE4B3B" w:rsidRPr="004F44F9">
        <w:rPr>
          <w:rFonts w:ascii="Calibri" w:hAnsi="Calibri" w:cs="Calibri"/>
        </w:rPr>
        <w:t>,</w:t>
      </w:r>
      <w:r w:rsidRPr="004F44F9">
        <w:rPr>
          <w:rFonts w:ascii="Calibri" w:hAnsi="Calibri" w:cs="Calibri"/>
        </w:rPr>
        <w:t>” and believe they can make a difference.</w:t>
      </w:r>
    </w:p>
    <w:p w14:paraId="5E227347" w14:textId="77777777" w:rsidR="004F44F9" w:rsidRPr="004F44F9" w:rsidRDefault="00291260" w:rsidP="009F15B6">
      <w:pPr>
        <w:pStyle w:val="ListParagraph"/>
        <w:numPr>
          <w:ilvl w:val="0"/>
          <w:numId w:val="94"/>
        </w:numPr>
        <w:spacing w:before="240" w:after="240"/>
        <w:rPr>
          <w:rFonts w:ascii="Calibri" w:hAnsi="Calibri" w:cs="Calibri"/>
        </w:rPr>
      </w:pPr>
      <w:r w:rsidRPr="004F44F9">
        <w:rPr>
          <w:rFonts w:ascii="Calibri" w:hAnsi="Calibri" w:cs="Calibri"/>
        </w:rPr>
        <w:t>With direct access to goods and services comes the additional risk of abuse and exploitation by some staff, who take advantage of the unequal power dynamics to carry out various forms of abuse. Given this reality, it is essential that as aid workers we constantly remind ourselves of this power imbalance and exercise our duty of care –noticing when something doesn’t seem right and acting upon it immediately.</w:t>
      </w:r>
      <w:r w:rsidR="00AE4B3B" w:rsidRPr="004F44F9">
        <w:rPr>
          <w:rFonts w:ascii="Calibri" w:hAnsi="Calibri" w:cs="Calibri"/>
        </w:rPr>
        <w:t xml:space="preserve"> As an</w:t>
      </w:r>
      <w:r w:rsidRPr="004F44F9">
        <w:rPr>
          <w:rFonts w:ascii="Calibri" w:hAnsi="Calibri" w:cs="Calibri"/>
        </w:rPr>
        <w:t xml:space="preserve"> aid worker, a </w:t>
      </w:r>
      <w:proofErr w:type="gramStart"/>
      <w:r w:rsidRPr="004F44F9">
        <w:rPr>
          <w:rFonts w:ascii="Calibri" w:hAnsi="Calibri" w:cs="Calibri"/>
        </w:rPr>
        <w:t>woman</w:t>
      </w:r>
      <w:proofErr w:type="gramEnd"/>
      <w:r w:rsidRPr="004F44F9">
        <w:rPr>
          <w:rFonts w:ascii="Calibri" w:hAnsi="Calibri" w:cs="Calibri"/>
        </w:rPr>
        <w:t xml:space="preserve"> or a man, you are perceived by </w:t>
      </w:r>
      <w:r w:rsidR="00AE4B3B" w:rsidRPr="004F44F9">
        <w:rPr>
          <w:rFonts w:ascii="Calibri" w:hAnsi="Calibri" w:cs="Calibri"/>
        </w:rPr>
        <w:t xml:space="preserve">those </w:t>
      </w:r>
      <w:r w:rsidRPr="004F44F9">
        <w:rPr>
          <w:rFonts w:ascii="Calibri" w:hAnsi="Calibri" w:cs="Calibri"/>
        </w:rPr>
        <w:t>you are going to be working with (team members, communities</w:t>
      </w:r>
      <w:r w:rsidR="00AE4B3B" w:rsidRPr="004F44F9">
        <w:rPr>
          <w:rFonts w:ascii="Calibri" w:hAnsi="Calibri" w:cs="Calibri"/>
        </w:rPr>
        <w:t>,</w:t>
      </w:r>
      <w:r w:rsidRPr="004F44F9">
        <w:rPr>
          <w:rFonts w:ascii="Calibri" w:hAnsi="Calibri" w:cs="Calibri"/>
        </w:rPr>
        <w:t xml:space="preserve"> and children) to have a certain level of power and authority.  You need to grow awareness of this as well as being cautious to not be impacted by other existing or crisis</w:t>
      </w:r>
      <w:r w:rsidR="00AE4B3B" w:rsidRPr="004F44F9">
        <w:rPr>
          <w:rFonts w:ascii="Calibri" w:hAnsi="Calibri" w:cs="Calibri"/>
        </w:rPr>
        <w:t>-</w:t>
      </w:r>
      <w:r w:rsidRPr="004F44F9">
        <w:rPr>
          <w:rFonts w:ascii="Calibri" w:hAnsi="Calibri" w:cs="Calibri"/>
        </w:rPr>
        <w:t xml:space="preserve">generated power dynamics and conflicts. </w:t>
      </w:r>
    </w:p>
    <w:p w14:paraId="34E04BF3" w14:textId="1AAF33D4" w:rsidR="00FA158A" w:rsidRPr="004F44F9" w:rsidRDefault="00291260" w:rsidP="009F15B6">
      <w:pPr>
        <w:pStyle w:val="ListParagraph"/>
        <w:numPr>
          <w:ilvl w:val="0"/>
          <w:numId w:val="94"/>
        </w:numPr>
        <w:spacing w:before="240" w:after="240"/>
        <w:rPr>
          <w:rFonts w:ascii="Calibri" w:hAnsi="Calibri" w:cs="Calibri"/>
        </w:rPr>
      </w:pPr>
      <w:r w:rsidRPr="004F44F9">
        <w:rPr>
          <w:rFonts w:ascii="Calibri" w:hAnsi="Calibri" w:cs="Calibri"/>
        </w:rPr>
        <w:t xml:space="preserve">Taking care of oneself is paramount to be able to help others. </w:t>
      </w:r>
    </w:p>
    <w:p w14:paraId="1BCE7329" w14:textId="77777777" w:rsidR="00FA158A" w:rsidRPr="004F44F9" w:rsidRDefault="00291260">
      <w:pPr>
        <w:spacing w:before="240" w:after="240"/>
        <w:rPr>
          <w:color w:val="314760"/>
          <w:sz w:val="22"/>
          <w:szCs w:val="22"/>
        </w:rPr>
      </w:pPr>
      <w:r w:rsidRPr="004F44F9">
        <w:rPr>
          <w:color w:val="314760"/>
          <w:sz w:val="22"/>
          <w:szCs w:val="22"/>
        </w:rPr>
        <w:t xml:space="preserve">General preparation required: </w:t>
      </w:r>
    </w:p>
    <w:p w14:paraId="5A24A31E" w14:textId="74E9A7BD" w:rsidR="00FA158A" w:rsidRPr="004F44F9" w:rsidRDefault="00291260" w:rsidP="009F15B6">
      <w:pPr>
        <w:pStyle w:val="ListParagraph"/>
        <w:numPr>
          <w:ilvl w:val="0"/>
          <w:numId w:val="95"/>
        </w:numPr>
        <w:pBdr>
          <w:top w:val="nil"/>
          <w:left w:val="nil"/>
          <w:bottom w:val="nil"/>
          <w:right w:val="nil"/>
          <w:between w:val="nil"/>
        </w:pBdr>
        <w:rPr>
          <w:rFonts w:ascii="Calibri" w:hAnsi="Calibri" w:cs="Calibri"/>
        </w:rPr>
      </w:pPr>
      <w:r w:rsidRPr="004F44F9">
        <w:rPr>
          <w:rFonts w:ascii="Calibri" w:hAnsi="Calibri" w:cs="Calibri"/>
        </w:rPr>
        <w:t>Add a list of critical resources for your organi</w:t>
      </w:r>
      <w:r w:rsidR="009F36D4" w:rsidRPr="004F44F9">
        <w:rPr>
          <w:rFonts w:ascii="Calibri" w:hAnsi="Calibri" w:cs="Calibri"/>
        </w:rPr>
        <w:t>s</w:t>
      </w:r>
      <w:r w:rsidRPr="004F44F9">
        <w:rPr>
          <w:rFonts w:ascii="Calibri" w:hAnsi="Calibri" w:cs="Calibri"/>
        </w:rPr>
        <w:t xml:space="preserve">ation in the </w:t>
      </w:r>
      <w:r w:rsidRPr="004F44F9">
        <w:rPr>
          <w:rFonts w:ascii="Calibri" w:hAnsi="Calibri" w:cs="Calibri"/>
          <w:i/>
          <w:iCs/>
        </w:rPr>
        <w:t>Key Learning Points</w:t>
      </w:r>
      <w:r w:rsidRPr="004F44F9">
        <w:rPr>
          <w:rFonts w:ascii="Calibri" w:hAnsi="Calibri" w:cs="Calibri"/>
        </w:rPr>
        <w:t>. This might include many things: codes of conduct, child safeguarding policy, prevention of sexual exploitation and abuse guidelines/posters, whistle-blowing policy and mandatory reporting policy and procedures (of staff), reporting a child protection concern, complaints mechanisms, an organisation’s vision and mission statement, police clearance and other national database checks for staff, staff training, staff performance reviews, programme reviews, recruitment policies, working closely with communities and families, using participatory or child-led approaches, posters with dos and don’ts, information videos, etc. </w:t>
      </w:r>
    </w:p>
    <w:p w14:paraId="4A928AB8" w14:textId="3E6C24BE" w:rsidR="00FA158A" w:rsidRDefault="00291260">
      <w:pPr>
        <w:spacing w:before="240" w:after="240"/>
        <w:rPr>
          <w:sz w:val="22"/>
          <w:szCs w:val="22"/>
        </w:rPr>
      </w:pPr>
      <w:r w:rsidRPr="00170914">
        <w:rPr>
          <w:sz w:val="22"/>
          <w:szCs w:val="22"/>
        </w:rPr>
        <w:t xml:space="preserve"> </w:t>
      </w:r>
    </w:p>
    <w:p w14:paraId="55CA6271" w14:textId="502F6596" w:rsidR="004F44F9" w:rsidRDefault="004F44F9">
      <w:pPr>
        <w:spacing w:before="240" w:after="240"/>
        <w:rPr>
          <w:sz w:val="22"/>
          <w:szCs w:val="22"/>
        </w:rPr>
      </w:pPr>
    </w:p>
    <w:p w14:paraId="455911D8" w14:textId="050E69F5" w:rsidR="004F44F9" w:rsidRDefault="004F44F9">
      <w:pPr>
        <w:spacing w:before="240" w:after="240"/>
        <w:rPr>
          <w:sz w:val="22"/>
          <w:szCs w:val="22"/>
        </w:rPr>
      </w:pPr>
    </w:p>
    <w:p w14:paraId="1503915B" w14:textId="44EC101F" w:rsidR="004F44F9" w:rsidRDefault="004F44F9">
      <w:pPr>
        <w:spacing w:before="240" w:after="240"/>
        <w:rPr>
          <w:sz w:val="22"/>
          <w:szCs w:val="22"/>
        </w:rPr>
      </w:pPr>
    </w:p>
    <w:p w14:paraId="118BF758" w14:textId="77777777" w:rsidR="004F44F9" w:rsidRPr="00170914" w:rsidRDefault="004F44F9">
      <w:pPr>
        <w:spacing w:before="240" w:after="240"/>
        <w:rPr>
          <w:sz w:val="22"/>
          <w:szCs w:val="22"/>
        </w:rPr>
      </w:pPr>
    </w:p>
    <w:tbl>
      <w:tblPr>
        <w:tblStyle w:val="affff7"/>
        <w:tblW w:w="8780"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00"/>
        <w:gridCol w:w="4755"/>
        <w:gridCol w:w="3225"/>
      </w:tblGrid>
      <w:tr w:rsidR="00FA158A" w:rsidRPr="00170914" w14:paraId="4BDE1504" w14:textId="77777777" w:rsidTr="00B82B10">
        <w:trPr>
          <w:trHeight w:val="927"/>
        </w:trPr>
        <w:tc>
          <w:tcPr>
            <w:tcW w:w="800" w:type="dxa"/>
            <w:tcBorders>
              <w:top w:val="single" w:sz="4" w:space="0" w:color="000000"/>
              <w:left w:val="single" w:sz="4" w:space="0" w:color="000000"/>
              <w:bottom w:val="single" w:sz="4" w:space="0" w:color="000000"/>
              <w:right w:val="single" w:sz="4" w:space="0" w:color="000000"/>
            </w:tcBorders>
            <w:shd w:val="clear" w:color="auto" w:fill="036794"/>
            <w:tcMar>
              <w:top w:w="100" w:type="dxa"/>
              <w:left w:w="100" w:type="dxa"/>
              <w:bottom w:w="100" w:type="dxa"/>
              <w:right w:w="100" w:type="dxa"/>
            </w:tcMar>
          </w:tcPr>
          <w:p w14:paraId="72E07FFE" w14:textId="77777777" w:rsidR="00FA158A" w:rsidRPr="00B82B10" w:rsidRDefault="00291260">
            <w:pPr>
              <w:spacing w:before="240" w:after="240"/>
              <w:rPr>
                <w:b/>
                <w:color w:val="FFFFFF" w:themeColor="background1"/>
              </w:rPr>
            </w:pPr>
            <w:r w:rsidRPr="00B82B10">
              <w:rPr>
                <w:b/>
                <w:color w:val="FFFFFF" w:themeColor="background1"/>
              </w:rPr>
              <w:lastRenderedPageBreak/>
              <w:t>Time</w:t>
            </w:r>
          </w:p>
        </w:tc>
        <w:tc>
          <w:tcPr>
            <w:tcW w:w="4755" w:type="dxa"/>
            <w:tcBorders>
              <w:top w:val="single" w:sz="4" w:space="0" w:color="000000"/>
              <w:left w:val="single" w:sz="4" w:space="0" w:color="000000"/>
              <w:bottom w:val="single" w:sz="4" w:space="0" w:color="000000"/>
              <w:right w:val="single" w:sz="4" w:space="0" w:color="000000"/>
            </w:tcBorders>
            <w:shd w:val="clear" w:color="auto" w:fill="036794"/>
            <w:tcMar>
              <w:top w:w="100" w:type="dxa"/>
              <w:left w:w="100" w:type="dxa"/>
              <w:bottom w:w="100" w:type="dxa"/>
              <w:right w:w="100" w:type="dxa"/>
            </w:tcMar>
          </w:tcPr>
          <w:p w14:paraId="299B3A98" w14:textId="77777777" w:rsidR="00FA158A" w:rsidRPr="00B82B10" w:rsidRDefault="00291260">
            <w:pPr>
              <w:spacing w:before="240" w:after="240"/>
              <w:rPr>
                <w:b/>
                <w:color w:val="FFFFFF" w:themeColor="background1"/>
              </w:rPr>
            </w:pPr>
            <w:r w:rsidRPr="00B82B10">
              <w:rPr>
                <w:b/>
                <w:color w:val="FFFFFF" w:themeColor="background1"/>
              </w:rPr>
              <w:t>Facilitator notes</w:t>
            </w:r>
          </w:p>
        </w:tc>
        <w:tc>
          <w:tcPr>
            <w:tcW w:w="3225" w:type="dxa"/>
            <w:tcBorders>
              <w:top w:val="single" w:sz="4" w:space="0" w:color="000000"/>
              <w:left w:val="single" w:sz="4" w:space="0" w:color="000000"/>
              <w:bottom w:val="single" w:sz="4" w:space="0" w:color="000000"/>
              <w:right w:val="single" w:sz="4" w:space="0" w:color="000000"/>
            </w:tcBorders>
            <w:shd w:val="clear" w:color="auto" w:fill="036794"/>
            <w:tcMar>
              <w:top w:w="100" w:type="dxa"/>
              <w:left w:w="100" w:type="dxa"/>
              <w:bottom w:w="100" w:type="dxa"/>
              <w:right w:w="100" w:type="dxa"/>
            </w:tcMar>
          </w:tcPr>
          <w:p w14:paraId="4323B4DB" w14:textId="7CC61F83" w:rsidR="00FA158A" w:rsidRPr="00B82B10" w:rsidRDefault="00291260">
            <w:pPr>
              <w:spacing w:before="240" w:after="240"/>
              <w:rPr>
                <w:b/>
                <w:color w:val="FFFFFF" w:themeColor="background1"/>
              </w:rPr>
            </w:pPr>
            <w:r w:rsidRPr="00B82B10">
              <w:rPr>
                <w:b/>
                <w:color w:val="FFFFFF" w:themeColor="background1"/>
              </w:rPr>
              <w:t>Remote delivery/producer notes</w:t>
            </w:r>
          </w:p>
        </w:tc>
      </w:tr>
      <w:tr w:rsidR="00FA158A" w:rsidRPr="00170914" w14:paraId="5817B4CA" w14:textId="77777777" w:rsidTr="00B82B10">
        <w:trPr>
          <w:trHeight w:val="1980"/>
        </w:trPr>
        <w:tc>
          <w:tcPr>
            <w:tcW w:w="800" w:type="dxa"/>
            <w:tcBorders>
              <w:top w:val="single" w:sz="4" w:space="0" w:color="000000"/>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21D92407" w14:textId="77777777" w:rsidR="00FA158A" w:rsidRPr="00165C44" w:rsidRDefault="00291260">
            <w:pPr>
              <w:spacing w:before="240" w:after="240"/>
              <w:rPr>
                <w:b/>
                <w:bCs/>
              </w:rPr>
            </w:pPr>
            <w:r w:rsidRPr="00165C44">
              <w:rPr>
                <w:b/>
                <w:bCs/>
                <w:color w:val="FFFFFF" w:themeColor="background1"/>
              </w:rPr>
              <w:t>5’</w:t>
            </w:r>
          </w:p>
        </w:tc>
        <w:tc>
          <w:tcPr>
            <w:tcW w:w="4755" w:type="dxa"/>
            <w:tcBorders>
              <w:top w:val="single" w:sz="4" w:space="0" w:color="000000"/>
              <w:left w:val="nil"/>
              <w:bottom w:val="single" w:sz="8" w:space="0" w:color="000000"/>
              <w:right w:val="single" w:sz="8" w:space="0" w:color="000000"/>
            </w:tcBorders>
            <w:shd w:val="clear" w:color="auto" w:fill="9BD0E8"/>
            <w:tcMar>
              <w:top w:w="100" w:type="dxa"/>
              <w:left w:w="100" w:type="dxa"/>
              <w:bottom w:w="100" w:type="dxa"/>
              <w:right w:w="100" w:type="dxa"/>
            </w:tcMar>
          </w:tcPr>
          <w:p w14:paraId="2247F7C3" w14:textId="77777777" w:rsidR="00FA158A" w:rsidRPr="00170914" w:rsidRDefault="00291260">
            <w:pPr>
              <w:spacing w:before="240" w:after="240" w:line="276" w:lineRule="auto"/>
              <w:rPr>
                <w:b/>
                <w:sz w:val="22"/>
                <w:szCs w:val="22"/>
              </w:rPr>
            </w:pPr>
            <w:r w:rsidRPr="00170914">
              <w:rPr>
                <w:b/>
                <w:sz w:val="22"/>
                <w:szCs w:val="22"/>
              </w:rPr>
              <w:t>Introduction</w:t>
            </w:r>
          </w:p>
          <w:p w14:paraId="3DF8B7CD" w14:textId="77777777" w:rsidR="00FA158A" w:rsidRPr="00170914" w:rsidRDefault="00291260">
            <w:pPr>
              <w:spacing w:before="240" w:after="240"/>
              <w:rPr>
                <w:sz w:val="22"/>
                <w:szCs w:val="22"/>
              </w:rPr>
            </w:pPr>
            <w:r w:rsidRPr="00170914">
              <w:rPr>
                <w:sz w:val="22"/>
                <w:szCs w:val="22"/>
              </w:rPr>
              <w:t xml:space="preserve">Welcome the participants to the session and share the session aim and objectives. </w:t>
            </w:r>
          </w:p>
          <w:p w14:paraId="09B003A6" w14:textId="77777777" w:rsidR="00FA158A" w:rsidRPr="00170914" w:rsidRDefault="00291260">
            <w:pPr>
              <w:spacing w:before="240" w:after="240"/>
              <w:rPr>
                <w:sz w:val="22"/>
                <w:szCs w:val="22"/>
              </w:rPr>
            </w:pPr>
            <w:r w:rsidRPr="00170914">
              <w:rPr>
                <w:sz w:val="22"/>
                <w:szCs w:val="22"/>
              </w:rPr>
              <w:t xml:space="preserve">As participants join, ask them to take their learning journal and go through the learning that they have noted down during previous sessions. If time allows, ask a few volunteers to recall their main takeaways in plenary. </w:t>
            </w:r>
          </w:p>
        </w:tc>
        <w:tc>
          <w:tcPr>
            <w:tcW w:w="3225" w:type="dxa"/>
            <w:tcBorders>
              <w:top w:val="single" w:sz="4" w:space="0" w:color="000000"/>
              <w:left w:val="nil"/>
              <w:bottom w:val="single" w:sz="8" w:space="0" w:color="000000"/>
              <w:right w:val="single" w:sz="8" w:space="0" w:color="000000"/>
            </w:tcBorders>
            <w:shd w:val="clear" w:color="auto" w:fill="9BD0E8"/>
            <w:tcMar>
              <w:top w:w="100" w:type="dxa"/>
              <w:left w:w="100" w:type="dxa"/>
              <w:bottom w:w="100" w:type="dxa"/>
              <w:right w:w="100" w:type="dxa"/>
            </w:tcMar>
          </w:tcPr>
          <w:p w14:paraId="4088B86B" w14:textId="77777777" w:rsidR="00FA158A" w:rsidRPr="00170914" w:rsidRDefault="00FA158A">
            <w:pPr>
              <w:spacing w:before="240" w:after="240"/>
              <w:rPr>
                <w:sz w:val="22"/>
                <w:szCs w:val="22"/>
              </w:rPr>
            </w:pPr>
          </w:p>
        </w:tc>
      </w:tr>
      <w:tr w:rsidR="00FA158A" w:rsidRPr="00170914" w14:paraId="4DCDBAF6" w14:textId="77777777" w:rsidTr="00B82B10">
        <w:trPr>
          <w:trHeight w:val="1980"/>
        </w:trPr>
        <w:tc>
          <w:tcPr>
            <w:tcW w:w="800" w:type="dxa"/>
            <w:tcBorders>
              <w:top w:val="single" w:sz="8" w:space="0" w:color="000000"/>
              <w:left w:val="single" w:sz="8" w:space="0" w:color="000000"/>
              <w:bottom w:val="single" w:sz="8" w:space="0" w:color="000000"/>
              <w:right w:val="single" w:sz="8" w:space="0" w:color="000000"/>
            </w:tcBorders>
            <w:shd w:val="clear" w:color="auto" w:fill="036794"/>
            <w:tcMar>
              <w:top w:w="80" w:type="dxa"/>
              <w:left w:w="80" w:type="dxa"/>
              <w:bottom w:w="80" w:type="dxa"/>
              <w:right w:w="80" w:type="dxa"/>
            </w:tcMar>
          </w:tcPr>
          <w:p w14:paraId="207F9402" w14:textId="77777777" w:rsidR="00FA158A" w:rsidRPr="00165C44" w:rsidRDefault="00291260">
            <w:pPr>
              <w:spacing w:before="240" w:line="276" w:lineRule="auto"/>
              <w:rPr>
                <w:b/>
                <w:bCs/>
              </w:rPr>
            </w:pPr>
            <w:r w:rsidRPr="00165C44">
              <w:rPr>
                <w:b/>
                <w:bCs/>
                <w:color w:val="FFFFFF" w:themeColor="background1"/>
              </w:rPr>
              <w:t>15’</w:t>
            </w:r>
          </w:p>
        </w:tc>
        <w:tc>
          <w:tcPr>
            <w:tcW w:w="4755" w:type="dxa"/>
            <w:tcBorders>
              <w:top w:val="single" w:sz="8" w:space="0" w:color="000000"/>
              <w:left w:val="nil"/>
              <w:bottom w:val="single" w:sz="8" w:space="0" w:color="000000"/>
              <w:right w:val="single" w:sz="8" w:space="0" w:color="000000"/>
            </w:tcBorders>
            <w:shd w:val="clear" w:color="auto" w:fill="9BD0E8"/>
            <w:tcMar>
              <w:top w:w="80" w:type="dxa"/>
              <w:left w:w="80" w:type="dxa"/>
              <w:bottom w:w="80" w:type="dxa"/>
              <w:right w:w="80" w:type="dxa"/>
            </w:tcMar>
          </w:tcPr>
          <w:p w14:paraId="595DD669" w14:textId="77777777" w:rsidR="00FA158A" w:rsidRPr="00170914" w:rsidRDefault="00291260">
            <w:pPr>
              <w:spacing w:before="240"/>
              <w:rPr>
                <w:rFonts w:ascii="Times New Roman" w:eastAsia="Times New Roman" w:hAnsi="Times New Roman" w:cs="Times New Roman"/>
                <w:b/>
              </w:rPr>
            </w:pPr>
            <w:r w:rsidRPr="00170914">
              <w:rPr>
                <w:b/>
                <w:sz w:val="22"/>
                <w:szCs w:val="22"/>
              </w:rPr>
              <w:t>Professional Motivation</w:t>
            </w:r>
          </w:p>
          <w:p w14:paraId="7FF75122" w14:textId="77777777" w:rsidR="00FA158A" w:rsidRPr="00170914" w:rsidRDefault="00291260">
            <w:pPr>
              <w:spacing w:before="240"/>
              <w:rPr>
                <w:rFonts w:ascii="Times New Roman" w:eastAsia="Times New Roman" w:hAnsi="Times New Roman" w:cs="Times New Roman"/>
              </w:rPr>
            </w:pPr>
            <w:r w:rsidRPr="00170914">
              <w:rPr>
                <w:b/>
                <w:sz w:val="22"/>
                <w:szCs w:val="22"/>
              </w:rPr>
              <w:t xml:space="preserve">Ask: </w:t>
            </w:r>
            <w:r w:rsidRPr="00170914">
              <w:rPr>
                <w:sz w:val="22"/>
                <w:szCs w:val="22"/>
              </w:rPr>
              <w:t>What are our personal motivations (beyond financial ones) to protect children? What drives you in your professional role?</w:t>
            </w:r>
          </w:p>
          <w:p w14:paraId="4DF08122" w14:textId="77777777" w:rsidR="00FA158A" w:rsidRPr="00170914" w:rsidRDefault="00291260">
            <w:pPr>
              <w:spacing w:before="240"/>
              <w:rPr>
                <w:rFonts w:ascii="Times New Roman" w:eastAsia="Times New Roman" w:hAnsi="Times New Roman" w:cs="Times New Roman"/>
                <w:b/>
              </w:rPr>
            </w:pPr>
            <w:r w:rsidRPr="00170914">
              <w:rPr>
                <w:b/>
                <w:sz w:val="22"/>
                <w:szCs w:val="22"/>
              </w:rPr>
              <w:t xml:space="preserve">Instructions: </w:t>
            </w:r>
            <w:r w:rsidRPr="00170914">
              <w:rPr>
                <w:sz w:val="22"/>
                <w:szCs w:val="22"/>
              </w:rPr>
              <w:t xml:space="preserve">Use a beanbag or small ball. Have the group stand in a circle and take turns throwing the bag/ball to each other. Whoever has the bean bag has to provide an answer to the question in one sentence. Write down the answers on the board. Once everyone has had a turn you can ask the group to reflect together on all the different answers. </w:t>
            </w:r>
          </w:p>
          <w:p w14:paraId="1E96D1E4" w14:textId="77777777" w:rsidR="00FA158A" w:rsidRPr="00170914" w:rsidRDefault="00291260">
            <w:pPr>
              <w:spacing w:before="240"/>
              <w:rPr>
                <w:sz w:val="22"/>
                <w:szCs w:val="22"/>
              </w:rPr>
            </w:pPr>
            <w:r w:rsidRPr="00170914">
              <w:rPr>
                <w:b/>
                <w:sz w:val="22"/>
                <w:szCs w:val="22"/>
              </w:rPr>
              <w:t>Say:</w:t>
            </w:r>
            <w:r w:rsidRPr="00170914">
              <w:rPr>
                <w:rFonts w:ascii="Times New Roman" w:eastAsia="Times New Roman" w:hAnsi="Times New Roman" w:cs="Times New Roman"/>
                <w:b/>
                <w:sz w:val="22"/>
                <w:szCs w:val="22"/>
              </w:rPr>
              <w:t xml:space="preserve"> </w:t>
            </w:r>
            <w:r w:rsidRPr="00170914">
              <w:rPr>
                <w:sz w:val="22"/>
                <w:szCs w:val="22"/>
              </w:rPr>
              <w:t xml:space="preserve">There are many different reasons why we can be motivated to work as child protection professionals. It is rarely just for one reason. </w:t>
            </w:r>
          </w:p>
          <w:p w14:paraId="1AFED7D2" w14:textId="57B3EE9B" w:rsidR="00FA158A" w:rsidRPr="00170914" w:rsidRDefault="00291260">
            <w:pPr>
              <w:spacing w:before="240"/>
              <w:rPr>
                <w:sz w:val="22"/>
                <w:szCs w:val="22"/>
              </w:rPr>
            </w:pPr>
            <w:r w:rsidRPr="00170914">
              <w:rPr>
                <w:sz w:val="22"/>
                <w:szCs w:val="22"/>
              </w:rPr>
              <w:t xml:space="preserve">We may be committed to social justice, or to helping our country or community cope with a crisis, we may be natural helpers, but we may also be motivated by other reasons, such as it’s a paid profession. </w:t>
            </w:r>
          </w:p>
          <w:p w14:paraId="3DAA4B69" w14:textId="77777777" w:rsidR="00FA158A" w:rsidRPr="00170914" w:rsidRDefault="00291260">
            <w:pPr>
              <w:spacing w:before="240"/>
              <w:rPr>
                <w:sz w:val="22"/>
                <w:szCs w:val="22"/>
              </w:rPr>
            </w:pPr>
            <w:r w:rsidRPr="00170914">
              <w:rPr>
                <w:sz w:val="22"/>
                <w:szCs w:val="22"/>
              </w:rPr>
              <w:t xml:space="preserve">It’s important to acknowledge that we can all be motivated for different reasons but that we have all chosen to work in a professional capacity. </w:t>
            </w:r>
          </w:p>
          <w:p w14:paraId="491BD6DB" w14:textId="1A7FFEAE" w:rsidR="00FA158A" w:rsidRPr="00170914" w:rsidRDefault="00291260">
            <w:pPr>
              <w:spacing w:before="240"/>
              <w:rPr>
                <w:sz w:val="22"/>
                <w:szCs w:val="22"/>
              </w:rPr>
            </w:pPr>
            <w:r w:rsidRPr="00170914">
              <w:rPr>
                <w:sz w:val="22"/>
                <w:szCs w:val="22"/>
              </w:rPr>
              <w:t>As professional workers, therefore, we are bound by the professional guidelines, standards</w:t>
            </w:r>
            <w:r w:rsidR="00F6636D" w:rsidRPr="00170914">
              <w:rPr>
                <w:sz w:val="22"/>
                <w:szCs w:val="22"/>
              </w:rPr>
              <w:t>,</w:t>
            </w:r>
            <w:r w:rsidRPr="00170914">
              <w:rPr>
                <w:sz w:val="22"/>
                <w:szCs w:val="22"/>
              </w:rPr>
              <w:t xml:space="preserve"> and legal frameworks </w:t>
            </w:r>
            <w:r w:rsidR="00F6636D" w:rsidRPr="00170914">
              <w:rPr>
                <w:sz w:val="22"/>
                <w:szCs w:val="22"/>
              </w:rPr>
              <w:t xml:space="preserve">that </w:t>
            </w:r>
            <w:r w:rsidRPr="00170914">
              <w:rPr>
                <w:sz w:val="22"/>
                <w:szCs w:val="22"/>
              </w:rPr>
              <w:t xml:space="preserve">guide child protection work in humanitarian settings. This makes us accountable </w:t>
            </w:r>
            <w:r w:rsidRPr="00170914">
              <w:rPr>
                <w:sz w:val="22"/>
                <w:szCs w:val="22"/>
              </w:rPr>
              <w:lastRenderedPageBreak/>
              <w:t xml:space="preserve">in what we </w:t>
            </w:r>
            <w:r w:rsidR="00F6636D" w:rsidRPr="00170914">
              <w:rPr>
                <w:sz w:val="22"/>
                <w:szCs w:val="22"/>
              </w:rPr>
              <w:t>do,</w:t>
            </w:r>
            <w:r w:rsidRPr="00170914">
              <w:rPr>
                <w:sz w:val="22"/>
                <w:szCs w:val="22"/>
              </w:rPr>
              <w:t xml:space="preserve"> and we are going to explore this concept now.</w:t>
            </w:r>
          </w:p>
        </w:tc>
        <w:tc>
          <w:tcPr>
            <w:tcW w:w="3225" w:type="dxa"/>
            <w:tcBorders>
              <w:top w:val="single" w:sz="8" w:space="0" w:color="000000"/>
              <w:left w:val="nil"/>
              <w:bottom w:val="single" w:sz="8" w:space="0" w:color="000000"/>
              <w:right w:val="single" w:sz="8" w:space="0" w:color="000000"/>
            </w:tcBorders>
            <w:shd w:val="clear" w:color="auto" w:fill="9BD0E8"/>
            <w:tcMar>
              <w:top w:w="80" w:type="dxa"/>
              <w:left w:w="80" w:type="dxa"/>
              <w:bottom w:w="80" w:type="dxa"/>
              <w:right w:w="80" w:type="dxa"/>
            </w:tcMar>
          </w:tcPr>
          <w:p w14:paraId="4C0E75FC" w14:textId="77777777" w:rsidR="00FA158A" w:rsidRPr="00170914" w:rsidRDefault="00291260">
            <w:pPr>
              <w:spacing w:before="240" w:after="240" w:line="276" w:lineRule="auto"/>
              <w:rPr>
                <w:sz w:val="22"/>
                <w:szCs w:val="22"/>
              </w:rPr>
            </w:pPr>
            <w:r w:rsidRPr="00170914">
              <w:rPr>
                <w:sz w:val="22"/>
                <w:szCs w:val="22"/>
              </w:rPr>
              <w:lastRenderedPageBreak/>
              <w:t xml:space="preserve"> </w:t>
            </w:r>
          </w:p>
          <w:p w14:paraId="61D129FF" w14:textId="77777777" w:rsidR="00FA158A" w:rsidRPr="00170914" w:rsidRDefault="00291260">
            <w:pPr>
              <w:spacing w:before="240" w:after="240" w:line="276" w:lineRule="auto"/>
              <w:rPr>
                <w:sz w:val="22"/>
                <w:szCs w:val="22"/>
              </w:rPr>
            </w:pPr>
            <w:r w:rsidRPr="00170914">
              <w:rPr>
                <w:sz w:val="22"/>
                <w:szCs w:val="22"/>
              </w:rPr>
              <w:t xml:space="preserve"> </w:t>
            </w:r>
          </w:p>
          <w:p w14:paraId="30451998" w14:textId="77777777" w:rsidR="00FA158A" w:rsidRPr="00170914" w:rsidRDefault="00291260">
            <w:pPr>
              <w:spacing w:before="240" w:after="240" w:line="276" w:lineRule="auto"/>
              <w:rPr>
                <w:rFonts w:ascii="Times New Roman" w:eastAsia="Times New Roman" w:hAnsi="Times New Roman" w:cs="Times New Roman"/>
              </w:rPr>
            </w:pPr>
            <w:r w:rsidRPr="00170914">
              <w:rPr>
                <w:rFonts w:ascii="Times New Roman" w:eastAsia="Times New Roman" w:hAnsi="Times New Roman" w:cs="Times New Roman"/>
              </w:rPr>
              <w:t xml:space="preserve"> </w:t>
            </w:r>
          </w:p>
          <w:p w14:paraId="65F39CA8" w14:textId="77777777" w:rsidR="00FA158A" w:rsidRPr="00170914" w:rsidRDefault="00291260">
            <w:pPr>
              <w:spacing w:before="240" w:after="240" w:line="276" w:lineRule="auto"/>
              <w:rPr>
                <w:sz w:val="22"/>
                <w:szCs w:val="22"/>
              </w:rPr>
            </w:pPr>
            <w:r w:rsidRPr="00170914">
              <w:rPr>
                <w:sz w:val="22"/>
                <w:szCs w:val="22"/>
              </w:rPr>
              <w:t>Use the</w:t>
            </w:r>
            <w:hyperlink r:id="rId40">
              <w:r w:rsidRPr="00170914">
                <w:rPr>
                  <w:sz w:val="22"/>
                  <w:szCs w:val="22"/>
                </w:rPr>
                <w:t xml:space="preserve"> </w:t>
              </w:r>
            </w:hyperlink>
            <w:hyperlink r:id="rId41">
              <w:r w:rsidRPr="00170914">
                <w:rPr>
                  <w:color w:val="1155CC"/>
                  <w:sz w:val="22"/>
                  <w:szCs w:val="22"/>
                  <w:u w:val="single"/>
                </w:rPr>
                <w:t>wheel of names</w:t>
              </w:r>
            </w:hyperlink>
            <w:r w:rsidRPr="00170914">
              <w:rPr>
                <w:sz w:val="22"/>
                <w:szCs w:val="22"/>
              </w:rPr>
              <w:t xml:space="preserve">, or simply call on different participants in turn. </w:t>
            </w:r>
          </w:p>
        </w:tc>
      </w:tr>
      <w:tr w:rsidR="00FA158A" w:rsidRPr="00170914" w14:paraId="25B823A1" w14:textId="77777777" w:rsidTr="00B82B10">
        <w:trPr>
          <w:trHeight w:val="1980"/>
        </w:trPr>
        <w:tc>
          <w:tcPr>
            <w:tcW w:w="800" w:type="dxa"/>
            <w:tcBorders>
              <w:top w:val="single" w:sz="4" w:space="0" w:color="000000"/>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688A58B7" w14:textId="77777777" w:rsidR="00FA158A" w:rsidRPr="00165C44" w:rsidRDefault="00291260">
            <w:pPr>
              <w:spacing w:before="240" w:after="240"/>
              <w:rPr>
                <w:b/>
                <w:bCs/>
              </w:rPr>
            </w:pPr>
            <w:r w:rsidRPr="00165C44">
              <w:rPr>
                <w:b/>
                <w:bCs/>
                <w:color w:val="FFFFFF" w:themeColor="background1"/>
              </w:rPr>
              <w:t>30’</w:t>
            </w:r>
          </w:p>
        </w:tc>
        <w:tc>
          <w:tcPr>
            <w:tcW w:w="4755" w:type="dxa"/>
            <w:tcBorders>
              <w:top w:val="single" w:sz="8" w:space="0" w:color="000000"/>
              <w:left w:val="single" w:sz="8" w:space="0" w:color="000000"/>
              <w:bottom w:val="single" w:sz="8" w:space="0" w:color="000000"/>
              <w:right w:val="single" w:sz="8" w:space="0" w:color="000000"/>
            </w:tcBorders>
            <w:shd w:val="clear" w:color="auto" w:fill="9BD0E8"/>
            <w:tcMar>
              <w:top w:w="80" w:type="dxa"/>
              <w:left w:w="80" w:type="dxa"/>
              <w:bottom w:w="80" w:type="dxa"/>
              <w:right w:w="80" w:type="dxa"/>
            </w:tcMar>
          </w:tcPr>
          <w:p w14:paraId="1E7A4D28" w14:textId="77777777" w:rsidR="00FA158A" w:rsidRPr="00170914" w:rsidRDefault="00291260">
            <w:pPr>
              <w:spacing w:before="240"/>
              <w:rPr>
                <w:b/>
                <w:sz w:val="22"/>
                <w:szCs w:val="22"/>
              </w:rPr>
            </w:pPr>
            <w:r w:rsidRPr="00170914">
              <w:rPr>
                <w:b/>
                <w:sz w:val="22"/>
                <w:szCs w:val="22"/>
              </w:rPr>
              <w:t>Accountability</w:t>
            </w:r>
          </w:p>
          <w:p w14:paraId="54EEC7DA" w14:textId="517BC46B" w:rsidR="00FA158A" w:rsidRPr="00170914" w:rsidRDefault="00291260">
            <w:pPr>
              <w:spacing w:before="240"/>
              <w:rPr>
                <w:sz w:val="22"/>
                <w:szCs w:val="22"/>
              </w:rPr>
            </w:pPr>
            <w:r w:rsidRPr="00170914">
              <w:rPr>
                <w:b/>
                <w:sz w:val="22"/>
                <w:szCs w:val="22"/>
              </w:rPr>
              <w:t xml:space="preserve">Instructions: </w:t>
            </w:r>
            <w:r w:rsidRPr="00170914">
              <w:rPr>
                <w:sz w:val="22"/>
                <w:szCs w:val="22"/>
              </w:rPr>
              <w:t>Distribute sticky notes to participants. Ask the group to think about who we, as child protection workers, are accountable to? You may need to explain this concept. You can give an example in another context if it helps (for instance, a company must declare its profits and pay any tax due to the national tax collection office or risk a penalty. The company is accountable to the national tax collection office in this regard)</w:t>
            </w:r>
            <w:r w:rsidR="00FA2150" w:rsidRPr="00170914">
              <w:rPr>
                <w:sz w:val="22"/>
                <w:szCs w:val="22"/>
              </w:rPr>
              <w:t>.</w:t>
            </w:r>
            <w:r w:rsidRPr="00170914">
              <w:rPr>
                <w:sz w:val="22"/>
                <w:szCs w:val="22"/>
              </w:rPr>
              <w:t xml:space="preserve"> </w:t>
            </w:r>
          </w:p>
          <w:p w14:paraId="6775EB9B" w14:textId="0C74E175" w:rsidR="00FA158A" w:rsidRPr="00170914" w:rsidRDefault="00291260">
            <w:pPr>
              <w:spacing w:before="240"/>
              <w:rPr>
                <w:sz w:val="22"/>
                <w:szCs w:val="22"/>
              </w:rPr>
            </w:pPr>
            <w:r w:rsidRPr="00170914">
              <w:rPr>
                <w:b/>
                <w:sz w:val="22"/>
                <w:szCs w:val="22"/>
              </w:rPr>
              <w:t>Ask</w:t>
            </w:r>
            <w:r w:rsidR="00BA0B36" w:rsidRPr="00170914">
              <w:rPr>
                <w:b/>
                <w:sz w:val="22"/>
                <w:szCs w:val="22"/>
              </w:rPr>
              <w:t>:</w:t>
            </w:r>
            <w:r w:rsidRPr="00170914">
              <w:rPr>
                <w:b/>
                <w:sz w:val="22"/>
                <w:szCs w:val="22"/>
              </w:rPr>
              <w:t xml:space="preserve"> </w:t>
            </w:r>
            <w:r w:rsidR="00BA0B36" w:rsidRPr="00170914">
              <w:rPr>
                <w:sz w:val="22"/>
                <w:szCs w:val="22"/>
              </w:rPr>
              <w:t>E</w:t>
            </w:r>
            <w:r w:rsidRPr="00170914">
              <w:rPr>
                <w:sz w:val="22"/>
                <w:szCs w:val="22"/>
              </w:rPr>
              <w:t xml:space="preserve">ach person to think on their own and write down one person or thing (who or what) that we are accountable to as child protection workers on sticky notes in large letters and then stick it onto the front of their jacket or </w:t>
            </w:r>
            <w:r w:rsidR="00BA0B36" w:rsidRPr="00170914">
              <w:rPr>
                <w:sz w:val="22"/>
                <w:szCs w:val="22"/>
              </w:rPr>
              <w:t xml:space="preserve">the equivalent to that </w:t>
            </w:r>
            <w:r w:rsidRPr="00170914">
              <w:rPr>
                <w:sz w:val="22"/>
                <w:szCs w:val="22"/>
              </w:rPr>
              <w:t>so everyone can read it. Tell them there are no right or wrong answers.</w:t>
            </w:r>
          </w:p>
          <w:p w14:paraId="31DC8B5A" w14:textId="7AFA01AB" w:rsidR="00FA158A" w:rsidRPr="00170914" w:rsidRDefault="00291260">
            <w:pPr>
              <w:spacing w:before="240"/>
              <w:rPr>
                <w:sz w:val="22"/>
                <w:szCs w:val="22"/>
              </w:rPr>
            </w:pPr>
            <w:r w:rsidRPr="00170914">
              <w:rPr>
                <w:sz w:val="22"/>
                <w:szCs w:val="22"/>
              </w:rPr>
              <w:t xml:space="preserve">When everyone has finished writing, ask people to get up and walk around and spend a minute reading all the different ideas. </w:t>
            </w:r>
          </w:p>
          <w:p w14:paraId="74DAC0B4" w14:textId="77777777" w:rsidR="00FA158A" w:rsidRPr="00170914" w:rsidRDefault="00291260">
            <w:pPr>
              <w:spacing w:before="240"/>
              <w:rPr>
                <w:sz w:val="22"/>
                <w:szCs w:val="22"/>
              </w:rPr>
            </w:pPr>
            <w:r w:rsidRPr="00170914">
              <w:rPr>
                <w:sz w:val="22"/>
                <w:szCs w:val="22"/>
              </w:rPr>
              <w:t xml:space="preserve"> </w:t>
            </w:r>
          </w:p>
          <w:p w14:paraId="071F9E66" w14:textId="641EF7DA" w:rsidR="00FA158A" w:rsidRPr="00170914" w:rsidRDefault="00291260">
            <w:pPr>
              <w:spacing w:before="240"/>
              <w:rPr>
                <w:sz w:val="22"/>
                <w:szCs w:val="22"/>
              </w:rPr>
            </w:pPr>
            <w:r w:rsidRPr="00170914">
              <w:rPr>
                <w:sz w:val="22"/>
                <w:szCs w:val="22"/>
              </w:rPr>
              <w:t xml:space="preserve">Once everyone has had a chance to see all the different ideas, group those that are similar or the same. Ask the group why they have chosen that particular person or thing and explore some of the answers. </w:t>
            </w:r>
          </w:p>
          <w:p w14:paraId="630C5CD6" w14:textId="77777777" w:rsidR="00FA158A" w:rsidRPr="00170914" w:rsidRDefault="00291260">
            <w:pPr>
              <w:spacing w:before="240"/>
              <w:rPr>
                <w:sz w:val="22"/>
                <w:szCs w:val="22"/>
              </w:rPr>
            </w:pPr>
            <w:r w:rsidRPr="00170914">
              <w:rPr>
                <w:sz w:val="22"/>
                <w:szCs w:val="22"/>
              </w:rPr>
              <w:t xml:space="preserve"> </w:t>
            </w:r>
          </w:p>
          <w:p w14:paraId="6C5256E8" w14:textId="1BE3FB34" w:rsidR="00FA158A" w:rsidRPr="00170914" w:rsidRDefault="00291260">
            <w:pPr>
              <w:spacing w:before="240"/>
              <w:rPr>
                <w:sz w:val="22"/>
                <w:szCs w:val="22"/>
              </w:rPr>
            </w:pPr>
            <w:r w:rsidRPr="00170914">
              <w:rPr>
                <w:b/>
                <w:sz w:val="22"/>
                <w:szCs w:val="22"/>
              </w:rPr>
              <w:t>Say:</w:t>
            </w:r>
            <w:r w:rsidRPr="00170914">
              <w:rPr>
                <w:sz w:val="22"/>
                <w:szCs w:val="22"/>
              </w:rPr>
              <w:t xml:space="preserve"> Accountability priorities will depend on a person’s context and their particular perspective. However,</w:t>
            </w:r>
            <w:r w:rsidR="00A85888" w:rsidRPr="00170914">
              <w:rPr>
                <w:sz w:val="22"/>
                <w:szCs w:val="22"/>
              </w:rPr>
              <w:t xml:space="preserve"> regardless of who </w:t>
            </w:r>
            <w:r w:rsidRPr="00170914">
              <w:rPr>
                <w:sz w:val="22"/>
                <w:szCs w:val="22"/>
              </w:rPr>
              <w:t xml:space="preserve">we are </w:t>
            </w:r>
            <w:r w:rsidRPr="00170914">
              <w:rPr>
                <w:i/>
                <w:iCs/>
                <w:sz w:val="22"/>
                <w:szCs w:val="22"/>
              </w:rPr>
              <w:t>required</w:t>
            </w:r>
            <w:r w:rsidRPr="00170914">
              <w:rPr>
                <w:sz w:val="22"/>
                <w:szCs w:val="22"/>
              </w:rPr>
              <w:t xml:space="preserve"> to be accountable to, children are </w:t>
            </w:r>
            <w:r w:rsidR="00A85888" w:rsidRPr="00170914">
              <w:rPr>
                <w:sz w:val="22"/>
                <w:szCs w:val="22"/>
              </w:rPr>
              <w:t xml:space="preserve">ultimately </w:t>
            </w:r>
            <w:r w:rsidRPr="00170914">
              <w:rPr>
                <w:sz w:val="22"/>
                <w:szCs w:val="22"/>
              </w:rPr>
              <w:t>always the most important group we are accountable to.</w:t>
            </w:r>
          </w:p>
        </w:tc>
        <w:tc>
          <w:tcPr>
            <w:tcW w:w="3225" w:type="dxa"/>
            <w:tcBorders>
              <w:top w:val="single" w:sz="8" w:space="0" w:color="000000"/>
              <w:left w:val="nil"/>
              <w:bottom w:val="single" w:sz="8" w:space="0" w:color="000000"/>
              <w:right w:val="single" w:sz="8" w:space="0" w:color="000000"/>
            </w:tcBorders>
            <w:shd w:val="clear" w:color="auto" w:fill="9BD0E8"/>
            <w:tcMar>
              <w:top w:w="80" w:type="dxa"/>
              <w:left w:w="80" w:type="dxa"/>
              <w:bottom w:w="80" w:type="dxa"/>
              <w:right w:w="80" w:type="dxa"/>
            </w:tcMar>
          </w:tcPr>
          <w:p w14:paraId="2DDCE1F7" w14:textId="77777777" w:rsidR="00FA158A" w:rsidRPr="00170914" w:rsidRDefault="00291260">
            <w:pPr>
              <w:spacing w:before="240" w:after="240" w:line="276" w:lineRule="auto"/>
              <w:rPr>
                <w:sz w:val="22"/>
                <w:szCs w:val="22"/>
              </w:rPr>
            </w:pPr>
            <w:r w:rsidRPr="00170914">
              <w:rPr>
                <w:sz w:val="22"/>
                <w:szCs w:val="22"/>
              </w:rPr>
              <w:t xml:space="preserve"> </w:t>
            </w:r>
          </w:p>
          <w:p w14:paraId="0DD598ED" w14:textId="77777777" w:rsidR="00FA158A" w:rsidRPr="00170914" w:rsidRDefault="00FA158A">
            <w:pPr>
              <w:spacing w:before="240" w:after="240" w:line="276" w:lineRule="auto"/>
              <w:rPr>
                <w:sz w:val="22"/>
                <w:szCs w:val="22"/>
              </w:rPr>
            </w:pPr>
          </w:p>
          <w:p w14:paraId="5658678E" w14:textId="77777777" w:rsidR="00FA158A" w:rsidRPr="00170914" w:rsidRDefault="00FA158A">
            <w:pPr>
              <w:spacing w:before="240" w:after="240" w:line="276" w:lineRule="auto"/>
              <w:rPr>
                <w:sz w:val="22"/>
                <w:szCs w:val="22"/>
              </w:rPr>
            </w:pPr>
          </w:p>
          <w:p w14:paraId="188999EA" w14:textId="77777777" w:rsidR="00FA158A" w:rsidRPr="00170914" w:rsidRDefault="00FA158A">
            <w:pPr>
              <w:spacing w:before="240" w:after="240" w:line="276" w:lineRule="auto"/>
              <w:rPr>
                <w:sz w:val="22"/>
                <w:szCs w:val="22"/>
              </w:rPr>
            </w:pPr>
          </w:p>
          <w:p w14:paraId="71E26BFD" w14:textId="77777777" w:rsidR="00FA158A" w:rsidRPr="00170914" w:rsidRDefault="00FA158A">
            <w:pPr>
              <w:spacing w:before="240" w:after="240" w:line="276" w:lineRule="auto"/>
              <w:rPr>
                <w:sz w:val="22"/>
                <w:szCs w:val="22"/>
              </w:rPr>
            </w:pPr>
          </w:p>
          <w:p w14:paraId="1655BBC7" w14:textId="77777777" w:rsidR="00FA158A" w:rsidRPr="00170914" w:rsidRDefault="00FA158A">
            <w:pPr>
              <w:spacing w:before="240" w:after="240" w:line="276" w:lineRule="auto"/>
              <w:rPr>
                <w:sz w:val="22"/>
                <w:szCs w:val="22"/>
              </w:rPr>
            </w:pPr>
          </w:p>
          <w:p w14:paraId="7211864D" w14:textId="77777777" w:rsidR="00FA158A" w:rsidRPr="00170914" w:rsidRDefault="00FA158A">
            <w:pPr>
              <w:spacing w:before="240" w:after="240" w:line="276" w:lineRule="auto"/>
              <w:rPr>
                <w:sz w:val="22"/>
                <w:szCs w:val="22"/>
              </w:rPr>
            </w:pPr>
          </w:p>
          <w:p w14:paraId="255A1CFA" w14:textId="77777777" w:rsidR="00FA158A" w:rsidRPr="00170914" w:rsidRDefault="00291260">
            <w:pPr>
              <w:spacing w:before="240" w:after="240" w:line="276" w:lineRule="auto"/>
              <w:rPr>
                <w:sz w:val="22"/>
                <w:szCs w:val="22"/>
              </w:rPr>
            </w:pPr>
            <w:r w:rsidRPr="00170914">
              <w:rPr>
                <w:sz w:val="22"/>
                <w:szCs w:val="22"/>
              </w:rPr>
              <w:t xml:space="preserve">Share a link to the virtual whiteboard. </w:t>
            </w:r>
          </w:p>
          <w:p w14:paraId="0D1676F8" w14:textId="77777777" w:rsidR="00FA158A" w:rsidRPr="00170914" w:rsidRDefault="00291260">
            <w:pPr>
              <w:spacing w:before="240" w:after="240" w:line="276" w:lineRule="auto"/>
              <w:rPr>
                <w:sz w:val="22"/>
                <w:szCs w:val="22"/>
              </w:rPr>
            </w:pPr>
            <w:r w:rsidRPr="00170914">
              <w:rPr>
                <w:sz w:val="22"/>
                <w:szCs w:val="22"/>
              </w:rPr>
              <w:t>Ask each person to write their idea on a sticky note.</w:t>
            </w:r>
          </w:p>
          <w:p w14:paraId="31DEBAE5" w14:textId="1428BAEF" w:rsidR="00FA158A" w:rsidRPr="00170914" w:rsidRDefault="00291260">
            <w:pPr>
              <w:spacing w:before="240" w:after="240" w:line="276" w:lineRule="auto"/>
              <w:rPr>
                <w:sz w:val="22"/>
                <w:szCs w:val="22"/>
              </w:rPr>
            </w:pPr>
            <w:r w:rsidRPr="00170914">
              <w:rPr>
                <w:sz w:val="22"/>
                <w:szCs w:val="22"/>
              </w:rPr>
              <w:t xml:space="preserve">Ask everyone to look at the other ideas on the board. </w:t>
            </w:r>
          </w:p>
          <w:p w14:paraId="48B4C2E0" w14:textId="77777777" w:rsidR="00FA158A" w:rsidRPr="00170914" w:rsidRDefault="00291260">
            <w:pPr>
              <w:spacing w:before="240" w:line="276" w:lineRule="auto"/>
              <w:rPr>
                <w:sz w:val="22"/>
                <w:szCs w:val="22"/>
              </w:rPr>
            </w:pPr>
            <w:r w:rsidRPr="00170914">
              <w:rPr>
                <w:sz w:val="22"/>
                <w:szCs w:val="22"/>
              </w:rPr>
              <w:t xml:space="preserve"> </w:t>
            </w:r>
          </w:p>
          <w:p w14:paraId="59A4E37D" w14:textId="43114164" w:rsidR="00FA158A" w:rsidRPr="00170914" w:rsidRDefault="00291260">
            <w:pPr>
              <w:spacing w:before="240" w:after="240" w:line="276" w:lineRule="auto"/>
              <w:rPr>
                <w:sz w:val="22"/>
                <w:szCs w:val="22"/>
              </w:rPr>
            </w:pPr>
            <w:r w:rsidRPr="00170914">
              <w:rPr>
                <w:sz w:val="22"/>
                <w:szCs w:val="22"/>
              </w:rPr>
              <w:t xml:space="preserve">Add </w:t>
            </w:r>
            <w:r w:rsidR="00DB7D6B" w:rsidRPr="00170914">
              <w:rPr>
                <w:sz w:val="22"/>
                <w:szCs w:val="22"/>
              </w:rPr>
              <w:t>“Most Important”</w:t>
            </w:r>
            <w:r w:rsidRPr="00170914">
              <w:rPr>
                <w:sz w:val="22"/>
                <w:szCs w:val="22"/>
              </w:rPr>
              <w:t xml:space="preserve"> and </w:t>
            </w:r>
            <w:r w:rsidR="00DB7D6B" w:rsidRPr="00170914">
              <w:rPr>
                <w:sz w:val="22"/>
                <w:szCs w:val="22"/>
              </w:rPr>
              <w:t>“Least Important”</w:t>
            </w:r>
            <w:r w:rsidRPr="00170914">
              <w:rPr>
                <w:sz w:val="22"/>
                <w:szCs w:val="22"/>
              </w:rPr>
              <w:t xml:space="preserve"> </w:t>
            </w:r>
            <w:r w:rsidR="00DB7D6B" w:rsidRPr="00170914">
              <w:rPr>
                <w:sz w:val="22"/>
                <w:szCs w:val="22"/>
              </w:rPr>
              <w:t>on</w:t>
            </w:r>
            <w:r w:rsidRPr="00170914">
              <w:rPr>
                <w:sz w:val="22"/>
                <w:szCs w:val="22"/>
              </w:rPr>
              <w:t xml:space="preserve"> either side of the whiteboard. Have the participants take turns to place their idea, discussing as outlined in the main instructions. </w:t>
            </w:r>
          </w:p>
        </w:tc>
      </w:tr>
      <w:tr w:rsidR="00FA158A" w:rsidRPr="00170914" w14:paraId="0995B952" w14:textId="77777777" w:rsidTr="00B82B10">
        <w:trPr>
          <w:trHeight w:val="4620"/>
        </w:trPr>
        <w:tc>
          <w:tcPr>
            <w:tcW w:w="800" w:type="dxa"/>
            <w:tcBorders>
              <w:top w:val="nil"/>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243B9C93" w14:textId="77777777" w:rsidR="00FA158A" w:rsidRPr="00165C44" w:rsidRDefault="00291260">
            <w:pPr>
              <w:spacing w:before="240" w:after="240"/>
              <w:rPr>
                <w:b/>
                <w:bCs/>
              </w:rPr>
            </w:pPr>
            <w:r w:rsidRPr="00165C44">
              <w:rPr>
                <w:b/>
                <w:bCs/>
                <w:color w:val="FFFFFF" w:themeColor="background1"/>
              </w:rPr>
              <w:lastRenderedPageBreak/>
              <w:t>30’</w:t>
            </w:r>
          </w:p>
        </w:tc>
        <w:tc>
          <w:tcPr>
            <w:tcW w:w="4755"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1DF27903" w14:textId="7B1B232D" w:rsidR="00FA158A" w:rsidRPr="00170914" w:rsidRDefault="00291260">
            <w:pPr>
              <w:spacing w:before="240" w:after="240"/>
              <w:rPr>
                <w:b/>
                <w:sz w:val="22"/>
                <w:szCs w:val="22"/>
              </w:rPr>
            </w:pPr>
            <w:r w:rsidRPr="00170914">
              <w:rPr>
                <w:b/>
                <w:sz w:val="22"/>
                <w:szCs w:val="22"/>
              </w:rPr>
              <w:t xml:space="preserve">How </w:t>
            </w:r>
            <w:r w:rsidR="00F2355B" w:rsidRPr="00170914">
              <w:rPr>
                <w:b/>
                <w:sz w:val="22"/>
                <w:szCs w:val="22"/>
              </w:rPr>
              <w:t>[</w:t>
            </w:r>
            <w:r w:rsidRPr="00170914">
              <w:rPr>
                <w:b/>
                <w:sz w:val="22"/>
                <w:szCs w:val="22"/>
              </w:rPr>
              <w:t>organisation’s name</w:t>
            </w:r>
            <w:r w:rsidR="00F2355B" w:rsidRPr="00170914">
              <w:rPr>
                <w:b/>
                <w:sz w:val="22"/>
                <w:szCs w:val="22"/>
              </w:rPr>
              <w:t>]</w:t>
            </w:r>
            <w:r w:rsidRPr="00170914">
              <w:rPr>
                <w:b/>
                <w:sz w:val="22"/>
                <w:szCs w:val="22"/>
              </w:rPr>
              <w:t xml:space="preserve"> enables us to be “safe and accountable” to children</w:t>
            </w:r>
          </w:p>
          <w:p w14:paraId="7A19381C" w14:textId="5B21789F" w:rsidR="00FA158A" w:rsidRPr="00170914" w:rsidRDefault="00291260">
            <w:pPr>
              <w:spacing w:before="240" w:after="240"/>
              <w:rPr>
                <w:sz w:val="22"/>
                <w:szCs w:val="22"/>
              </w:rPr>
            </w:pPr>
            <w:r w:rsidRPr="00170914">
              <w:rPr>
                <w:b/>
                <w:sz w:val="22"/>
                <w:szCs w:val="22"/>
              </w:rPr>
              <w:t>Say:</w:t>
            </w:r>
            <w:r w:rsidRPr="00170914">
              <w:rPr>
                <w:sz w:val="22"/>
                <w:szCs w:val="22"/>
              </w:rPr>
              <w:t xml:space="preserve"> But we are all staff who work within an organisation. How much do we know about how the organisation is set up to enable us to do our jobs in a safe and accountable way? Do we use these systems effectively?</w:t>
            </w:r>
          </w:p>
          <w:p w14:paraId="348A8A13" w14:textId="1C69D9DE" w:rsidR="00FA158A" w:rsidRPr="00170914" w:rsidRDefault="00291260">
            <w:pPr>
              <w:spacing w:before="240" w:after="240"/>
              <w:rPr>
                <w:sz w:val="22"/>
                <w:szCs w:val="22"/>
              </w:rPr>
            </w:pPr>
            <w:r w:rsidRPr="00170914">
              <w:rPr>
                <w:b/>
                <w:sz w:val="22"/>
                <w:szCs w:val="22"/>
              </w:rPr>
              <w:t>Instructions:</w:t>
            </w:r>
            <w:r w:rsidRPr="00170914">
              <w:rPr>
                <w:sz w:val="22"/>
                <w:szCs w:val="22"/>
              </w:rPr>
              <w:t xml:space="preserve"> As a group, brainstorm some systems, processes</w:t>
            </w:r>
            <w:r w:rsidR="00F2355B" w:rsidRPr="00170914">
              <w:rPr>
                <w:sz w:val="22"/>
                <w:szCs w:val="22"/>
              </w:rPr>
              <w:t>,</w:t>
            </w:r>
            <w:r w:rsidRPr="00170914">
              <w:rPr>
                <w:sz w:val="22"/>
                <w:szCs w:val="22"/>
              </w:rPr>
              <w:t xml:space="preserve"> or other ways </w:t>
            </w:r>
            <w:r w:rsidR="00F2355B" w:rsidRPr="00170914">
              <w:rPr>
                <w:sz w:val="22"/>
                <w:szCs w:val="22"/>
              </w:rPr>
              <w:t>[</w:t>
            </w:r>
            <w:r w:rsidRPr="00170914">
              <w:rPr>
                <w:sz w:val="22"/>
                <w:szCs w:val="22"/>
              </w:rPr>
              <w:t>organisation’s name</w:t>
            </w:r>
            <w:r w:rsidR="00F2355B" w:rsidRPr="00170914">
              <w:rPr>
                <w:sz w:val="22"/>
                <w:szCs w:val="22"/>
              </w:rPr>
              <w:t>]</w:t>
            </w:r>
            <w:r w:rsidRPr="00170914">
              <w:rPr>
                <w:sz w:val="22"/>
                <w:szCs w:val="22"/>
              </w:rPr>
              <w:t xml:space="preserve"> ensures that we work in a way which is “</w:t>
            </w:r>
            <w:r w:rsidRPr="00170914">
              <w:rPr>
                <w:b/>
                <w:sz w:val="22"/>
                <w:szCs w:val="22"/>
              </w:rPr>
              <w:t xml:space="preserve">safe and accountable” </w:t>
            </w:r>
            <w:r w:rsidRPr="00170914">
              <w:rPr>
                <w:sz w:val="22"/>
                <w:szCs w:val="22"/>
              </w:rPr>
              <w:t>at all times. If people are not sure what to say you can prompt by asking, for instance</w:t>
            </w:r>
            <w:r w:rsidR="00F2355B" w:rsidRPr="00170914">
              <w:rPr>
                <w:sz w:val="22"/>
                <w:szCs w:val="22"/>
              </w:rPr>
              <w:t>,</w:t>
            </w:r>
            <w:r w:rsidRPr="00170914">
              <w:rPr>
                <w:sz w:val="22"/>
                <w:szCs w:val="22"/>
              </w:rPr>
              <w:t xml:space="preserve"> </w:t>
            </w:r>
            <w:r w:rsidR="00F2355B" w:rsidRPr="00170914">
              <w:rPr>
                <w:sz w:val="22"/>
                <w:szCs w:val="22"/>
              </w:rPr>
              <w:t>“</w:t>
            </w:r>
            <w:r w:rsidRPr="00170914">
              <w:rPr>
                <w:sz w:val="22"/>
                <w:szCs w:val="22"/>
              </w:rPr>
              <w:t>What kinds of documents, leaflets or presentations did you receive when you started working here?</w:t>
            </w:r>
            <w:r w:rsidR="00F2355B" w:rsidRPr="00170914">
              <w:rPr>
                <w:sz w:val="22"/>
                <w:szCs w:val="22"/>
              </w:rPr>
              <w:t>” “</w:t>
            </w:r>
            <w:r w:rsidRPr="00170914">
              <w:rPr>
                <w:sz w:val="22"/>
                <w:szCs w:val="22"/>
              </w:rPr>
              <w:t xml:space="preserve">Have you seen anything around the </w:t>
            </w:r>
            <w:r w:rsidR="00C4480B" w:rsidRPr="00170914">
              <w:rPr>
                <w:sz w:val="22"/>
                <w:szCs w:val="22"/>
              </w:rPr>
              <w:t>workplace</w:t>
            </w:r>
            <w:r w:rsidRPr="00170914">
              <w:rPr>
                <w:sz w:val="22"/>
                <w:szCs w:val="22"/>
              </w:rPr>
              <w:t xml:space="preserve"> which is designed to make </w:t>
            </w:r>
            <w:r w:rsidR="00F2355B" w:rsidRPr="00170914">
              <w:rPr>
                <w:sz w:val="22"/>
                <w:szCs w:val="22"/>
              </w:rPr>
              <w:t>[</w:t>
            </w:r>
            <w:r w:rsidRPr="00170914">
              <w:rPr>
                <w:sz w:val="22"/>
                <w:szCs w:val="22"/>
              </w:rPr>
              <w:t xml:space="preserve">the </w:t>
            </w:r>
            <w:r w:rsidR="00F2355B" w:rsidRPr="00170914">
              <w:rPr>
                <w:sz w:val="22"/>
                <w:szCs w:val="22"/>
              </w:rPr>
              <w:t>organi</w:t>
            </w:r>
            <w:r w:rsidR="009F36D4" w:rsidRPr="00170914">
              <w:rPr>
                <w:sz w:val="22"/>
                <w:szCs w:val="22"/>
              </w:rPr>
              <w:t>sation</w:t>
            </w:r>
            <w:r w:rsidR="00F2355B" w:rsidRPr="00170914">
              <w:rPr>
                <w:sz w:val="22"/>
                <w:szCs w:val="22"/>
              </w:rPr>
              <w:t>]</w:t>
            </w:r>
            <w:r w:rsidRPr="00170914">
              <w:rPr>
                <w:sz w:val="22"/>
                <w:szCs w:val="22"/>
              </w:rPr>
              <w:t xml:space="preserve"> safe and accountable to children?</w:t>
            </w:r>
            <w:r w:rsidR="00F2355B" w:rsidRPr="00170914">
              <w:rPr>
                <w:sz w:val="22"/>
                <w:szCs w:val="22"/>
              </w:rPr>
              <w:t xml:space="preserve">” </w:t>
            </w:r>
            <w:r w:rsidR="004B0745" w:rsidRPr="00170914">
              <w:rPr>
                <w:sz w:val="22"/>
                <w:szCs w:val="22"/>
              </w:rPr>
              <w:t>“</w:t>
            </w:r>
            <w:r w:rsidRPr="00170914">
              <w:rPr>
                <w:sz w:val="22"/>
                <w:szCs w:val="22"/>
              </w:rPr>
              <w:t>What do you do if you are concerned for a child’s safety?</w:t>
            </w:r>
            <w:r w:rsidR="004B0745" w:rsidRPr="00170914">
              <w:rPr>
                <w:sz w:val="22"/>
                <w:szCs w:val="22"/>
              </w:rPr>
              <w:t>”</w:t>
            </w:r>
            <w:r w:rsidRPr="00170914">
              <w:rPr>
                <w:sz w:val="22"/>
                <w:szCs w:val="22"/>
              </w:rPr>
              <w:t xml:space="preserve"> Write the things people tell you on the board.</w:t>
            </w:r>
          </w:p>
          <w:p w14:paraId="41DFD724" w14:textId="5937BDBD" w:rsidR="00FA158A" w:rsidRPr="00170914" w:rsidRDefault="00291260">
            <w:pPr>
              <w:spacing w:before="240" w:after="240"/>
              <w:rPr>
                <w:sz w:val="22"/>
                <w:szCs w:val="22"/>
              </w:rPr>
            </w:pPr>
            <w:r w:rsidRPr="00170914">
              <w:rPr>
                <w:sz w:val="22"/>
                <w:szCs w:val="22"/>
              </w:rPr>
              <w:t xml:space="preserve">You can finish the brainstorm by saying </w:t>
            </w:r>
            <w:r w:rsidR="005F35FD" w:rsidRPr="00170914">
              <w:rPr>
                <w:sz w:val="22"/>
                <w:szCs w:val="22"/>
              </w:rPr>
              <w:t>“W</w:t>
            </w:r>
            <w:r w:rsidRPr="00170914">
              <w:rPr>
                <w:sz w:val="22"/>
                <w:szCs w:val="22"/>
              </w:rPr>
              <w:t>e have identified a lot of things, so we are going to look at those which are the most relevant to us all here - the frontline workers.</w:t>
            </w:r>
            <w:r w:rsidR="005F35FD" w:rsidRPr="00170914">
              <w:rPr>
                <w:sz w:val="22"/>
                <w:szCs w:val="22"/>
              </w:rPr>
              <w:t>”</w:t>
            </w:r>
            <w:r w:rsidRPr="00170914">
              <w:rPr>
                <w:sz w:val="22"/>
                <w:szCs w:val="22"/>
              </w:rPr>
              <w:t xml:space="preserve"> You could circle the ones </w:t>
            </w:r>
            <w:r w:rsidR="005F35FD" w:rsidRPr="00170914">
              <w:rPr>
                <w:sz w:val="22"/>
                <w:szCs w:val="22"/>
              </w:rPr>
              <w:t xml:space="preserve">that </w:t>
            </w:r>
            <w:r w:rsidRPr="00170914">
              <w:rPr>
                <w:sz w:val="22"/>
                <w:szCs w:val="22"/>
              </w:rPr>
              <w:t>you have chosen if they have come up in the brainstorm. You will need to be clear in advance which of your organisation’s systems are the most important for frontline workers.</w:t>
            </w:r>
          </w:p>
          <w:p w14:paraId="434D4A8F" w14:textId="77777777" w:rsidR="00FA158A" w:rsidRPr="00170914" w:rsidRDefault="00291260">
            <w:pPr>
              <w:rPr>
                <w:sz w:val="22"/>
                <w:szCs w:val="22"/>
              </w:rPr>
            </w:pPr>
            <w:r w:rsidRPr="00170914">
              <w:rPr>
                <w:sz w:val="22"/>
                <w:szCs w:val="22"/>
              </w:rPr>
              <w:t>Then, divide the group into smaller groups (3-4 people). Distribute to each group:</w:t>
            </w:r>
          </w:p>
          <w:p w14:paraId="0732188F" w14:textId="4A76CEAE" w:rsidR="00FA158A" w:rsidRPr="00170914" w:rsidRDefault="00291260">
            <w:pPr>
              <w:rPr>
                <w:sz w:val="22"/>
                <w:szCs w:val="22"/>
              </w:rPr>
            </w:pPr>
            <w:r w:rsidRPr="00170914">
              <w:rPr>
                <w:sz w:val="22"/>
                <w:szCs w:val="22"/>
              </w:rPr>
              <w:t xml:space="preserve">An A4 sheet of paper with a key organisational system (use the actual name used by your organisation) </w:t>
            </w:r>
            <w:r w:rsidR="00C76249" w:rsidRPr="00170914">
              <w:rPr>
                <w:sz w:val="22"/>
                <w:szCs w:val="22"/>
              </w:rPr>
              <w:t xml:space="preserve">that </w:t>
            </w:r>
            <w:r w:rsidRPr="00170914">
              <w:rPr>
                <w:sz w:val="22"/>
                <w:szCs w:val="22"/>
              </w:rPr>
              <w:t xml:space="preserve">you have selected as one of the most important. </w:t>
            </w:r>
          </w:p>
          <w:p w14:paraId="27E4D9CD" w14:textId="77777777" w:rsidR="00FA158A" w:rsidRPr="00170914" w:rsidRDefault="00291260">
            <w:pPr>
              <w:rPr>
                <w:sz w:val="22"/>
                <w:szCs w:val="22"/>
              </w:rPr>
            </w:pPr>
            <w:r w:rsidRPr="00170914">
              <w:rPr>
                <w:sz w:val="22"/>
                <w:szCs w:val="22"/>
              </w:rPr>
              <w:t xml:space="preserve">Ask the groups to discuss the following questions: </w:t>
            </w:r>
          </w:p>
          <w:p w14:paraId="11845BA0" w14:textId="77777777" w:rsidR="00FA158A" w:rsidRPr="00170914" w:rsidRDefault="00291260" w:rsidP="009F15B6">
            <w:pPr>
              <w:numPr>
                <w:ilvl w:val="0"/>
                <w:numId w:val="49"/>
              </w:numPr>
              <w:pBdr>
                <w:top w:val="nil"/>
                <w:left w:val="nil"/>
                <w:bottom w:val="nil"/>
                <w:right w:val="nil"/>
                <w:between w:val="nil"/>
              </w:pBdr>
              <w:rPr>
                <w:sz w:val="22"/>
                <w:szCs w:val="22"/>
              </w:rPr>
            </w:pPr>
            <w:r w:rsidRPr="00170914">
              <w:rPr>
                <w:sz w:val="22"/>
                <w:szCs w:val="22"/>
              </w:rPr>
              <w:t>We might use this when…</w:t>
            </w:r>
          </w:p>
          <w:p w14:paraId="1DBBCDE9" w14:textId="4E2A6DFA" w:rsidR="00FA158A" w:rsidRPr="00170914" w:rsidRDefault="00291260">
            <w:pPr>
              <w:pBdr>
                <w:top w:val="nil"/>
                <w:left w:val="nil"/>
                <w:bottom w:val="nil"/>
                <w:right w:val="nil"/>
                <w:between w:val="nil"/>
              </w:pBdr>
              <w:spacing w:after="160" w:line="259" w:lineRule="auto"/>
              <w:ind w:left="720"/>
              <w:rPr>
                <w:sz w:val="22"/>
                <w:szCs w:val="22"/>
              </w:rPr>
            </w:pPr>
            <w:r w:rsidRPr="00170914">
              <w:rPr>
                <w:sz w:val="22"/>
                <w:szCs w:val="22"/>
              </w:rPr>
              <w:t>(</w:t>
            </w:r>
            <w:r w:rsidR="00C4480B" w:rsidRPr="00170914">
              <w:rPr>
                <w:sz w:val="22"/>
                <w:szCs w:val="22"/>
              </w:rPr>
              <w:t>When</w:t>
            </w:r>
            <w:r w:rsidRPr="00170914">
              <w:rPr>
                <w:sz w:val="22"/>
                <w:szCs w:val="22"/>
              </w:rPr>
              <w:t xml:space="preserve"> would you use it? </w:t>
            </w:r>
            <w:r w:rsidR="00C4480B" w:rsidRPr="00170914">
              <w:rPr>
                <w:sz w:val="22"/>
                <w:szCs w:val="22"/>
              </w:rPr>
              <w:t>E.g.,</w:t>
            </w:r>
            <w:r w:rsidRPr="00170914">
              <w:rPr>
                <w:sz w:val="22"/>
                <w:szCs w:val="22"/>
              </w:rPr>
              <w:t xml:space="preserve"> we are worried about a child, concerned by a co-worker’s actions, I want to check if a personal/work action is appropriate, etc.)</w:t>
            </w:r>
          </w:p>
          <w:p w14:paraId="48D733BE" w14:textId="77777777" w:rsidR="00FA158A" w:rsidRPr="00170914" w:rsidRDefault="00291260" w:rsidP="009F15B6">
            <w:pPr>
              <w:numPr>
                <w:ilvl w:val="0"/>
                <w:numId w:val="49"/>
              </w:numPr>
              <w:pBdr>
                <w:top w:val="nil"/>
                <w:left w:val="nil"/>
                <w:bottom w:val="nil"/>
                <w:right w:val="nil"/>
                <w:between w:val="nil"/>
              </w:pBdr>
              <w:rPr>
                <w:sz w:val="22"/>
                <w:szCs w:val="22"/>
              </w:rPr>
            </w:pPr>
            <w:r w:rsidRPr="00170914">
              <w:rPr>
                <w:sz w:val="22"/>
                <w:szCs w:val="22"/>
              </w:rPr>
              <w:t>We can find this…</w:t>
            </w:r>
          </w:p>
          <w:p w14:paraId="02E8E089" w14:textId="5B10B380" w:rsidR="00FA158A" w:rsidRPr="00170914" w:rsidRDefault="00291260">
            <w:pPr>
              <w:pBdr>
                <w:top w:val="nil"/>
                <w:left w:val="nil"/>
                <w:bottom w:val="nil"/>
                <w:right w:val="nil"/>
                <w:between w:val="nil"/>
              </w:pBdr>
              <w:spacing w:after="160" w:line="259" w:lineRule="auto"/>
              <w:ind w:left="720"/>
              <w:rPr>
                <w:sz w:val="22"/>
                <w:szCs w:val="22"/>
              </w:rPr>
            </w:pPr>
            <w:r w:rsidRPr="00170914">
              <w:rPr>
                <w:sz w:val="22"/>
                <w:szCs w:val="22"/>
              </w:rPr>
              <w:t>(</w:t>
            </w:r>
            <w:r w:rsidR="00C4480B" w:rsidRPr="00170914">
              <w:rPr>
                <w:sz w:val="22"/>
                <w:szCs w:val="22"/>
              </w:rPr>
              <w:t>How</w:t>
            </w:r>
            <w:r w:rsidRPr="00170914">
              <w:rPr>
                <w:sz w:val="22"/>
                <w:szCs w:val="22"/>
              </w:rPr>
              <w:t xml:space="preserve"> can I access this document? </w:t>
            </w:r>
            <w:r w:rsidR="00C4480B" w:rsidRPr="00170914">
              <w:rPr>
                <w:sz w:val="22"/>
                <w:szCs w:val="22"/>
              </w:rPr>
              <w:t>E.g.,</w:t>
            </w:r>
            <w:r w:rsidRPr="00170914">
              <w:rPr>
                <w:sz w:val="22"/>
                <w:szCs w:val="22"/>
              </w:rPr>
              <w:t xml:space="preserve"> on posters, in our contracts, on our websites, etc.)</w:t>
            </w:r>
          </w:p>
          <w:p w14:paraId="3AFA9973" w14:textId="0413CC29" w:rsidR="00FA158A" w:rsidRPr="00170914" w:rsidRDefault="00291260" w:rsidP="009F15B6">
            <w:pPr>
              <w:numPr>
                <w:ilvl w:val="0"/>
                <w:numId w:val="49"/>
              </w:numPr>
              <w:pBdr>
                <w:top w:val="nil"/>
                <w:left w:val="nil"/>
                <w:bottom w:val="nil"/>
                <w:right w:val="nil"/>
                <w:between w:val="nil"/>
              </w:pBdr>
              <w:rPr>
                <w:sz w:val="22"/>
                <w:szCs w:val="22"/>
              </w:rPr>
            </w:pPr>
            <w:r w:rsidRPr="00170914">
              <w:rPr>
                <w:sz w:val="22"/>
                <w:szCs w:val="22"/>
              </w:rPr>
              <w:lastRenderedPageBreak/>
              <w:t xml:space="preserve">If we want to learn more about this or get </w:t>
            </w:r>
            <w:r w:rsidR="00C4480B" w:rsidRPr="00170914">
              <w:rPr>
                <w:sz w:val="22"/>
                <w:szCs w:val="22"/>
              </w:rPr>
              <w:t>support,</w:t>
            </w:r>
            <w:r w:rsidRPr="00170914">
              <w:rPr>
                <w:sz w:val="22"/>
                <w:szCs w:val="22"/>
              </w:rPr>
              <w:t xml:space="preserve"> we can…</w:t>
            </w:r>
          </w:p>
          <w:p w14:paraId="3ADD94AA" w14:textId="6CD88644" w:rsidR="00FA158A" w:rsidRPr="00170914" w:rsidRDefault="00291260">
            <w:pPr>
              <w:pBdr>
                <w:top w:val="nil"/>
                <w:left w:val="nil"/>
                <w:bottom w:val="nil"/>
                <w:right w:val="nil"/>
                <w:between w:val="nil"/>
              </w:pBdr>
              <w:spacing w:after="160" w:line="259" w:lineRule="auto"/>
              <w:ind w:left="720"/>
              <w:rPr>
                <w:sz w:val="22"/>
                <w:szCs w:val="22"/>
              </w:rPr>
            </w:pPr>
            <w:r w:rsidRPr="00170914">
              <w:rPr>
                <w:sz w:val="22"/>
                <w:szCs w:val="22"/>
              </w:rPr>
              <w:t xml:space="preserve">(How can you get support? </w:t>
            </w:r>
            <w:r w:rsidR="00C4480B" w:rsidRPr="00170914">
              <w:rPr>
                <w:sz w:val="22"/>
                <w:szCs w:val="22"/>
              </w:rPr>
              <w:t>E.g.,</w:t>
            </w:r>
            <w:r w:rsidRPr="00170914">
              <w:rPr>
                <w:sz w:val="22"/>
                <w:szCs w:val="22"/>
              </w:rPr>
              <w:t xml:space="preserve"> ask HR department or focal point, attend a training, follow and online learning series, etc.</w:t>
            </w:r>
            <w:r w:rsidR="00C76249" w:rsidRPr="00170914">
              <w:rPr>
                <w:sz w:val="22"/>
                <w:szCs w:val="22"/>
              </w:rPr>
              <w:t>)</w:t>
            </w:r>
            <w:r w:rsidRPr="00170914">
              <w:rPr>
                <w:sz w:val="22"/>
                <w:szCs w:val="22"/>
              </w:rPr>
              <w:t xml:space="preserve"> </w:t>
            </w:r>
          </w:p>
          <w:p w14:paraId="619D1DF7" w14:textId="4AE3CCF1" w:rsidR="00FA158A" w:rsidRPr="00170914" w:rsidRDefault="00291260">
            <w:pPr>
              <w:rPr>
                <w:sz w:val="22"/>
                <w:szCs w:val="22"/>
              </w:rPr>
            </w:pPr>
            <w:r w:rsidRPr="00170914">
              <w:rPr>
                <w:sz w:val="22"/>
                <w:szCs w:val="22"/>
              </w:rPr>
              <w:t xml:space="preserve">Tell participants that if the groups are not sure of the answer or have no </w:t>
            </w:r>
            <w:r w:rsidR="00295349" w:rsidRPr="00170914">
              <w:rPr>
                <w:sz w:val="22"/>
                <w:szCs w:val="22"/>
              </w:rPr>
              <w:t>idea,</w:t>
            </w:r>
            <w:r w:rsidRPr="00170914">
              <w:rPr>
                <w:sz w:val="22"/>
                <w:szCs w:val="22"/>
              </w:rPr>
              <w:t xml:space="preserve"> they can choose to make a suggestion or just leave it blank. It is ok not to know everything, as we’ll be asking the whole group to add missing information. Give 15 minutes for the discussions.</w:t>
            </w:r>
          </w:p>
          <w:p w14:paraId="63936F42" w14:textId="77777777" w:rsidR="00FA158A" w:rsidRPr="00170914" w:rsidRDefault="00FA158A">
            <w:pPr>
              <w:rPr>
                <w:sz w:val="22"/>
                <w:szCs w:val="22"/>
              </w:rPr>
            </w:pPr>
          </w:p>
          <w:p w14:paraId="2A2031B6" w14:textId="77777777" w:rsidR="00FA158A" w:rsidRPr="00170914" w:rsidRDefault="00291260">
            <w:pPr>
              <w:rPr>
                <w:sz w:val="22"/>
                <w:szCs w:val="22"/>
              </w:rPr>
            </w:pPr>
            <w:r w:rsidRPr="00170914">
              <w:rPr>
                <w:sz w:val="22"/>
                <w:szCs w:val="22"/>
              </w:rPr>
              <w:t xml:space="preserve">Ask each group to present and others to complement. </w:t>
            </w:r>
          </w:p>
          <w:p w14:paraId="301FDAD3" w14:textId="77777777" w:rsidR="00FA158A" w:rsidRPr="00170914" w:rsidRDefault="00FA158A">
            <w:pPr>
              <w:rPr>
                <w:sz w:val="22"/>
                <w:szCs w:val="22"/>
              </w:rPr>
            </w:pPr>
          </w:p>
          <w:p w14:paraId="511AA3F9" w14:textId="63238955" w:rsidR="00FA158A" w:rsidRPr="00170914" w:rsidRDefault="00291260">
            <w:pPr>
              <w:rPr>
                <w:sz w:val="22"/>
                <w:szCs w:val="22"/>
              </w:rPr>
            </w:pPr>
            <w:r w:rsidRPr="00170914">
              <w:rPr>
                <w:sz w:val="22"/>
                <w:szCs w:val="22"/>
              </w:rPr>
              <w:t>At the end of the discussion on every system</w:t>
            </w:r>
            <w:r w:rsidR="00295349" w:rsidRPr="00170914">
              <w:rPr>
                <w:sz w:val="22"/>
                <w:szCs w:val="22"/>
              </w:rPr>
              <w:t>,</w:t>
            </w:r>
            <w:r w:rsidRPr="00170914">
              <w:rPr>
                <w:sz w:val="22"/>
                <w:szCs w:val="22"/>
              </w:rPr>
              <w:t xml:space="preserve"> ask whether they see any shortfalls or constraints.</w:t>
            </w:r>
          </w:p>
        </w:tc>
        <w:tc>
          <w:tcPr>
            <w:tcW w:w="3225"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061160B3" w14:textId="77777777" w:rsidR="00FA158A" w:rsidRPr="00170914" w:rsidRDefault="00291260">
            <w:pPr>
              <w:spacing w:before="240" w:after="240"/>
              <w:rPr>
                <w:sz w:val="22"/>
                <w:szCs w:val="22"/>
              </w:rPr>
            </w:pPr>
            <w:r w:rsidRPr="00170914">
              <w:rPr>
                <w:sz w:val="22"/>
                <w:szCs w:val="22"/>
              </w:rPr>
              <w:lastRenderedPageBreak/>
              <w:t xml:space="preserve"> </w:t>
            </w:r>
          </w:p>
          <w:p w14:paraId="63B77350" w14:textId="77777777" w:rsidR="00FA158A" w:rsidRPr="00170914" w:rsidRDefault="00291260">
            <w:pPr>
              <w:spacing w:before="240" w:after="240"/>
              <w:rPr>
                <w:sz w:val="22"/>
                <w:szCs w:val="22"/>
              </w:rPr>
            </w:pPr>
            <w:r w:rsidRPr="00170914">
              <w:rPr>
                <w:sz w:val="22"/>
                <w:szCs w:val="22"/>
              </w:rPr>
              <w:t xml:space="preserve"> </w:t>
            </w:r>
          </w:p>
          <w:p w14:paraId="0FCFBE6C" w14:textId="77777777" w:rsidR="00FA158A" w:rsidRPr="00170914" w:rsidRDefault="00FA158A">
            <w:pPr>
              <w:spacing w:before="240" w:after="240"/>
              <w:rPr>
                <w:sz w:val="22"/>
                <w:szCs w:val="22"/>
              </w:rPr>
            </w:pPr>
          </w:p>
          <w:p w14:paraId="2FC90077" w14:textId="77777777" w:rsidR="00FA158A" w:rsidRPr="00170914" w:rsidRDefault="00FA158A">
            <w:pPr>
              <w:spacing w:before="240" w:after="240"/>
              <w:rPr>
                <w:sz w:val="22"/>
                <w:szCs w:val="22"/>
              </w:rPr>
            </w:pPr>
          </w:p>
          <w:p w14:paraId="4D2396CB" w14:textId="77777777" w:rsidR="00FA158A" w:rsidRPr="00170914" w:rsidRDefault="00FA158A">
            <w:pPr>
              <w:spacing w:before="240" w:after="240"/>
              <w:rPr>
                <w:sz w:val="22"/>
                <w:szCs w:val="22"/>
              </w:rPr>
            </w:pPr>
          </w:p>
          <w:p w14:paraId="695CC11C" w14:textId="77777777" w:rsidR="00FA158A" w:rsidRPr="00170914" w:rsidRDefault="00FA158A">
            <w:pPr>
              <w:spacing w:before="240" w:after="240"/>
              <w:rPr>
                <w:sz w:val="22"/>
                <w:szCs w:val="22"/>
              </w:rPr>
            </w:pPr>
          </w:p>
          <w:p w14:paraId="2669476F" w14:textId="77777777" w:rsidR="00FA158A" w:rsidRPr="00170914" w:rsidRDefault="00FA158A">
            <w:pPr>
              <w:spacing w:before="240" w:after="240"/>
              <w:rPr>
                <w:sz w:val="22"/>
                <w:szCs w:val="22"/>
              </w:rPr>
            </w:pPr>
          </w:p>
          <w:p w14:paraId="2FE63542" w14:textId="77777777" w:rsidR="00FA158A" w:rsidRPr="00170914" w:rsidRDefault="00FA158A">
            <w:pPr>
              <w:spacing w:before="240" w:after="240"/>
              <w:rPr>
                <w:sz w:val="22"/>
                <w:szCs w:val="22"/>
              </w:rPr>
            </w:pPr>
          </w:p>
          <w:p w14:paraId="2D95E6D7" w14:textId="77777777" w:rsidR="00FA158A" w:rsidRPr="00170914" w:rsidRDefault="00FA158A">
            <w:pPr>
              <w:spacing w:before="240" w:after="240"/>
              <w:rPr>
                <w:sz w:val="22"/>
                <w:szCs w:val="22"/>
              </w:rPr>
            </w:pPr>
          </w:p>
          <w:p w14:paraId="6AC592FB" w14:textId="77777777" w:rsidR="00FA158A" w:rsidRPr="00170914" w:rsidRDefault="00FA158A">
            <w:pPr>
              <w:spacing w:before="240" w:after="240"/>
              <w:rPr>
                <w:sz w:val="22"/>
                <w:szCs w:val="22"/>
              </w:rPr>
            </w:pPr>
          </w:p>
          <w:p w14:paraId="38A48EF6" w14:textId="7EFBACBC" w:rsidR="00FA158A" w:rsidRPr="00170914" w:rsidRDefault="00291260">
            <w:pPr>
              <w:spacing w:before="240" w:after="240"/>
              <w:rPr>
                <w:sz w:val="22"/>
                <w:szCs w:val="22"/>
              </w:rPr>
            </w:pPr>
            <w:r w:rsidRPr="00170914">
              <w:rPr>
                <w:sz w:val="22"/>
                <w:szCs w:val="22"/>
              </w:rPr>
              <w:t>During the brainstorm, make notes on the virtual whiteboard</w:t>
            </w:r>
            <w:r w:rsidR="001640AA" w:rsidRPr="00170914">
              <w:rPr>
                <w:sz w:val="22"/>
                <w:szCs w:val="22"/>
              </w:rPr>
              <w:t>.</w:t>
            </w:r>
          </w:p>
          <w:p w14:paraId="1C0D3CE0" w14:textId="77777777" w:rsidR="00FA158A" w:rsidRPr="00170914" w:rsidRDefault="00FA158A">
            <w:pPr>
              <w:spacing w:before="240" w:after="240"/>
              <w:rPr>
                <w:sz w:val="22"/>
                <w:szCs w:val="22"/>
              </w:rPr>
            </w:pPr>
          </w:p>
          <w:p w14:paraId="42E5181E" w14:textId="77777777" w:rsidR="00FA158A" w:rsidRPr="00170914" w:rsidRDefault="00FA158A">
            <w:pPr>
              <w:spacing w:before="240" w:after="240"/>
              <w:rPr>
                <w:sz w:val="22"/>
                <w:szCs w:val="22"/>
              </w:rPr>
            </w:pPr>
          </w:p>
          <w:p w14:paraId="69DB2052" w14:textId="77777777" w:rsidR="00FA158A" w:rsidRPr="00170914" w:rsidRDefault="00FA158A">
            <w:pPr>
              <w:spacing w:before="240" w:after="240"/>
              <w:rPr>
                <w:sz w:val="22"/>
                <w:szCs w:val="22"/>
              </w:rPr>
            </w:pPr>
          </w:p>
          <w:p w14:paraId="1673D96F" w14:textId="77777777" w:rsidR="00FA158A" w:rsidRPr="00170914" w:rsidRDefault="00FA158A">
            <w:pPr>
              <w:spacing w:before="240" w:after="240"/>
              <w:rPr>
                <w:sz w:val="22"/>
                <w:szCs w:val="22"/>
              </w:rPr>
            </w:pPr>
          </w:p>
          <w:p w14:paraId="75694386" w14:textId="203A0A53" w:rsidR="00FA158A" w:rsidRPr="00170914" w:rsidRDefault="00291260">
            <w:pPr>
              <w:spacing w:before="240" w:after="240"/>
              <w:rPr>
                <w:sz w:val="22"/>
                <w:szCs w:val="22"/>
              </w:rPr>
            </w:pPr>
            <w:r w:rsidRPr="00170914">
              <w:rPr>
                <w:sz w:val="22"/>
                <w:szCs w:val="22"/>
              </w:rPr>
              <w:t xml:space="preserve">Highlight or circle the pre-identified systems that are most important for your </w:t>
            </w:r>
            <w:r w:rsidR="001640AA" w:rsidRPr="00170914">
              <w:rPr>
                <w:sz w:val="22"/>
                <w:szCs w:val="22"/>
              </w:rPr>
              <w:t>organi</w:t>
            </w:r>
            <w:r w:rsidR="009F36D4" w:rsidRPr="00170914">
              <w:rPr>
                <w:sz w:val="22"/>
                <w:szCs w:val="22"/>
              </w:rPr>
              <w:t>sation</w:t>
            </w:r>
            <w:r w:rsidR="001640AA" w:rsidRPr="00170914">
              <w:rPr>
                <w:sz w:val="22"/>
                <w:szCs w:val="22"/>
              </w:rPr>
              <w:t>.</w:t>
            </w:r>
          </w:p>
          <w:p w14:paraId="62506177" w14:textId="77777777" w:rsidR="00FA158A" w:rsidRPr="00170914" w:rsidRDefault="00FA158A">
            <w:pPr>
              <w:spacing w:before="240" w:after="240"/>
              <w:rPr>
                <w:sz w:val="22"/>
                <w:szCs w:val="22"/>
              </w:rPr>
            </w:pPr>
          </w:p>
          <w:p w14:paraId="40B800C0" w14:textId="77777777" w:rsidR="00FA158A" w:rsidRPr="00170914" w:rsidRDefault="00FA158A">
            <w:pPr>
              <w:spacing w:before="240" w:after="240"/>
              <w:rPr>
                <w:sz w:val="22"/>
                <w:szCs w:val="22"/>
              </w:rPr>
            </w:pPr>
          </w:p>
          <w:p w14:paraId="6E019C84" w14:textId="77777777" w:rsidR="00FA158A" w:rsidRPr="00170914" w:rsidRDefault="00291260">
            <w:pPr>
              <w:spacing w:before="240" w:after="240"/>
              <w:rPr>
                <w:sz w:val="22"/>
                <w:szCs w:val="22"/>
              </w:rPr>
            </w:pPr>
            <w:r w:rsidRPr="00170914">
              <w:rPr>
                <w:sz w:val="22"/>
                <w:szCs w:val="22"/>
              </w:rPr>
              <w:t>Prepare breakout rooms of 3-4 pax. Allocate a key organisational system to each group.</w:t>
            </w:r>
          </w:p>
          <w:p w14:paraId="4EDE5AD4" w14:textId="77777777" w:rsidR="00FA158A" w:rsidRPr="00170914" w:rsidRDefault="00291260">
            <w:pPr>
              <w:spacing w:before="240" w:after="240"/>
              <w:rPr>
                <w:sz w:val="22"/>
                <w:szCs w:val="22"/>
              </w:rPr>
            </w:pPr>
            <w:r w:rsidRPr="00170914">
              <w:rPr>
                <w:sz w:val="22"/>
                <w:szCs w:val="22"/>
              </w:rPr>
              <w:t>Copy and paste the questions into the chat.</w:t>
            </w:r>
          </w:p>
          <w:p w14:paraId="434F5FFE" w14:textId="77777777" w:rsidR="00FA158A" w:rsidRPr="00170914" w:rsidRDefault="00291260">
            <w:pPr>
              <w:spacing w:before="240" w:after="240"/>
              <w:rPr>
                <w:sz w:val="22"/>
                <w:szCs w:val="22"/>
              </w:rPr>
            </w:pPr>
            <w:r w:rsidRPr="00170914">
              <w:rPr>
                <w:sz w:val="22"/>
                <w:szCs w:val="22"/>
              </w:rPr>
              <w:t>Provide links to a virtual whiteboard where the groups can work.</w:t>
            </w:r>
          </w:p>
          <w:p w14:paraId="5722591B" w14:textId="77777777" w:rsidR="00FA158A" w:rsidRPr="00170914" w:rsidRDefault="00FA158A">
            <w:pPr>
              <w:spacing w:before="240" w:after="240"/>
              <w:rPr>
                <w:sz w:val="22"/>
                <w:szCs w:val="22"/>
              </w:rPr>
            </w:pPr>
          </w:p>
          <w:p w14:paraId="5BC145BC" w14:textId="77777777" w:rsidR="00FA158A" w:rsidRPr="00170914" w:rsidRDefault="00FA158A">
            <w:pPr>
              <w:spacing w:before="240" w:after="240"/>
              <w:rPr>
                <w:sz w:val="22"/>
                <w:szCs w:val="22"/>
              </w:rPr>
            </w:pPr>
          </w:p>
          <w:p w14:paraId="209D30D7" w14:textId="77777777" w:rsidR="00FA158A" w:rsidRPr="00170914" w:rsidRDefault="00FA158A">
            <w:pPr>
              <w:spacing w:before="240" w:after="240"/>
              <w:rPr>
                <w:sz w:val="22"/>
                <w:szCs w:val="22"/>
              </w:rPr>
            </w:pPr>
          </w:p>
          <w:p w14:paraId="49675F07" w14:textId="77777777" w:rsidR="00FA158A" w:rsidRPr="00170914" w:rsidRDefault="00FA158A">
            <w:pPr>
              <w:spacing w:before="240" w:after="240"/>
              <w:rPr>
                <w:sz w:val="22"/>
                <w:szCs w:val="22"/>
              </w:rPr>
            </w:pPr>
          </w:p>
          <w:p w14:paraId="1DB56EDB" w14:textId="77777777" w:rsidR="00FA158A" w:rsidRPr="00170914" w:rsidRDefault="00291260">
            <w:pPr>
              <w:spacing w:before="240" w:after="240"/>
              <w:rPr>
                <w:sz w:val="22"/>
                <w:szCs w:val="22"/>
              </w:rPr>
            </w:pPr>
            <w:r w:rsidRPr="00170914">
              <w:rPr>
                <w:sz w:val="22"/>
                <w:szCs w:val="22"/>
              </w:rPr>
              <w:t xml:space="preserve">Launch the breakout rooms. Allow 15 minutes for the discussions. Circulate between the groups to support as required. </w:t>
            </w:r>
          </w:p>
          <w:p w14:paraId="546A7CD5" w14:textId="77777777" w:rsidR="00FA158A" w:rsidRPr="00170914" w:rsidRDefault="00291260">
            <w:pPr>
              <w:spacing w:before="240" w:after="240"/>
              <w:rPr>
                <w:sz w:val="22"/>
                <w:szCs w:val="22"/>
              </w:rPr>
            </w:pPr>
            <w:r w:rsidRPr="00170914">
              <w:rPr>
                <w:sz w:val="22"/>
                <w:szCs w:val="22"/>
              </w:rPr>
              <w:t>Close the breakout rooms.</w:t>
            </w:r>
          </w:p>
          <w:p w14:paraId="1443D6D7" w14:textId="77777777" w:rsidR="00FA158A" w:rsidRPr="00170914" w:rsidRDefault="00291260">
            <w:pPr>
              <w:spacing w:before="240" w:after="240"/>
              <w:rPr>
                <w:sz w:val="22"/>
                <w:szCs w:val="22"/>
              </w:rPr>
            </w:pPr>
            <w:r w:rsidRPr="00170914">
              <w:rPr>
                <w:sz w:val="22"/>
                <w:szCs w:val="22"/>
              </w:rPr>
              <w:t xml:space="preserve">Share screen the whiteboards as required during feedback. </w:t>
            </w:r>
          </w:p>
        </w:tc>
      </w:tr>
      <w:tr w:rsidR="00FA158A" w:rsidRPr="00170914" w14:paraId="5B168330" w14:textId="77777777" w:rsidTr="00B82B10">
        <w:trPr>
          <w:trHeight w:val="8265"/>
        </w:trPr>
        <w:tc>
          <w:tcPr>
            <w:tcW w:w="800" w:type="dxa"/>
            <w:tcBorders>
              <w:top w:val="nil"/>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4FF32FA4" w14:textId="77777777" w:rsidR="00FA158A" w:rsidRPr="00165C44" w:rsidRDefault="00291260">
            <w:pPr>
              <w:spacing w:before="240" w:after="240"/>
              <w:rPr>
                <w:b/>
                <w:bCs/>
              </w:rPr>
            </w:pPr>
            <w:r w:rsidRPr="00165C44">
              <w:rPr>
                <w:b/>
                <w:bCs/>
                <w:color w:val="FFFFFF" w:themeColor="background1"/>
              </w:rPr>
              <w:lastRenderedPageBreak/>
              <w:t>60’</w:t>
            </w:r>
          </w:p>
        </w:tc>
        <w:tc>
          <w:tcPr>
            <w:tcW w:w="4755"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3F7790E7" w14:textId="77777777" w:rsidR="00FA158A" w:rsidRPr="00170914" w:rsidRDefault="00291260">
            <w:pPr>
              <w:rPr>
                <w:b/>
                <w:sz w:val="22"/>
                <w:szCs w:val="22"/>
              </w:rPr>
            </w:pPr>
            <w:r w:rsidRPr="00170914">
              <w:rPr>
                <w:b/>
                <w:sz w:val="22"/>
                <w:szCs w:val="22"/>
              </w:rPr>
              <w:t>Consider Power Dynamics</w:t>
            </w:r>
          </w:p>
          <w:p w14:paraId="68FEBE17" w14:textId="77777777" w:rsidR="00FA158A" w:rsidRPr="00170914" w:rsidRDefault="00FA158A">
            <w:pPr>
              <w:rPr>
                <w:b/>
                <w:sz w:val="22"/>
                <w:szCs w:val="22"/>
              </w:rPr>
            </w:pPr>
          </w:p>
          <w:p w14:paraId="0FCF5FD6" w14:textId="50128D9E" w:rsidR="00FA158A" w:rsidRPr="00170914" w:rsidRDefault="00291260">
            <w:pPr>
              <w:rPr>
                <w:sz w:val="22"/>
                <w:szCs w:val="22"/>
              </w:rPr>
            </w:pPr>
            <w:r w:rsidRPr="00170914">
              <w:rPr>
                <w:b/>
                <w:sz w:val="22"/>
                <w:szCs w:val="22"/>
              </w:rPr>
              <w:t xml:space="preserve">Say: </w:t>
            </w:r>
            <w:r w:rsidRPr="00170914">
              <w:rPr>
                <w:sz w:val="22"/>
                <w:szCs w:val="22"/>
              </w:rPr>
              <w:t xml:space="preserve">We have seen principles and systems that uphold our work as CPHA practitioners. We have seen how participation of children and communities is key to the success of our </w:t>
            </w:r>
            <w:r w:rsidR="00A20CD5" w:rsidRPr="00170914">
              <w:rPr>
                <w:sz w:val="22"/>
                <w:szCs w:val="22"/>
              </w:rPr>
              <w:t>interventions,</w:t>
            </w:r>
            <w:r w:rsidRPr="00170914">
              <w:rPr>
                <w:sz w:val="22"/>
                <w:szCs w:val="22"/>
              </w:rPr>
              <w:t xml:space="preserve"> but underlying power dynamics and relations are often not addressed and therefore participation is not always a success.  We are not going to be able to talk about power and power dynamics extensively through this learning </w:t>
            </w:r>
            <w:r w:rsidR="00A20CD5" w:rsidRPr="00170914">
              <w:rPr>
                <w:sz w:val="22"/>
                <w:szCs w:val="22"/>
              </w:rPr>
              <w:t>experience,</w:t>
            </w:r>
            <w:r w:rsidRPr="00170914">
              <w:rPr>
                <w:sz w:val="22"/>
                <w:szCs w:val="22"/>
              </w:rPr>
              <w:t xml:space="preserve"> but we would like to ensure that you start considering power dynamics in your practice. There is no agreed definition of power so let us start exploring it together</w:t>
            </w:r>
            <w:r w:rsidR="00A20CD5" w:rsidRPr="00170914">
              <w:rPr>
                <w:sz w:val="22"/>
                <w:szCs w:val="22"/>
              </w:rPr>
              <w:t>.</w:t>
            </w:r>
          </w:p>
          <w:p w14:paraId="219C424D" w14:textId="77777777" w:rsidR="00FA158A" w:rsidRPr="00170914" w:rsidRDefault="00FA158A">
            <w:pPr>
              <w:rPr>
                <w:sz w:val="22"/>
                <w:szCs w:val="22"/>
              </w:rPr>
            </w:pPr>
          </w:p>
          <w:p w14:paraId="02A8483D" w14:textId="361B47A4" w:rsidR="00FA158A" w:rsidRDefault="00291260">
            <w:pPr>
              <w:rPr>
                <w:sz w:val="22"/>
                <w:szCs w:val="22"/>
              </w:rPr>
            </w:pPr>
            <w:r w:rsidRPr="00170914">
              <w:rPr>
                <w:b/>
                <w:sz w:val="22"/>
                <w:szCs w:val="22"/>
              </w:rPr>
              <w:t xml:space="preserve">Instructions: </w:t>
            </w:r>
            <w:r w:rsidR="00AA44F0" w:rsidRPr="00170914">
              <w:rPr>
                <w:sz w:val="22"/>
                <w:szCs w:val="22"/>
              </w:rPr>
              <w:t>H</w:t>
            </w:r>
            <w:r w:rsidRPr="00170914">
              <w:rPr>
                <w:sz w:val="22"/>
                <w:szCs w:val="22"/>
              </w:rPr>
              <w:t>ang 4 flipchart</w:t>
            </w:r>
            <w:r w:rsidR="00AA44F0" w:rsidRPr="00170914">
              <w:rPr>
                <w:sz w:val="22"/>
                <w:szCs w:val="22"/>
              </w:rPr>
              <w:t>s</w:t>
            </w:r>
            <w:r w:rsidRPr="00170914">
              <w:rPr>
                <w:sz w:val="22"/>
                <w:szCs w:val="22"/>
              </w:rPr>
              <w:t xml:space="preserve"> with the </w:t>
            </w:r>
            <w:r w:rsidR="00AA44F0" w:rsidRPr="00170914">
              <w:rPr>
                <w:sz w:val="22"/>
                <w:szCs w:val="22"/>
              </w:rPr>
              <w:t xml:space="preserve">4 </w:t>
            </w:r>
            <w:r w:rsidRPr="00170914">
              <w:rPr>
                <w:sz w:val="22"/>
                <w:szCs w:val="22"/>
              </w:rPr>
              <w:t xml:space="preserve">types of Power (Power </w:t>
            </w:r>
            <w:r w:rsidR="00AA44F0" w:rsidRPr="00170914">
              <w:rPr>
                <w:sz w:val="22"/>
                <w:szCs w:val="22"/>
              </w:rPr>
              <w:t>O</w:t>
            </w:r>
            <w:r w:rsidRPr="00170914">
              <w:rPr>
                <w:sz w:val="22"/>
                <w:szCs w:val="22"/>
              </w:rPr>
              <w:t xml:space="preserve">ver, Power With, Power To, Power Within) and give each participant the various definitions on flash cards to read. In small groups ask participants to agree on which definition is associated with each type of power: </w:t>
            </w:r>
          </w:p>
          <w:p w14:paraId="4F9833D9" w14:textId="1D09DA6F" w:rsidR="00165C44" w:rsidRDefault="00165C44">
            <w:pPr>
              <w:rPr>
                <w:sz w:val="22"/>
                <w:szCs w:val="22"/>
              </w:rPr>
            </w:pPr>
          </w:p>
          <w:p w14:paraId="0B3BD153" w14:textId="77777777" w:rsidR="00165C44" w:rsidRPr="00165C44" w:rsidRDefault="00165C44" w:rsidP="00165C44">
            <w:pPr>
              <w:numPr>
                <w:ilvl w:val="0"/>
                <w:numId w:val="29"/>
              </w:numPr>
              <w:rPr>
                <w:sz w:val="22"/>
                <w:szCs w:val="22"/>
              </w:rPr>
            </w:pPr>
            <w:r w:rsidRPr="00165C44">
              <w:rPr>
                <w:sz w:val="22"/>
                <w:szCs w:val="22"/>
              </w:rPr>
              <w:t xml:space="preserve">Power Over: This type of power is built on force, coercion, domination, and control and motivates largely through fear. </w:t>
            </w:r>
          </w:p>
          <w:p w14:paraId="10DA198C" w14:textId="77777777" w:rsidR="00165C44" w:rsidRPr="00165C44" w:rsidRDefault="00165C44" w:rsidP="00165C44">
            <w:pPr>
              <w:numPr>
                <w:ilvl w:val="0"/>
                <w:numId w:val="29"/>
              </w:numPr>
              <w:rPr>
                <w:sz w:val="22"/>
                <w:szCs w:val="22"/>
              </w:rPr>
            </w:pPr>
            <w:r w:rsidRPr="00165C44">
              <w:rPr>
                <w:sz w:val="22"/>
                <w:szCs w:val="22"/>
              </w:rPr>
              <w:t>Power With: This type of power is built on respect, mutual support, shared power, solidarity, influence, empowerment, and collaborative decision making.</w:t>
            </w:r>
          </w:p>
          <w:p w14:paraId="1A12D2C6" w14:textId="77777777" w:rsidR="00165C44" w:rsidRPr="00165C44" w:rsidRDefault="00165C44" w:rsidP="00165C44">
            <w:pPr>
              <w:numPr>
                <w:ilvl w:val="0"/>
                <w:numId w:val="29"/>
              </w:numPr>
              <w:rPr>
                <w:sz w:val="22"/>
                <w:szCs w:val="22"/>
              </w:rPr>
            </w:pPr>
            <w:r w:rsidRPr="00165C44">
              <w:rPr>
                <w:sz w:val="22"/>
                <w:szCs w:val="22"/>
              </w:rPr>
              <w:lastRenderedPageBreak/>
              <w:t>Power To: This type of power is built on the unique potential of every person to shape his or her life and world.</w:t>
            </w:r>
          </w:p>
          <w:p w14:paraId="1E0D9C8F" w14:textId="4C920036" w:rsidR="00165C44" w:rsidRPr="00165C44" w:rsidRDefault="00165C44" w:rsidP="00165C44">
            <w:pPr>
              <w:numPr>
                <w:ilvl w:val="0"/>
                <w:numId w:val="29"/>
              </w:numPr>
              <w:rPr>
                <w:sz w:val="22"/>
                <w:szCs w:val="22"/>
              </w:rPr>
            </w:pPr>
            <w:r w:rsidRPr="00165C44">
              <w:rPr>
                <w:sz w:val="22"/>
                <w:szCs w:val="22"/>
              </w:rPr>
              <w:t>Power Within: This type of power involves people having a sense of their own capacity and self-worth. It allows people to recognise their “power to” and “power with,” and believe they can make a difference.</w:t>
            </w:r>
          </w:p>
          <w:p w14:paraId="21381026" w14:textId="77777777" w:rsidR="00165C44" w:rsidRPr="00165C44" w:rsidRDefault="00165C44" w:rsidP="00165C44">
            <w:pPr>
              <w:rPr>
                <w:sz w:val="22"/>
                <w:szCs w:val="22"/>
              </w:rPr>
            </w:pPr>
          </w:p>
          <w:p w14:paraId="491B64C2" w14:textId="2CF3D4D1" w:rsidR="00FA158A" w:rsidRPr="00165C44" w:rsidRDefault="00291260" w:rsidP="00165C44">
            <w:pPr>
              <w:rPr>
                <w:sz w:val="22"/>
                <w:szCs w:val="22"/>
              </w:rPr>
            </w:pPr>
            <w:r w:rsidRPr="00165C44">
              <w:rPr>
                <w:sz w:val="22"/>
                <w:szCs w:val="22"/>
              </w:rPr>
              <w:t>Allow 10 minutes for discussion, review in plenary. Back in the same groups</w:t>
            </w:r>
            <w:r w:rsidR="00B65BFF" w:rsidRPr="00165C44">
              <w:rPr>
                <w:sz w:val="22"/>
                <w:szCs w:val="22"/>
              </w:rPr>
              <w:t>,</w:t>
            </w:r>
            <w:r w:rsidRPr="00165C44">
              <w:rPr>
                <w:sz w:val="22"/>
                <w:szCs w:val="22"/>
              </w:rPr>
              <w:t xml:space="preserve"> assign each group </w:t>
            </w:r>
            <w:r w:rsidR="00B65BFF" w:rsidRPr="00165C44">
              <w:rPr>
                <w:sz w:val="22"/>
                <w:szCs w:val="22"/>
              </w:rPr>
              <w:t xml:space="preserve">a </w:t>
            </w:r>
            <w:r w:rsidRPr="00165C44">
              <w:rPr>
                <w:sz w:val="22"/>
                <w:szCs w:val="22"/>
              </w:rPr>
              <w:t xml:space="preserve">scenario in the </w:t>
            </w:r>
            <w:r w:rsidRPr="00165C44">
              <w:rPr>
                <w:i/>
                <w:iCs/>
                <w:sz w:val="22"/>
                <w:szCs w:val="22"/>
              </w:rPr>
              <w:t>Supporting information</w:t>
            </w:r>
            <w:r w:rsidRPr="00165C44">
              <w:rPr>
                <w:sz w:val="22"/>
                <w:szCs w:val="22"/>
              </w:rPr>
              <w:t xml:space="preserve"> section and ask them to discuss together what types of power they notice in this example. Allow 10 minutes for discussion. Review in plenary and stick the sentences </w:t>
            </w:r>
            <w:r w:rsidR="00B65BFF" w:rsidRPr="00165C44">
              <w:rPr>
                <w:sz w:val="22"/>
                <w:szCs w:val="22"/>
              </w:rPr>
              <w:t xml:space="preserve">that </w:t>
            </w:r>
            <w:r w:rsidRPr="00165C44">
              <w:rPr>
                <w:sz w:val="22"/>
                <w:szCs w:val="22"/>
              </w:rPr>
              <w:t>show the different types of power on the flipchart. Read them as you put them up.</w:t>
            </w:r>
          </w:p>
          <w:p w14:paraId="3AF54197" w14:textId="3E841605" w:rsidR="00FA158A" w:rsidRPr="00170914" w:rsidRDefault="00291260">
            <w:pPr>
              <w:rPr>
                <w:sz w:val="22"/>
                <w:szCs w:val="22"/>
              </w:rPr>
            </w:pPr>
            <w:r w:rsidRPr="00170914">
              <w:rPr>
                <w:sz w:val="22"/>
                <w:szCs w:val="22"/>
              </w:rPr>
              <w:t xml:space="preserve">In the same groups ask each group to come up with their own examples of the different types of power and to write them on sticky notes to put up on the flipchart as they write them. Allow </w:t>
            </w:r>
            <w:r w:rsidR="00B65BFF" w:rsidRPr="00170914">
              <w:rPr>
                <w:sz w:val="22"/>
                <w:szCs w:val="22"/>
              </w:rPr>
              <w:t xml:space="preserve">10 </w:t>
            </w:r>
            <w:r w:rsidRPr="00170914">
              <w:rPr>
                <w:sz w:val="22"/>
                <w:szCs w:val="22"/>
              </w:rPr>
              <w:t xml:space="preserve">minutes for discussion and review in plenary examples that have been put up. </w:t>
            </w:r>
          </w:p>
          <w:p w14:paraId="6DE212E6" w14:textId="77777777" w:rsidR="00FA158A" w:rsidRPr="00170914" w:rsidRDefault="00FA158A">
            <w:pPr>
              <w:rPr>
                <w:sz w:val="22"/>
                <w:szCs w:val="22"/>
              </w:rPr>
            </w:pPr>
          </w:p>
          <w:p w14:paraId="14FBE19E" w14:textId="78BCCE52" w:rsidR="00FA158A" w:rsidRPr="00170914" w:rsidRDefault="00291260">
            <w:pPr>
              <w:rPr>
                <w:sz w:val="22"/>
                <w:szCs w:val="22"/>
              </w:rPr>
            </w:pPr>
            <w:r w:rsidRPr="00170914">
              <w:rPr>
                <w:b/>
                <w:sz w:val="22"/>
                <w:szCs w:val="22"/>
              </w:rPr>
              <w:t>Say:</w:t>
            </w:r>
            <w:r w:rsidRPr="00170914">
              <w:rPr>
                <w:sz w:val="22"/>
                <w:szCs w:val="22"/>
              </w:rPr>
              <w:t xml:space="preserve"> In humanitarian settings, people at risk come into contact with a range of actors, including adults who might harm them. NGOs may be involved in distributing food, clean water, essential items –or running schools, hospitals, youth clubs</w:t>
            </w:r>
            <w:r w:rsidR="002316CB" w:rsidRPr="00170914">
              <w:rPr>
                <w:sz w:val="22"/>
                <w:szCs w:val="22"/>
              </w:rPr>
              <w:t>—</w:t>
            </w:r>
            <w:r w:rsidRPr="00170914">
              <w:rPr>
                <w:sz w:val="22"/>
                <w:szCs w:val="22"/>
              </w:rPr>
              <w:t xml:space="preserve"> and as such have direct access to people at risk. </w:t>
            </w:r>
          </w:p>
          <w:p w14:paraId="1E0B18C8" w14:textId="77777777" w:rsidR="00FA158A" w:rsidRPr="00170914" w:rsidRDefault="00FA158A">
            <w:pPr>
              <w:rPr>
                <w:sz w:val="22"/>
                <w:szCs w:val="22"/>
              </w:rPr>
            </w:pPr>
          </w:p>
          <w:p w14:paraId="2AC274D8" w14:textId="3DDC75B0" w:rsidR="00FA158A" w:rsidRPr="00170914" w:rsidRDefault="00291260">
            <w:pPr>
              <w:rPr>
                <w:sz w:val="22"/>
                <w:szCs w:val="22"/>
              </w:rPr>
            </w:pPr>
            <w:r w:rsidRPr="00170914">
              <w:rPr>
                <w:sz w:val="22"/>
                <w:szCs w:val="22"/>
              </w:rPr>
              <w:t xml:space="preserve">With direct access comes the additional risk of abuse and exploitation by some staff, who take advantage of the unequal power dynamics to carry out various forms of abuse. Given this reality, it is essential that as aid workers we constantly remind ourselves of this power imbalance and exercise our duty of care –noticing when something doesn’t seem </w:t>
            </w:r>
            <w:r w:rsidR="00750DE8" w:rsidRPr="00170914">
              <w:rPr>
                <w:sz w:val="22"/>
                <w:szCs w:val="22"/>
              </w:rPr>
              <w:t>right and</w:t>
            </w:r>
            <w:r w:rsidRPr="00170914">
              <w:rPr>
                <w:sz w:val="22"/>
                <w:szCs w:val="22"/>
              </w:rPr>
              <w:t xml:space="preserve"> acting upon it immediately.</w:t>
            </w:r>
            <w:r w:rsidR="00750DE8" w:rsidRPr="00170914">
              <w:rPr>
                <w:sz w:val="22"/>
                <w:szCs w:val="22"/>
              </w:rPr>
              <w:t xml:space="preserve"> As an</w:t>
            </w:r>
            <w:r w:rsidRPr="00170914">
              <w:rPr>
                <w:sz w:val="22"/>
                <w:szCs w:val="22"/>
              </w:rPr>
              <w:t xml:space="preserve"> aid worker, a woman or a man, you are perceived by </w:t>
            </w:r>
            <w:r w:rsidR="00750DE8" w:rsidRPr="00170914">
              <w:rPr>
                <w:sz w:val="22"/>
                <w:szCs w:val="22"/>
              </w:rPr>
              <w:t xml:space="preserve">those </w:t>
            </w:r>
            <w:r w:rsidRPr="00170914">
              <w:rPr>
                <w:sz w:val="22"/>
                <w:szCs w:val="22"/>
              </w:rPr>
              <w:t xml:space="preserve">you are going to be working (team members, </w:t>
            </w:r>
            <w:r w:rsidR="00937734" w:rsidRPr="00170914">
              <w:rPr>
                <w:sz w:val="22"/>
                <w:szCs w:val="22"/>
              </w:rPr>
              <w:t>communities,</w:t>
            </w:r>
            <w:r w:rsidRPr="00170914">
              <w:rPr>
                <w:sz w:val="22"/>
                <w:szCs w:val="22"/>
              </w:rPr>
              <w:t xml:space="preserve"> and children) to have a certain level of power and authority.  You need to grow awareness of this as well as being cautious to not be impacted by other existing or crisis</w:t>
            </w:r>
            <w:r w:rsidR="00750DE8" w:rsidRPr="00170914">
              <w:rPr>
                <w:sz w:val="22"/>
                <w:szCs w:val="22"/>
              </w:rPr>
              <w:t>-</w:t>
            </w:r>
            <w:r w:rsidRPr="00170914">
              <w:rPr>
                <w:sz w:val="22"/>
                <w:szCs w:val="22"/>
              </w:rPr>
              <w:t xml:space="preserve">generated power dynamics and conflicts. </w:t>
            </w:r>
          </w:p>
        </w:tc>
        <w:tc>
          <w:tcPr>
            <w:tcW w:w="3225"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01094130" w14:textId="77777777" w:rsidR="00FA158A" w:rsidRPr="00170914" w:rsidRDefault="00291260">
            <w:pPr>
              <w:spacing w:before="240" w:after="240"/>
              <w:rPr>
                <w:sz w:val="22"/>
                <w:szCs w:val="22"/>
              </w:rPr>
            </w:pPr>
            <w:r w:rsidRPr="00170914">
              <w:rPr>
                <w:sz w:val="22"/>
                <w:szCs w:val="22"/>
              </w:rPr>
              <w:lastRenderedPageBreak/>
              <w:t xml:space="preserve"> </w:t>
            </w:r>
          </w:p>
        </w:tc>
      </w:tr>
      <w:tr w:rsidR="00FA158A" w:rsidRPr="00170914" w14:paraId="18BD0F9F" w14:textId="77777777" w:rsidTr="00B82B10">
        <w:trPr>
          <w:trHeight w:val="5355"/>
        </w:trPr>
        <w:tc>
          <w:tcPr>
            <w:tcW w:w="800" w:type="dxa"/>
            <w:tcBorders>
              <w:top w:val="nil"/>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09B39D7C" w14:textId="77777777" w:rsidR="00FA158A" w:rsidRPr="00165C44" w:rsidRDefault="00291260">
            <w:pPr>
              <w:spacing w:before="240" w:after="240"/>
              <w:rPr>
                <w:b/>
                <w:bCs/>
              </w:rPr>
            </w:pPr>
            <w:r w:rsidRPr="00165C44">
              <w:rPr>
                <w:b/>
                <w:bCs/>
                <w:color w:val="FFFFFF" w:themeColor="background1"/>
              </w:rPr>
              <w:lastRenderedPageBreak/>
              <w:t>30’</w:t>
            </w:r>
          </w:p>
        </w:tc>
        <w:tc>
          <w:tcPr>
            <w:tcW w:w="4755"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4AAD6335" w14:textId="523D548C" w:rsidR="00FA158A" w:rsidRPr="00170914" w:rsidRDefault="00291260">
            <w:pPr>
              <w:rPr>
                <w:b/>
                <w:sz w:val="22"/>
                <w:szCs w:val="22"/>
              </w:rPr>
            </w:pPr>
            <w:r w:rsidRPr="00170914">
              <w:rPr>
                <w:b/>
                <w:sz w:val="22"/>
                <w:szCs w:val="22"/>
              </w:rPr>
              <w:t>Say:</w:t>
            </w:r>
            <w:r w:rsidRPr="00170914">
              <w:rPr>
                <w:sz w:val="22"/>
                <w:szCs w:val="22"/>
              </w:rPr>
              <w:t xml:space="preserve"> </w:t>
            </w:r>
            <w:r w:rsidR="007D6C4A" w:rsidRPr="00170914">
              <w:rPr>
                <w:sz w:val="22"/>
                <w:szCs w:val="22"/>
              </w:rPr>
              <w:t>I</w:t>
            </w:r>
            <w:r w:rsidRPr="00170914">
              <w:rPr>
                <w:sz w:val="22"/>
                <w:szCs w:val="22"/>
              </w:rPr>
              <w:t xml:space="preserve">n this complex set up, where you </w:t>
            </w:r>
            <w:proofErr w:type="gramStart"/>
            <w:r w:rsidRPr="00170914">
              <w:rPr>
                <w:sz w:val="22"/>
                <w:szCs w:val="22"/>
              </w:rPr>
              <w:t>have to</w:t>
            </w:r>
            <w:proofErr w:type="gramEnd"/>
            <w:r w:rsidRPr="00170914">
              <w:rPr>
                <w:sz w:val="22"/>
                <w:szCs w:val="22"/>
              </w:rPr>
              <w:t xml:space="preserve"> think about complex ethical dilemmas, power dynamics</w:t>
            </w:r>
            <w:r w:rsidR="00774042" w:rsidRPr="00170914">
              <w:rPr>
                <w:sz w:val="22"/>
                <w:szCs w:val="22"/>
              </w:rPr>
              <w:t>,</w:t>
            </w:r>
            <w:r w:rsidRPr="00170914">
              <w:rPr>
                <w:sz w:val="22"/>
                <w:szCs w:val="22"/>
              </w:rPr>
              <w:t xml:space="preserve"> and delivering on activities in line with set standards it might be challenging to take care of yourself.</w:t>
            </w:r>
            <w:r w:rsidRPr="00170914">
              <w:rPr>
                <w:b/>
                <w:sz w:val="22"/>
                <w:szCs w:val="22"/>
              </w:rPr>
              <w:t xml:space="preserve"> </w:t>
            </w:r>
          </w:p>
          <w:p w14:paraId="78C3B4D4" w14:textId="77777777" w:rsidR="00FA158A" w:rsidRPr="00170914" w:rsidRDefault="00FA158A">
            <w:pPr>
              <w:rPr>
                <w:b/>
                <w:sz w:val="22"/>
                <w:szCs w:val="22"/>
              </w:rPr>
            </w:pPr>
          </w:p>
          <w:p w14:paraId="06FD1B49" w14:textId="77777777" w:rsidR="00FA158A" w:rsidRPr="00170914" w:rsidRDefault="00291260">
            <w:pPr>
              <w:rPr>
                <w:sz w:val="22"/>
                <w:szCs w:val="22"/>
              </w:rPr>
            </w:pPr>
            <w:r w:rsidRPr="00170914">
              <w:rPr>
                <w:b/>
                <w:sz w:val="22"/>
                <w:szCs w:val="22"/>
              </w:rPr>
              <w:t xml:space="preserve">Instructions: </w:t>
            </w:r>
            <w:r w:rsidRPr="00170914">
              <w:rPr>
                <w:sz w:val="22"/>
                <w:szCs w:val="22"/>
              </w:rPr>
              <w:t xml:space="preserve">Play video </w:t>
            </w:r>
            <w:hyperlink r:id="rId42">
              <w:r w:rsidRPr="00170914">
                <w:rPr>
                  <w:color w:val="1155CC"/>
                  <w:sz w:val="22"/>
                  <w:szCs w:val="22"/>
                  <w:u w:val="single"/>
                </w:rPr>
                <w:t>“Humanitarian Burnout”</w:t>
              </w:r>
            </w:hyperlink>
          </w:p>
          <w:p w14:paraId="370C7325" w14:textId="15E151A8" w:rsidR="00FA158A" w:rsidRPr="00170914" w:rsidRDefault="00291260">
            <w:pPr>
              <w:rPr>
                <w:sz w:val="22"/>
                <w:szCs w:val="22"/>
              </w:rPr>
            </w:pPr>
            <w:r w:rsidRPr="00170914">
              <w:rPr>
                <w:sz w:val="22"/>
                <w:szCs w:val="22"/>
              </w:rPr>
              <w:t>In small groups discuss the following questions</w:t>
            </w:r>
            <w:r w:rsidR="002022BB" w:rsidRPr="00170914">
              <w:rPr>
                <w:sz w:val="22"/>
                <w:szCs w:val="22"/>
              </w:rPr>
              <w:t>:</w:t>
            </w:r>
            <w:r w:rsidRPr="00170914">
              <w:rPr>
                <w:sz w:val="22"/>
                <w:szCs w:val="22"/>
              </w:rPr>
              <w:t xml:space="preserve"> </w:t>
            </w:r>
          </w:p>
          <w:p w14:paraId="73AA320C" w14:textId="77777777" w:rsidR="00FA158A" w:rsidRPr="00170914" w:rsidRDefault="00291260" w:rsidP="009F15B6">
            <w:pPr>
              <w:numPr>
                <w:ilvl w:val="0"/>
                <w:numId w:val="58"/>
              </w:numPr>
              <w:rPr>
                <w:sz w:val="22"/>
                <w:szCs w:val="22"/>
              </w:rPr>
            </w:pPr>
            <w:r w:rsidRPr="00170914">
              <w:rPr>
                <w:sz w:val="22"/>
                <w:szCs w:val="22"/>
              </w:rPr>
              <w:t xml:space="preserve">Have you been overwhelmed by work or study in the past? What was it like? </w:t>
            </w:r>
          </w:p>
          <w:p w14:paraId="634EEDDE" w14:textId="77777777" w:rsidR="00FA158A" w:rsidRPr="00170914" w:rsidRDefault="00291260" w:rsidP="009F15B6">
            <w:pPr>
              <w:numPr>
                <w:ilvl w:val="0"/>
                <w:numId w:val="58"/>
              </w:numPr>
              <w:rPr>
                <w:sz w:val="22"/>
                <w:szCs w:val="22"/>
              </w:rPr>
            </w:pPr>
            <w:r w:rsidRPr="00170914">
              <w:rPr>
                <w:sz w:val="22"/>
                <w:szCs w:val="22"/>
              </w:rPr>
              <w:t>What has helped you overcome the stressful situation?</w:t>
            </w:r>
          </w:p>
          <w:p w14:paraId="6608530F" w14:textId="142AC98D" w:rsidR="00FA158A" w:rsidRPr="00170914" w:rsidRDefault="00291260">
            <w:pPr>
              <w:rPr>
                <w:sz w:val="22"/>
                <w:szCs w:val="22"/>
              </w:rPr>
            </w:pPr>
            <w:r w:rsidRPr="00170914">
              <w:rPr>
                <w:sz w:val="22"/>
                <w:szCs w:val="22"/>
              </w:rPr>
              <w:t>Allow 15 minutes for discussion</w:t>
            </w:r>
            <w:r w:rsidR="002022BB" w:rsidRPr="00170914">
              <w:rPr>
                <w:sz w:val="22"/>
                <w:szCs w:val="22"/>
              </w:rPr>
              <w:t>.</w:t>
            </w:r>
            <w:r w:rsidRPr="00170914">
              <w:rPr>
                <w:sz w:val="22"/>
                <w:szCs w:val="22"/>
              </w:rPr>
              <w:t xml:space="preserve"> </w:t>
            </w:r>
          </w:p>
          <w:p w14:paraId="6867587D" w14:textId="77777777" w:rsidR="00FA158A" w:rsidRPr="00170914" w:rsidRDefault="00FA158A">
            <w:pPr>
              <w:rPr>
                <w:sz w:val="22"/>
                <w:szCs w:val="22"/>
              </w:rPr>
            </w:pPr>
          </w:p>
          <w:p w14:paraId="5FBA9EC8" w14:textId="0B56B523" w:rsidR="00FA158A" w:rsidRPr="00170914" w:rsidRDefault="00291260">
            <w:pPr>
              <w:rPr>
                <w:sz w:val="22"/>
                <w:szCs w:val="22"/>
              </w:rPr>
            </w:pPr>
            <w:r w:rsidRPr="00170914">
              <w:rPr>
                <w:sz w:val="22"/>
                <w:szCs w:val="22"/>
              </w:rPr>
              <w:t>Back in plenary, ask participants to write down in their journal what they commit to doing on a daily, weekly</w:t>
            </w:r>
            <w:r w:rsidR="002022BB" w:rsidRPr="00170914">
              <w:rPr>
                <w:sz w:val="22"/>
                <w:szCs w:val="22"/>
              </w:rPr>
              <w:t>,</w:t>
            </w:r>
            <w:r w:rsidRPr="00170914">
              <w:rPr>
                <w:sz w:val="22"/>
                <w:szCs w:val="22"/>
              </w:rPr>
              <w:t xml:space="preserve"> and monthly basis to take care of their own well</w:t>
            </w:r>
            <w:r w:rsidR="002022BB" w:rsidRPr="00170914">
              <w:rPr>
                <w:sz w:val="22"/>
                <w:szCs w:val="22"/>
              </w:rPr>
              <w:t>-</w:t>
            </w:r>
            <w:r w:rsidRPr="00170914">
              <w:rPr>
                <w:sz w:val="22"/>
                <w:szCs w:val="22"/>
              </w:rPr>
              <w:t xml:space="preserve">being. </w:t>
            </w:r>
          </w:p>
          <w:p w14:paraId="156A43AA" w14:textId="77777777" w:rsidR="00FA158A" w:rsidRPr="00170914" w:rsidRDefault="00FA158A">
            <w:pPr>
              <w:rPr>
                <w:b/>
                <w:sz w:val="22"/>
                <w:szCs w:val="22"/>
              </w:rPr>
            </w:pPr>
          </w:p>
          <w:p w14:paraId="28B27E8A" w14:textId="77777777" w:rsidR="00FA158A" w:rsidRPr="00170914" w:rsidRDefault="00FA158A">
            <w:pPr>
              <w:rPr>
                <w:sz w:val="22"/>
                <w:szCs w:val="22"/>
              </w:rPr>
            </w:pPr>
          </w:p>
        </w:tc>
        <w:tc>
          <w:tcPr>
            <w:tcW w:w="3225"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62AD4D4C" w14:textId="77777777" w:rsidR="00FA158A" w:rsidRPr="00170914" w:rsidRDefault="00FA158A">
            <w:pPr>
              <w:spacing w:before="240" w:after="240"/>
              <w:rPr>
                <w:sz w:val="22"/>
                <w:szCs w:val="22"/>
              </w:rPr>
            </w:pPr>
          </w:p>
          <w:p w14:paraId="2D7B3C4B" w14:textId="77777777" w:rsidR="00FA158A" w:rsidRPr="00170914" w:rsidRDefault="00FA158A">
            <w:pPr>
              <w:spacing w:before="240" w:after="240"/>
              <w:rPr>
                <w:sz w:val="22"/>
                <w:szCs w:val="22"/>
              </w:rPr>
            </w:pPr>
          </w:p>
          <w:p w14:paraId="6BC4E15C" w14:textId="77777777" w:rsidR="00FA158A" w:rsidRPr="00170914" w:rsidRDefault="00FA158A">
            <w:pPr>
              <w:spacing w:before="240" w:after="240"/>
              <w:rPr>
                <w:sz w:val="22"/>
                <w:szCs w:val="22"/>
              </w:rPr>
            </w:pPr>
          </w:p>
          <w:p w14:paraId="7B0677A3" w14:textId="3416287D" w:rsidR="00FA158A" w:rsidRPr="00170914" w:rsidRDefault="00291260">
            <w:pPr>
              <w:spacing w:before="240" w:after="240"/>
              <w:rPr>
                <w:sz w:val="22"/>
                <w:szCs w:val="22"/>
              </w:rPr>
            </w:pPr>
            <w:r w:rsidRPr="00170914">
              <w:rPr>
                <w:sz w:val="22"/>
                <w:szCs w:val="22"/>
              </w:rPr>
              <w:t>Share screen and audio to play video</w:t>
            </w:r>
            <w:r w:rsidR="00774042" w:rsidRPr="00170914">
              <w:rPr>
                <w:sz w:val="22"/>
                <w:szCs w:val="22"/>
              </w:rPr>
              <w:t>.</w:t>
            </w:r>
          </w:p>
          <w:p w14:paraId="422893BD" w14:textId="77777777" w:rsidR="00FA158A" w:rsidRPr="00170914" w:rsidRDefault="00FA158A">
            <w:pPr>
              <w:spacing w:before="240" w:after="240"/>
              <w:rPr>
                <w:sz w:val="22"/>
                <w:szCs w:val="22"/>
              </w:rPr>
            </w:pPr>
          </w:p>
          <w:p w14:paraId="29B88650" w14:textId="77777777" w:rsidR="00FA158A" w:rsidRPr="00170914" w:rsidRDefault="00FA158A">
            <w:pPr>
              <w:spacing w:before="240" w:after="240"/>
              <w:rPr>
                <w:sz w:val="22"/>
                <w:szCs w:val="22"/>
              </w:rPr>
            </w:pPr>
          </w:p>
          <w:p w14:paraId="27057DEF" w14:textId="77777777" w:rsidR="00FA158A" w:rsidRPr="00170914" w:rsidRDefault="00FA158A">
            <w:pPr>
              <w:spacing w:before="240" w:after="240"/>
              <w:rPr>
                <w:sz w:val="22"/>
                <w:szCs w:val="22"/>
              </w:rPr>
            </w:pPr>
          </w:p>
        </w:tc>
      </w:tr>
      <w:tr w:rsidR="00FA158A" w:rsidRPr="00170914" w14:paraId="67947CD3" w14:textId="77777777" w:rsidTr="00B82B10">
        <w:trPr>
          <w:trHeight w:val="2535"/>
        </w:trPr>
        <w:tc>
          <w:tcPr>
            <w:tcW w:w="800" w:type="dxa"/>
            <w:tcBorders>
              <w:top w:val="nil"/>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280CF96A" w14:textId="77777777" w:rsidR="00FA158A" w:rsidRPr="00165C44" w:rsidRDefault="00291260">
            <w:pPr>
              <w:spacing w:before="240" w:after="240"/>
              <w:rPr>
                <w:b/>
                <w:bCs/>
              </w:rPr>
            </w:pPr>
            <w:r w:rsidRPr="00165C44">
              <w:rPr>
                <w:b/>
                <w:bCs/>
                <w:color w:val="FFFFFF" w:themeColor="background1"/>
              </w:rPr>
              <w:t>10’</w:t>
            </w:r>
          </w:p>
        </w:tc>
        <w:tc>
          <w:tcPr>
            <w:tcW w:w="4755"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14C92942" w14:textId="000668DC" w:rsidR="00FA158A" w:rsidRPr="00170914" w:rsidRDefault="00291260">
            <w:pPr>
              <w:rPr>
                <w:sz w:val="22"/>
                <w:szCs w:val="22"/>
              </w:rPr>
            </w:pPr>
            <w:r w:rsidRPr="00170914">
              <w:rPr>
                <w:b/>
                <w:sz w:val="22"/>
                <w:szCs w:val="22"/>
              </w:rPr>
              <w:t xml:space="preserve">Instructions: </w:t>
            </w:r>
            <w:r w:rsidR="007D6C4A" w:rsidRPr="00170914">
              <w:rPr>
                <w:sz w:val="22"/>
                <w:szCs w:val="22"/>
              </w:rPr>
              <w:t>A</w:t>
            </w:r>
            <w:r w:rsidRPr="00170914">
              <w:rPr>
                <w:sz w:val="22"/>
                <w:szCs w:val="22"/>
              </w:rPr>
              <w:t>llow 10 more minutes to note down any other learning of the day</w:t>
            </w:r>
            <w:r w:rsidR="007D6C4A" w:rsidRPr="00170914">
              <w:rPr>
                <w:sz w:val="22"/>
                <w:szCs w:val="22"/>
              </w:rPr>
              <w:t>.</w:t>
            </w:r>
          </w:p>
          <w:p w14:paraId="044082FA" w14:textId="77777777" w:rsidR="00FA158A" w:rsidRPr="00170914" w:rsidRDefault="00FA158A">
            <w:pPr>
              <w:rPr>
                <w:sz w:val="22"/>
                <w:szCs w:val="22"/>
              </w:rPr>
            </w:pPr>
          </w:p>
          <w:p w14:paraId="39ED5490" w14:textId="10F176B3" w:rsidR="00FA158A" w:rsidRPr="00170914" w:rsidRDefault="00291260">
            <w:pPr>
              <w:rPr>
                <w:sz w:val="22"/>
                <w:szCs w:val="22"/>
              </w:rPr>
            </w:pPr>
            <w:r w:rsidRPr="00170914">
              <w:rPr>
                <w:b/>
                <w:sz w:val="22"/>
                <w:szCs w:val="22"/>
              </w:rPr>
              <w:t>Optional:</w:t>
            </w:r>
            <w:r w:rsidRPr="00170914">
              <w:rPr>
                <w:sz w:val="22"/>
                <w:szCs w:val="22"/>
              </w:rPr>
              <w:t xml:space="preserve"> </w:t>
            </w:r>
            <w:r w:rsidR="007D6C4A" w:rsidRPr="00170914">
              <w:rPr>
                <w:sz w:val="22"/>
                <w:szCs w:val="22"/>
              </w:rPr>
              <w:t>S</w:t>
            </w:r>
            <w:r w:rsidRPr="00170914">
              <w:rPr>
                <w:sz w:val="22"/>
                <w:szCs w:val="22"/>
              </w:rPr>
              <w:t xml:space="preserve">uggested online e-course: </w:t>
            </w:r>
          </w:p>
          <w:p w14:paraId="60D1E470" w14:textId="77777777" w:rsidR="00FA158A" w:rsidRPr="00170914" w:rsidRDefault="001E2A15">
            <w:pPr>
              <w:rPr>
                <w:sz w:val="22"/>
                <w:szCs w:val="22"/>
              </w:rPr>
            </w:pPr>
            <w:hyperlink r:id="rId43">
              <w:r w:rsidR="00291260" w:rsidRPr="00170914">
                <w:rPr>
                  <w:color w:val="1155CC"/>
                  <w:sz w:val="22"/>
                  <w:szCs w:val="22"/>
                  <w:u w:val="single"/>
                </w:rPr>
                <w:t>Wellness and Resilience for Frontline Workers and Managers</w:t>
              </w:r>
            </w:hyperlink>
          </w:p>
          <w:p w14:paraId="6F358B81" w14:textId="77777777" w:rsidR="00FA158A" w:rsidRPr="00170914" w:rsidRDefault="00FA158A">
            <w:pPr>
              <w:rPr>
                <w:sz w:val="22"/>
                <w:szCs w:val="22"/>
              </w:rPr>
            </w:pPr>
          </w:p>
          <w:p w14:paraId="7435C680" w14:textId="4547D5F2" w:rsidR="00FA158A" w:rsidRPr="00170914" w:rsidRDefault="00291260">
            <w:pPr>
              <w:rPr>
                <w:sz w:val="22"/>
                <w:szCs w:val="22"/>
              </w:rPr>
            </w:pPr>
            <w:r w:rsidRPr="00170914">
              <w:rPr>
                <w:b/>
                <w:sz w:val="22"/>
                <w:szCs w:val="22"/>
              </w:rPr>
              <w:t xml:space="preserve">Optional: </w:t>
            </w:r>
            <w:r w:rsidR="007D6C4A" w:rsidRPr="00170914">
              <w:rPr>
                <w:sz w:val="22"/>
                <w:szCs w:val="22"/>
              </w:rPr>
              <w:t>S</w:t>
            </w:r>
            <w:r w:rsidRPr="00170914">
              <w:rPr>
                <w:sz w:val="22"/>
                <w:szCs w:val="22"/>
              </w:rPr>
              <w:t>uggested on</w:t>
            </w:r>
            <w:r w:rsidR="007D6C4A" w:rsidRPr="00170914">
              <w:rPr>
                <w:sz w:val="22"/>
                <w:szCs w:val="22"/>
              </w:rPr>
              <w:t>-</w:t>
            </w:r>
            <w:r w:rsidRPr="00170914">
              <w:rPr>
                <w:sz w:val="22"/>
                <w:szCs w:val="22"/>
              </w:rPr>
              <w:t>the</w:t>
            </w:r>
            <w:r w:rsidR="007D6C4A" w:rsidRPr="00170914">
              <w:rPr>
                <w:sz w:val="22"/>
                <w:szCs w:val="22"/>
              </w:rPr>
              <w:t>-</w:t>
            </w:r>
            <w:r w:rsidRPr="00170914">
              <w:rPr>
                <w:sz w:val="22"/>
                <w:szCs w:val="22"/>
              </w:rPr>
              <w:t xml:space="preserve">job learning: Talk to a colleague about the ways you can address power imbalance between you and the children and families you work with. </w:t>
            </w:r>
          </w:p>
        </w:tc>
        <w:tc>
          <w:tcPr>
            <w:tcW w:w="3225"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4E0D1968" w14:textId="77777777" w:rsidR="00FA158A" w:rsidRPr="00170914" w:rsidRDefault="00291260">
            <w:pPr>
              <w:spacing w:before="240" w:after="240"/>
              <w:rPr>
                <w:sz w:val="22"/>
                <w:szCs w:val="22"/>
              </w:rPr>
            </w:pPr>
            <w:r w:rsidRPr="00170914">
              <w:rPr>
                <w:sz w:val="22"/>
                <w:szCs w:val="22"/>
              </w:rPr>
              <w:t xml:space="preserve"> </w:t>
            </w:r>
          </w:p>
        </w:tc>
      </w:tr>
    </w:tbl>
    <w:p w14:paraId="4685A6E2" w14:textId="77777777" w:rsidR="00FA158A" w:rsidRPr="00170914" w:rsidRDefault="00FA158A">
      <w:pPr>
        <w:spacing w:before="240" w:after="240"/>
        <w:rPr>
          <w:sz w:val="22"/>
          <w:szCs w:val="22"/>
        </w:rPr>
      </w:pPr>
    </w:p>
    <w:p w14:paraId="10600C17" w14:textId="77777777" w:rsidR="00FA158A" w:rsidRPr="00165C44" w:rsidRDefault="00291260">
      <w:pPr>
        <w:spacing w:before="240" w:after="240"/>
        <w:rPr>
          <w:b/>
          <w:bCs/>
          <w:i/>
          <w:color w:val="314760"/>
        </w:rPr>
      </w:pPr>
      <w:r w:rsidRPr="00165C44">
        <w:rPr>
          <w:b/>
          <w:bCs/>
          <w:color w:val="314760"/>
        </w:rPr>
        <w:t>Supporting information:</w:t>
      </w:r>
      <w:r w:rsidRPr="00165C44">
        <w:rPr>
          <w:b/>
          <w:bCs/>
          <w:i/>
          <w:color w:val="314760"/>
        </w:rPr>
        <w:t xml:space="preserve"> </w:t>
      </w:r>
    </w:p>
    <w:p w14:paraId="4FBC759E" w14:textId="77777777" w:rsidR="00FA158A" w:rsidRPr="00165C44" w:rsidRDefault="00291260">
      <w:pPr>
        <w:rPr>
          <w:b/>
          <w:color w:val="036794"/>
          <w:sz w:val="22"/>
          <w:szCs w:val="22"/>
        </w:rPr>
      </w:pPr>
      <w:r w:rsidRPr="00165C44">
        <w:rPr>
          <w:b/>
          <w:color w:val="036794"/>
          <w:sz w:val="22"/>
          <w:szCs w:val="22"/>
        </w:rPr>
        <w:t>Types of Power Scenario</w:t>
      </w:r>
    </w:p>
    <w:p w14:paraId="0BF90F22" w14:textId="0C3ED0BF" w:rsidR="00FA158A" w:rsidRPr="00170914" w:rsidRDefault="00291260">
      <w:pPr>
        <w:rPr>
          <w:sz w:val="22"/>
          <w:szCs w:val="22"/>
        </w:rPr>
      </w:pPr>
      <w:r w:rsidRPr="00170914">
        <w:rPr>
          <w:sz w:val="22"/>
          <w:szCs w:val="22"/>
        </w:rPr>
        <w:t>Sara is 15 years old and she lives in a Dadaab refugee camp in Kenya with her family. They fled Somalia 9 years ago because of conflict and have been in Dadaab since. Sara has 3 younger brothers and 1 older sister. The eldest sister is married and no longer lives with Sara, her parents</w:t>
      </w:r>
      <w:r w:rsidR="00817396" w:rsidRPr="00170914">
        <w:rPr>
          <w:sz w:val="22"/>
          <w:szCs w:val="22"/>
        </w:rPr>
        <w:t>,</w:t>
      </w:r>
      <w:r w:rsidRPr="00170914">
        <w:rPr>
          <w:sz w:val="22"/>
          <w:szCs w:val="22"/>
        </w:rPr>
        <w:t xml:space="preserve"> and siblings. Sara was enrolled in school till last year and she managed to complete up to middle school level with very good grades and </w:t>
      </w:r>
      <w:r w:rsidRPr="00170914">
        <w:rPr>
          <w:sz w:val="22"/>
          <w:szCs w:val="22"/>
          <w:u w:val="single"/>
        </w:rPr>
        <w:t>she feels very proud of that (Power Within).</w:t>
      </w:r>
      <w:r w:rsidRPr="00170914">
        <w:rPr>
          <w:sz w:val="22"/>
          <w:szCs w:val="22"/>
        </w:rPr>
        <w:t xml:space="preserve"> </w:t>
      </w:r>
    </w:p>
    <w:p w14:paraId="6CC651EE" w14:textId="37233C4D" w:rsidR="00FA158A" w:rsidRPr="00170914" w:rsidRDefault="00291260">
      <w:pPr>
        <w:rPr>
          <w:sz w:val="22"/>
          <w:szCs w:val="22"/>
        </w:rPr>
      </w:pPr>
      <w:r w:rsidRPr="00170914">
        <w:rPr>
          <w:sz w:val="22"/>
          <w:szCs w:val="22"/>
        </w:rPr>
        <w:t>She knows that there are not many high school opportunities for her and that her parents are struggling to make ends meet, but she will not let herself be defeated</w:t>
      </w:r>
      <w:r w:rsidR="00817396" w:rsidRPr="00170914">
        <w:rPr>
          <w:sz w:val="22"/>
          <w:szCs w:val="22"/>
        </w:rPr>
        <w:t>,</w:t>
      </w:r>
      <w:r w:rsidRPr="00170914">
        <w:rPr>
          <w:sz w:val="22"/>
          <w:szCs w:val="22"/>
        </w:rPr>
        <w:t xml:space="preserve"> and </w:t>
      </w:r>
      <w:r w:rsidRPr="00170914">
        <w:rPr>
          <w:sz w:val="22"/>
          <w:szCs w:val="22"/>
          <w:u w:val="single"/>
        </w:rPr>
        <w:t>she is reaching out to NGO</w:t>
      </w:r>
      <w:r w:rsidR="00076F38">
        <w:rPr>
          <w:sz w:val="22"/>
          <w:szCs w:val="22"/>
          <w:u w:val="single"/>
        </w:rPr>
        <w:t>s</w:t>
      </w:r>
      <w:r w:rsidRPr="00170914">
        <w:rPr>
          <w:sz w:val="22"/>
          <w:szCs w:val="22"/>
          <w:u w:val="single"/>
        </w:rPr>
        <w:t xml:space="preserve"> in the camp to get a scholarship and some form of support to move ahead with her schooling (Power </w:t>
      </w:r>
      <w:r w:rsidR="00817396" w:rsidRPr="00170914">
        <w:rPr>
          <w:sz w:val="22"/>
          <w:szCs w:val="22"/>
          <w:u w:val="single"/>
        </w:rPr>
        <w:t>T</w:t>
      </w:r>
      <w:r w:rsidRPr="00170914">
        <w:rPr>
          <w:sz w:val="22"/>
          <w:szCs w:val="22"/>
          <w:u w:val="single"/>
        </w:rPr>
        <w:t>o)</w:t>
      </w:r>
      <w:r w:rsidRPr="00170914">
        <w:rPr>
          <w:sz w:val="22"/>
          <w:szCs w:val="22"/>
        </w:rPr>
        <w:t>. She knows this is possible as she has learn</w:t>
      </w:r>
      <w:r w:rsidR="009F36D4" w:rsidRPr="00170914">
        <w:rPr>
          <w:sz w:val="22"/>
          <w:szCs w:val="22"/>
        </w:rPr>
        <w:t>ed</w:t>
      </w:r>
      <w:r w:rsidRPr="00170914">
        <w:rPr>
          <w:sz w:val="22"/>
          <w:szCs w:val="22"/>
        </w:rPr>
        <w:t xml:space="preserve"> this in a girl support group. </w:t>
      </w:r>
      <w:r w:rsidRPr="00170914">
        <w:rPr>
          <w:sz w:val="22"/>
          <w:szCs w:val="22"/>
          <w:u w:val="single"/>
        </w:rPr>
        <w:t xml:space="preserve">Sara’s mother and father as well as her siblings are really encouraging her because they know how much Sara would like to become a teacher. Sara’s mother and father are lending her their phones to try and reach out to all of the relevant contacts (Power </w:t>
      </w:r>
      <w:r w:rsidR="00817396" w:rsidRPr="00170914">
        <w:rPr>
          <w:sz w:val="22"/>
          <w:szCs w:val="22"/>
          <w:u w:val="single"/>
        </w:rPr>
        <w:t>W</w:t>
      </w:r>
      <w:r w:rsidRPr="00170914">
        <w:rPr>
          <w:sz w:val="22"/>
          <w:szCs w:val="22"/>
          <w:u w:val="single"/>
        </w:rPr>
        <w:t>ith)</w:t>
      </w:r>
      <w:r w:rsidRPr="00170914">
        <w:rPr>
          <w:sz w:val="22"/>
          <w:szCs w:val="22"/>
        </w:rPr>
        <w:t xml:space="preserve">.  </w:t>
      </w:r>
    </w:p>
    <w:p w14:paraId="0F421BB6" w14:textId="0B7340D7" w:rsidR="00FA158A" w:rsidRPr="00170914" w:rsidRDefault="00291260">
      <w:pPr>
        <w:rPr>
          <w:sz w:val="22"/>
          <w:szCs w:val="22"/>
        </w:rPr>
      </w:pPr>
      <w:r w:rsidRPr="00170914">
        <w:rPr>
          <w:sz w:val="22"/>
          <w:szCs w:val="22"/>
        </w:rPr>
        <w:lastRenderedPageBreak/>
        <w:t xml:space="preserve">Sara succeeded in getting an appointment with an </w:t>
      </w:r>
      <w:r w:rsidR="00932758" w:rsidRPr="00170914">
        <w:rPr>
          <w:sz w:val="22"/>
          <w:szCs w:val="22"/>
        </w:rPr>
        <w:t>o</w:t>
      </w:r>
      <w:r w:rsidRPr="00170914">
        <w:rPr>
          <w:sz w:val="22"/>
          <w:szCs w:val="22"/>
        </w:rPr>
        <w:t xml:space="preserve">fficer at Child First, a local NGO working the camp. Sara’s father takes her to the appointment but cannot stay as he has a job he cannot turn down. Sara’s mother is at home with her younger siblings. Sara meets the Child First </w:t>
      </w:r>
      <w:r w:rsidR="00932758" w:rsidRPr="00170914">
        <w:rPr>
          <w:sz w:val="22"/>
          <w:szCs w:val="22"/>
        </w:rPr>
        <w:t>o</w:t>
      </w:r>
      <w:r w:rsidRPr="00170914">
        <w:rPr>
          <w:sz w:val="22"/>
          <w:szCs w:val="22"/>
        </w:rPr>
        <w:t xml:space="preserve">fficer and he receives her in a room alone. There does not seem to be anyone else in the office and Sara is a bit nervous about this. </w:t>
      </w:r>
      <w:r w:rsidRPr="00170914">
        <w:rPr>
          <w:sz w:val="22"/>
          <w:szCs w:val="22"/>
          <w:u w:val="single"/>
        </w:rPr>
        <w:t xml:space="preserve">The officer tells Sara that he would be looking into opportunities for her scholarship if she came once a week to clean the office (Power </w:t>
      </w:r>
      <w:r w:rsidR="00932758" w:rsidRPr="00170914">
        <w:rPr>
          <w:sz w:val="22"/>
          <w:szCs w:val="22"/>
          <w:u w:val="single"/>
        </w:rPr>
        <w:t>O</w:t>
      </w:r>
      <w:r w:rsidRPr="00170914">
        <w:rPr>
          <w:sz w:val="22"/>
          <w:szCs w:val="22"/>
          <w:u w:val="single"/>
        </w:rPr>
        <w:t>ver)</w:t>
      </w:r>
      <w:r w:rsidRPr="00170914">
        <w:rPr>
          <w:sz w:val="22"/>
          <w:szCs w:val="22"/>
        </w:rPr>
        <w:t>. Sara accepts</w:t>
      </w:r>
      <w:r w:rsidR="00932758" w:rsidRPr="00170914">
        <w:rPr>
          <w:sz w:val="22"/>
          <w:szCs w:val="22"/>
        </w:rPr>
        <w:t>,</w:t>
      </w:r>
      <w:r w:rsidRPr="00170914">
        <w:rPr>
          <w:sz w:val="22"/>
          <w:szCs w:val="22"/>
        </w:rPr>
        <w:t xml:space="preserve"> as she genuinely thinks that he is looking into potential opportunities. The officer starts to ask Sara for more and more services and Sara also feels more and more uncomfortable around him. </w:t>
      </w:r>
      <w:r w:rsidRPr="00170914">
        <w:rPr>
          <w:sz w:val="22"/>
          <w:szCs w:val="22"/>
          <w:u w:val="single"/>
        </w:rPr>
        <w:t xml:space="preserve">Sara tells her </w:t>
      </w:r>
      <w:r w:rsidR="00076F38" w:rsidRPr="00170914">
        <w:rPr>
          <w:sz w:val="22"/>
          <w:szCs w:val="22"/>
          <w:u w:val="single"/>
        </w:rPr>
        <w:t>parents,</w:t>
      </w:r>
      <w:r w:rsidRPr="00170914">
        <w:rPr>
          <w:sz w:val="22"/>
          <w:szCs w:val="22"/>
          <w:u w:val="single"/>
        </w:rPr>
        <w:t xml:space="preserve"> and they all </w:t>
      </w:r>
      <w:r w:rsidR="00932758" w:rsidRPr="00170914">
        <w:rPr>
          <w:sz w:val="22"/>
          <w:szCs w:val="22"/>
          <w:u w:val="single"/>
        </w:rPr>
        <w:t>go to</w:t>
      </w:r>
      <w:r w:rsidRPr="00170914">
        <w:rPr>
          <w:sz w:val="22"/>
          <w:szCs w:val="22"/>
          <w:u w:val="single"/>
        </w:rPr>
        <w:t xml:space="preserve"> the office to speak to the director (Power </w:t>
      </w:r>
      <w:r w:rsidR="00932758" w:rsidRPr="00170914">
        <w:rPr>
          <w:sz w:val="22"/>
          <w:szCs w:val="22"/>
          <w:u w:val="single"/>
        </w:rPr>
        <w:t>W</w:t>
      </w:r>
      <w:r w:rsidRPr="00170914">
        <w:rPr>
          <w:sz w:val="22"/>
          <w:szCs w:val="22"/>
          <w:u w:val="single"/>
        </w:rPr>
        <w:t>ith)</w:t>
      </w:r>
      <w:r w:rsidRPr="00170914">
        <w:rPr>
          <w:sz w:val="22"/>
          <w:szCs w:val="22"/>
        </w:rPr>
        <w:t xml:space="preserve">. They succeed in telling </w:t>
      </w:r>
      <w:r w:rsidR="00932758" w:rsidRPr="00170914">
        <w:rPr>
          <w:sz w:val="22"/>
          <w:szCs w:val="22"/>
        </w:rPr>
        <w:t xml:space="preserve">the director </w:t>
      </w:r>
      <w:r w:rsidRPr="00170914">
        <w:rPr>
          <w:sz w:val="22"/>
          <w:szCs w:val="22"/>
        </w:rPr>
        <w:t xml:space="preserve">what has been happening. </w:t>
      </w:r>
      <w:r w:rsidR="00932758" w:rsidRPr="00170914">
        <w:rPr>
          <w:sz w:val="22"/>
          <w:szCs w:val="22"/>
        </w:rPr>
        <w:t>The d</w:t>
      </w:r>
      <w:r w:rsidRPr="00170914">
        <w:rPr>
          <w:sz w:val="22"/>
          <w:szCs w:val="22"/>
        </w:rPr>
        <w:t>irector reassures Sara and her family that they will take the necessary disciplinary action with the officer</w:t>
      </w:r>
      <w:r w:rsidR="00932758" w:rsidRPr="00170914">
        <w:rPr>
          <w:sz w:val="22"/>
          <w:szCs w:val="22"/>
        </w:rPr>
        <w:t>,</w:t>
      </w:r>
      <w:r w:rsidRPr="00170914">
        <w:rPr>
          <w:sz w:val="22"/>
          <w:szCs w:val="22"/>
        </w:rPr>
        <w:t xml:space="preserve"> as he has breached several rules on the organi</w:t>
      </w:r>
      <w:r w:rsidR="009F36D4" w:rsidRPr="00170914">
        <w:rPr>
          <w:sz w:val="22"/>
          <w:szCs w:val="22"/>
        </w:rPr>
        <w:t>s</w:t>
      </w:r>
      <w:r w:rsidRPr="00170914">
        <w:rPr>
          <w:sz w:val="22"/>
          <w:szCs w:val="22"/>
        </w:rPr>
        <w:t xml:space="preserve">ation’s code of conduct. </w:t>
      </w:r>
      <w:r w:rsidRPr="00170914">
        <w:rPr>
          <w:sz w:val="22"/>
          <w:szCs w:val="22"/>
          <w:u w:val="single"/>
        </w:rPr>
        <w:t>The director also refers Sara for secondary education support to an organi</w:t>
      </w:r>
      <w:r w:rsidR="009F36D4" w:rsidRPr="00170914">
        <w:rPr>
          <w:sz w:val="22"/>
          <w:szCs w:val="22"/>
          <w:u w:val="single"/>
        </w:rPr>
        <w:t>s</w:t>
      </w:r>
      <w:r w:rsidRPr="00170914">
        <w:rPr>
          <w:sz w:val="22"/>
          <w:szCs w:val="22"/>
          <w:u w:val="single"/>
        </w:rPr>
        <w:t xml:space="preserve">ation focusing on this (Power </w:t>
      </w:r>
      <w:r w:rsidR="00932758" w:rsidRPr="00170914">
        <w:rPr>
          <w:sz w:val="22"/>
          <w:szCs w:val="22"/>
          <w:u w:val="single"/>
        </w:rPr>
        <w:t>T</w:t>
      </w:r>
      <w:r w:rsidRPr="00170914">
        <w:rPr>
          <w:sz w:val="22"/>
          <w:szCs w:val="22"/>
          <w:u w:val="single"/>
        </w:rPr>
        <w:t>o)</w:t>
      </w:r>
      <w:r w:rsidRPr="00170914">
        <w:rPr>
          <w:sz w:val="22"/>
          <w:szCs w:val="22"/>
        </w:rPr>
        <w:t xml:space="preserve">. Sara has regained more confidence and she is sure with the referral she will get an </w:t>
      </w:r>
      <w:r w:rsidR="00076F38" w:rsidRPr="00170914">
        <w:rPr>
          <w:sz w:val="22"/>
          <w:szCs w:val="22"/>
        </w:rPr>
        <w:t>enrolment</w:t>
      </w:r>
      <w:r w:rsidRPr="00170914">
        <w:rPr>
          <w:sz w:val="22"/>
          <w:szCs w:val="22"/>
        </w:rPr>
        <w:t xml:space="preserve"> in secondary education. </w:t>
      </w:r>
    </w:p>
    <w:p w14:paraId="762DDF85" w14:textId="77777777" w:rsidR="00FA158A" w:rsidRPr="00170914" w:rsidRDefault="00FA158A">
      <w:pPr>
        <w:rPr>
          <w:sz w:val="22"/>
          <w:szCs w:val="22"/>
        </w:rPr>
      </w:pPr>
    </w:p>
    <w:p w14:paraId="58E4D951" w14:textId="77777777" w:rsidR="00FA158A" w:rsidRPr="00170914" w:rsidRDefault="00FA158A">
      <w:pPr>
        <w:pBdr>
          <w:top w:val="nil"/>
          <w:left w:val="nil"/>
          <w:bottom w:val="nil"/>
          <w:right w:val="nil"/>
          <w:between w:val="nil"/>
        </w:pBdr>
        <w:shd w:val="clear" w:color="auto" w:fill="FFFFFF"/>
        <w:rPr>
          <w:b/>
          <w:sz w:val="22"/>
          <w:szCs w:val="22"/>
        </w:rPr>
      </w:pPr>
    </w:p>
    <w:p w14:paraId="5E71D6C2" w14:textId="77777777" w:rsidR="00FA158A" w:rsidRPr="00170914" w:rsidRDefault="00FA158A">
      <w:pPr>
        <w:pBdr>
          <w:top w:val="nil"/>
          <w:left w:val="nil"/>
          <w:bottom w:val="nil"/>
          <w:right w:val="nil"/>
          <w:between w:val="nil"/>
        </w:pBdr>
        <w:shd w:val="clear" w:color="auto" w:fill="FFFFFF"/>
        <w:rPr>
          <w:b/>
          <w:sz w:val="22"/>
          <w:szCs w:val="22"/>
        </w:rPr>
      </w:pPr>
    </w:p>
    <w:p w14:paraId="5048C49D" w14:textId="77777777" w:rsidR="00FA158A" w:rsidRPr="00170914" w:rsidRDefault="00291260">
      <w:pPr>
        <w:shd w:val="clear" w:color="auto" w:fill="405D78"/>
        <w:spacing w:before="240" w:line="276" w:lineRule="auto"/>
        <w:jc w:val="center"/>
        <w:rPr>
          <w:b/>
          <w:color w:val="FFFFFF"/>
          <w:sz w:val="48"/>
          <w:szCs w:val="48"/>
        </w:rPr>
      </w:pPr>
      <w:r w:rsidRPr="00170914">
        <w:rPr>
          <w:b/>
          <w:color w:val="FFFFFF"/>
          <w:sz w:val="48"/>
          <w:szCs w:val="48"/>
        </w:rPr>
        <w:t>Reflective Practice</w:t>
      </w:r>
    </w:p>
    <w:p w14:paraId="12ABA9B5" w14:textId="77777777" w:rsidR="00FA158A" w:rsidRPr="00170914" w:rsidRDefault="00291260">
      <w:pPr>
        <w:spacing w:before="240" w:after="240"/>
        <w:jc w:val="center"/>
        <w:rPr>
          <w:sz w:val="22"/>
          <w:szCs w:val="22"/>
        </w:rPr>
      </w:pPr>
      <w:r w:rsidRPr="00170914">
        <w:rPr>
          <w:sz w:val="22"/>
          <w:szCs w:val="22"/>
        </w:rPr>
        <w:t xml:space="preserve"> </w:t>
      </w:r>
    </w:p>
    <w:p w14:paraId="5E9A4318" w14:textId="77777777" w:rsidR="00FA158A" w:rsidRPr="00170914" w:rsidRDefault="00291260">
      <w:pPr>
        <w:spacing w:before="240" w:after="240"/>
        <w:rPr>
          <w:sz w:val="22"/>
          <w:szCs w:val="22"/>
        </w:rPr>
      </w:pPr>
      <w:r w:rsidRPr="00F10BBB">
        <w:rPr>
          <w:color w:val="314760"/>
          <w:sz w:val="22"/>
          <w:szCs w:val="22"/>
        </w:rPr>
        <w:t xml:space="preserve">Session length:  </w:t>
      </w:r>
      <w:r w:rsidRPr="00F10BBB">
        <w:rPr>
          <w:color w:val="000000" w:themeColor="text1"/>
          <w:sz w:val="22"/>
          <w:szCs w:val="22"/>
        </w:rPr>
        <w:t>180’</w:t>
      </w:r>
    </w:p>
    <w:p w14:paraId="5F0CCE5A" w14:textId="12C410B4" w:rsidR="00FA158A" w:rsidRPr="00170914" w:rsidRDefault="00291260">
      <w:pPr>
        <w:spacing w:before="240" w:after="240"/>
        <w:rPr>
          <w:sz w:val="22"/>
          <w:szCs w:val="22"/>
        </w:rPr>
      </w:pPr>
      <w:r w:rsidRPr="00170914">
        <w:rPr>
          <w:color w:val="405D78"/>
          <w:sz w:val="22"/>
          <w:szCs w:val="22"/>
        </w:rPr>
        <w:t xml:space="preserve">Session aim: </w:t>
      </w:r>
      <w:r w:rsidR="00AB38D6" w:rsidRPr="00170914">
        <w:rPr>
          <w:sz w:val="22"/>
          <w:szCs w:val="22"/>
        </w:rPr>
        <w:t>P</w:t>
      </w:r>
      <w:r w:rsidRPr="00170914">
        <w:rPr>
          <w:sz w:val="22"/>
          <w:szCs w:val="22"/>
        </w:rPr>
        <w:t xml:space="preserve">articipants are reminded of the importance of organisational systems and to strengthen knowledge on reflective practice. </w:t>
      </w:r>
    </w:p>
    <w:p w14:paraId="09553C59" w14:textId="06C17228" w:rsidR="00FA158A" w:rsidRPr="00170914" w:rsidRDefault="00291260">
      <w:pPr>
        <w:spacing w:before="240" w:after="240"/>
        <w:rPr>
          <w:sz w:val="22"/>
          <w:szCs w:val="22"/>
        </w:rPr>
      </w:pPr>
      <w:r w:rsidRPr="00F10BBB">
        <w:rPr>
          <w:color w:val="314760"/>
          <w:sz w:val="22"/>
          <w:szCs w:val="22"/>
        </w:rPr>
        <w:t>Session objectives</w:t>
      </w:r>
      <w:r w:rsidR="00AB38D6" w:rsidRPr="00F10BBB">
        <w:rPr>
          <w:color w:val="314760"/>
          <w:sz w:val="22"/>
          <w:szCs w:val="22"/>
        </w:rPr>
        <w:t>:</w:t>
      </w:r>
      <w:r w:rsidRPr="00F10BBB">
        <w:rPr>
          <w:color w:val="314760"/>
          <w:sz w:val="22"/>
          <w:szCs w:val="22"/>
        </w:rPr>
        <w:t xml:space="preserve"> </w:t>
      </w:r>
      <w:r w:rsidRPr="00170914">
        <w:rPr>
          <w:sz w:val="22"/>
          <w:szCs w:val="22"/>
        </w:rPr>
        <w:t>By the end of the session, participants will be able to:</w:t>
      </w:r>
    </w:p>
    <w:p w14:paraId="11ED4038" w14:textId="77777777" w:rsidR="00F10BBB" w:rsidRPr="00F10BBB" w:rsidRDefault="00291260" w:rsidP="00F10BBB">
      <w:pPr>
        <w:pStyle w:val="ListParagraph"/>
        <w:numPr>
          <w:ilvl w:val="0"/>
          <w:numId w:val="95"/>
        </w:numPr>
        <w:rPr>
          <w:rFonts w:ascii="Calibri" w:hAnsi="Calibri" w:cs="Calibri"/>
        </w:rPr>
      </w:pPr>
      <w:r w:rsidRPr="00F10BBB">
        <w:rPr>
          <w:rFonts w:ascii="Calibri" w:hAnsi="Calibri" w:cs="Calibri"/>
        </w:rPr>
        <w:t xml:space="preserve">Explain how being a reflective practitioner can improve the work we do for children </w:t>
      </w:r>
    </w:p>
    <w:p w14:paraId="56D5F05E" w14:textId="51179CF5" w:rsidR="00FA158A" w:rsidRPr="00F10BBB" w:rsidRDefault="00291260" w:rsidP="00F10BBB">
      <w:pPr>
        <w:pStyle w:val="ListParagraph"/>
        <w:numPr>
          <w:ilvl w:val="0"/>
          <w:numId w:val="95"/>
        </w:numPr>
        <w:rPr>
          <w:rFonts w:ascii="Calibri" w:hAnsi="Calibri" w:cs="Calibri"/>
        </w:rPr>
      </w:pPr>
      <w:r w:rsidRPr="00F10BBB">
        <w:rPr>
          <w:rFonts w:ascii="Calibri" w:hAnsi="Calibri" w:cs="Calibri"/>
        </w:rPr>
        <w:t>Reflect on own and others’ experiences and practices, to identify possible changes to make</w:t>
      </w:r>
    </w:p>
    <w:p w14:paraId="68733D0F" w14:textId="77777777" w:rsidR="00FA158A" w:rsidRPr="00F10BBB" w:rsidRDefault="00291260">
      <w:pPr>
        <w:spacing w:before="240" w:after="240"/>
        <w:rPr>
          <w:color w:val="314760"/>
          <w:sz w:val="22"/>
          <w:szCs w:val="22"/>
        </w:rPr>
      </w:pPr>
      <w:r w:rsidRPr="00F10BBB">
        <w:rPr>
          <w:color w:val="314760"/>
          <w:sz w:val="22"/>
          <w:szCs w:val="22"/>
        </w:rPr>
        <w:t xml:space="preserve">Key Learning Points: </w:t>
      </w:r>
    </w:p>
    <w:p w14:paraId="09D42973" w14:textId="77777777" w:rsidR="00F10BBB" w:rsidRPr="00F10BBB" w:rsidRDefault="00291260" w:rsidP="00F10BBB">
      <w:pPr>
        <w:pStyle w:val="ListParagraph"/>
        <w:numPr>
          <w:ilvl w:val="0"/>
          <w:numId w:val="96"/>
        </w:numPr>
        <w:rPr>
          <w:rFonts w:ascii="Calibri" w:hAnsi="Calibri" w:cs="Calibri"/>
        </w:rPr>
      </w:pPr>
      <w:r w:rsidRPr="00F10BBB">
        <w:rPr>
          <w:rFonts w:ascii="Calibri" w:hAnsi="Calibri" w:cs="Calibri"/>
        </w:rPr>
        <w:t xml:space="preserve">Critical self-reflection is an essential part of any humanitarian worker’s approach to improving their practice. By learning skills such as daily reflective journaling or </w:t>
      </w:r>
      <w:r w:rsidR="00AC203F" w:rsidRPr="00F10BBB">
        <w:rPr>
          <w:rFonts w:ascii="Calibri" w:hAnsi="Calibri" w:cs="Calibri"/>
        </w:rPr>
        <w:t xml:space="preserve">something </w:t>
      </w:r>
      <w:r w:rsidRPr="00F10BBB">
        <w:rPr>
          <w:rFonts w:ascii="Calibri" w:hAnsi="Calibri" w:cs="Calibri"/>
        </w:rPr>
        <w:t xml:space="preserve">similar, workers can ask themselves what went well or not so well and identify why this was so. Asking “why” </w:t>
      </w:r>
      <w:proofErr w:type="gramStart"/>
      <w:r w:rsidRPr="00F10BBB">
        <w:rPr>
          <w:rFonts w:ascii="Calibri" w:hAnsi="Calibri" w:cs="Calibri"/>
        </w:rPr>
        <w:t>is a crucial aspect of self</w:t>
      </w:r>
      <w:r w:rsidR="009F36D4" w:rsidRPr="00F10BBB">
        <w:rPr>
          <w:rFonts w:ascii="Calibri" w:hAnsi="Calibri" w:cs="Calibri"/>
        </w:rPr>
        <w:t>-</w:t>
      </w:r>
      <w:r w:rsidRPr="00F10BBB">
        <w:rPr>
          <w:rFonts w:ascii="Calibri" w:hAnsi="Calibri" w:cs="Calibri"/>
        </w:rPr>
        <w:t>reflection</w:t>
      </w:r>
      <w:proofErr w:type="gramEnd"/>
      <w:r w:rsidRPr="00F10BBB">
        <w:rPr>
          <w:rFonts w:ascii="Calibri" w:hAnsi="Calibri" w:cs="Calibri"/>
        </w:rPr>
        <w:t xml:space="preserve">. This approach can help us identify what changes we might make </w:t>
      </w:r>
      <w:proofErr w:type="gramStart"/>
      <w:r w:rsidRPr="00F10BBB">
        <w:rPr>
          <w:rFonts w:ascii="Calibri" w:hAnsi="Calibri" w:cs="Calibri"/>
        </w:rPr>
        <w:t>in order to</w:t>
      </w:r>
      <w:proofErr w:type="gramEnd"/>
      <w:r w:rsidRPr="00F10BBB">
        <w:rPr>
          <w:rFonts w:ascii="Calibri" w:hAnsi="Calibri" w:cs="Calibri"/>
        </w:rPr>
        <w:t xml:space="preserve"> improve our work practice. </w:t>
      </w:r>
    </w:p>
    <w:p w14:paraId="0A9B1238" w14:textId="488AA476" w:rsidR="00FA158A" w:rsidRPr="00F10BBB" w:rsidRDefault="00291260" w:rsidP="00F10BBB">
      <w:pPr>
        <w:pStyle w:val="ListParagraph"/>
        <w:numPr>
          <w:ilvl w:val="0"/>
          <w:numId w:val="96"/>
        </w:numPr>
        <w:rPr>
          <w:rFonts w:ascii="Calibri" w:hAnsi="Calibri" w:cs="Calibri"/>
        </w:rPr>
      </w:pPr>
      <w:r w:rsidRPr="00F10BBB">
        <w:rPr>
          <w:rFonts w:ascii="Calibri" w:hAnsi="Calibri" w:cs="Calibri"/>
        </w:rPr>
        <w:t>Critical Reflection means stepping back from a task and taking stock of how it is going and of what might need adjustment. It is related to self-awareness, yet self-awareness is only part of it. It’s also using what is learn</w:t>
      </w:r>
      <w:r w:rsidR="009F36D4" w:rsidRPr="00F10BBB">
        <w:rPr>
          <w:rFonts w:ascii="Calibri" w:hAnsi="Calibri" w:cs="Calibri"/>
        </w:rPr>
        <w:t>ed</w:t>
      </w:r>
      <w:r w:rsidRPr="00F10BBB">
        <w:rPr>
          <w:rFonts w:ascii="Calibri" w:hAnsi="Calibri" w:cs="Calibri"/>
        </w:rPr>
        <w:t xml:space="preserve"> to guide improvements in one’s work and practice, including improvements in one’s own behaviour, demeanour</w:t>
      </w:r>
      <w:r w:rsidR="00864BD4" w:rsidRPr="00F10BBB">
        <w:rPr>
          <w:rFonts w:ascii="Calibri" w:hAnsi="Calibri" w:cs="Calibri"/>
        </w:rPr>
        <w:t>,</w:t>
      </w:r>
      <w:r w:rsidRPr="00F10BBB">
        <w:rPr>
          <w:rFonts w:ascii="Calibri" w:hAnsi="Calibri" w:cs="Calibri"/>
        </w:rPr>
        <w:t xml:space="preserve"> and professional relationships with colleagues and </w:t>
      </w:r>
      <w:r w:rsidR="00864BD4" w:rsidRPr="00F10BBB">
        <w:rPr>
          <w:rFonts w:ascii="Calibri" w:hAnsi="Calibri" w:cs="Calibri"/>
        </w:rPr>
        <w:t xml:space="preserve">the </w:t>
      </w:r>
      <w:r w:rsidRPr="00F10BBB">
        <w:rPr>
          <w:rFonts w:ascii="Calibri" w:hAnsi="Calibri" w:cs="Calibri"/>
        </w:rPr>
        <w:t>communities we work with. In this regard</w:t>
      </w:r>
      <w:r w:rsidR="00864BD4" w:rsidRPr="00F10BBB">
        <w:rPr>
          <w:rFonts w:ascii="Calibri" w:hAnsi="Calibri" w:cs="Calibri"/>
        </w:rPr>
        <w:t>,</w:t>
      </w:r>
      <w:r w:rsidRPr="00F10BBB">
        <w:rPr>
          <w:rFonts w:ascii="Calibri" w:hAnsi="Calibri" w:cs="Calibri"/>
        </w:rPr>
        <w:t xml:space="preserve"> the aim of reflection is not to tear things down and criticise harshly</w:t>
      </w:r>
      <w:r w:rsidR="00864BD4" w:rsidRPr="00F10BBB">
        <w:rPr>
          <w:rFonts w:ascii="Calibri" w:hAnsi="Calibri" w:cs="Calibri"/>
        </w:rPr>
        <w:t>,</w:t>
      </w:r>
      <w:r w:rsidRPr="00F10BBB">
        <w:rPr>
          <w:rFonts w:ascii="Calibri" w:hAnsi="Calibri" w:cs="Calibri"/>
        </w:rPr>
        <w:t xml:space="preserve"> but to learn from your mistakes and take steps to work in a more effective manner. </w:t>
      </w:r>
    </w:p>
    <w:p w14:paraId="7A16A26A" w14:textId="77777777" w:rsidR="00FA158A" w:rsidRPr="00F10BBB" w:rsidRDefault="00291260">
      <w:pPr>
        <w:ind w:left="720"/>
        <w:rPr>
          <w:rFonts w:eastAsia="Times New Roman" w:cs="Calibri"/>
        </w:rPr>
      </w:pPr>
      <w:r w:rsidRPr="00F10BBB">
        <w:rPr>
          <w:rFonts w:eastAsia="Helvetica Neue" w:cs="Calibri"/>
          <w:sz w:val="18"/>
          <w:szCs w:val="18"/>
        </w:rPr>
        <w:t xml:space="preserve">Adapted from: </w:t>
      </w:r>
      <w:hyperlink r:id="rId44">
        <w:r w:rsidRPr="00F10BBB">
          <w:rPr>
            <w:rFonts w:eastAsia="Helvetica Neue" w:cs="Calibri"/>
            <w:color w:val="1155CC"/>
            <w:sz w:val="18"/>
            <w:szCs w:val="18"/>
            <w:u w:val="single"/>
          </w:rPr>
          <w:t>https://communityledcp.org/toolkit/section-1-facilitation-tools/fac-5-developing-a-reflective-practice</w:t>
        </w:r>
      </w:hyperlink>
    </w:p>
    <w:p w14:paraId="5161C5ED" w14:textId="77777777" w:rsidR="00FA158A" w:rsidRPr="00F10BBB" w:rsidRDefault="00FA158A">
      <w:pPr>
        <w:ind w:left="720"/>
        <w:rPr>
          <w:rFonts w:eastAsia="Times New Roman" w:cs="Calibri"/>
        </w:rPr>
      </w:pPr>
    </w:p>
    <w:p w14:paraId="2EF2F408" w14:textId="01F436E9" w:rsidR="00FA158A" w:rsidRPr="00F10BBB" w:rsidRDefault="00291260" w:rsidP="00F10BBB">
      <w:pPr>
        <w:pStyle w:val="ListParagraph"/>
        <w:numPr>
          <w:ilvl w:val="0"/>
          <w:numId w:val="96"/>
        </w:numPr>
        <w:rPr>
          <w:rFonts w:ascii="Calibri" w:hAnsi="Calibri" w:cs="Calibri"/>
        </w:rPr>
      </w:pPr>
      <w:r w:rsidRPr="00F10BBB">
        <w:rPr>
          <w:rFonts w:ascii="Calibri" w:hAnsi="Calibri" w:cs="Calibri"/>
        </w:rPr>
        <w:t xml:space="preserve">Self-reflection is an individual </w:t>
      </w:r>
      <w:r w:rsidR="00A60183" w:rsidRPr="00F10BBB">
        <w:rPr>
          <w:rFonts w:ascii="Calibri" w:hAnsi="Calibri" w:cs="Calibri"/>
        </w:rPr>
        <w:t>activity but</w:t>
      </w:r>
      <w:r w:rsidRPr="00F10BBB">
        <w:rPr>
          <w:rFonts w:ascii="Calibri" w:hAnsi="Calibri" w:cs="Calibri"/>
        </w:rPr>
        <w:t xml:space="preserve"> is also helpful when participating in group reflection circles. Group members can help each other reflect further and identify areas for change together.</w:t>
      </w:r>
    </w:p>
    <w:p w14:paraId="3988B611" w14:textId="77777777" w:rsidR="00FA158A" w:rsidRPr="00170914" w:rsidRDefault="00291260">
      <w:pPr>
        <w:spacing w:before="240" w:after="240"/>
        <w:rPr>
          <w:color w:val="405D78"/>
          <w:sz w:val="22"/>
          <w:szCs w:val="22"/>
        </w:rPr>
      </w:pPr>
      <w:r w:rsidRPr="00170914">
        <w:rPr>
          <w:color w:val="405D78"/>
          <w:sz w:val="22"/>
          <w:szCs w:val="22"/>
        </w:rPr>
        <w:t xml:space="preserve">General preparation required: </w:t>
      </w:r>
    </w:p>
    <w:p w14:paraId="037A3E6C" w14:textId="77777777" w:rsidR="00F10BBB" w:rsidRPr="00F10BBB" w:rsidRDefault="00291260" w:rsidP="00F10BBB">
      <w:pPr>
        <w:pStyle w:val="ListParagraph"/>
        <w:numPr>
          <w:ilvl w:val="0"/>
          <w:numId w:val="96"/>
        </w:numPr>
        <w:spacing w:before="240"/>
        <w:rPr>
          <w:rFonts w:ascii="Calibri" w:hAnsi="Calibri" w:cs="Calibri"/>
        </w:rPr>
      </w:pPr>
      <w:r w:rsidRPr="00F10BBB">
        <w:rPr>
          <w:rFonts w:ascii="Calibri" w:hAnsi="Calibri" w:cs="Calibri"/>
        </w:rPr>
        <w:t xml:space="preserve">Choose a </w:t>
      </w:r>
      <w:r w:rsidR="00A60183" w:rsidRPr="00F10BBB">
        <w:rPr>
          <w:rFonts w:ascii="Calibri" w:hAnsi="Calibri" w:cs="Calibri"/>
        </w:rPr>
        <w:t>“</w:t>
      </w:r>
      <w:r w:rsidRPr="00F10BBB">
        <w:rPr>
          <w:rFonts w:ascii="Calibri" w:hAnsi="Calibri" w:cs="Calibri"/>
        </w:rPr>
        <w:t>closing thoughts</w:t>
      </w:r>
      <w:r w:rsidR="00A60183" w:rsidRPr="00F10BBB">
        <w:rPr>
          <w:rFonts w:ascii="Calibri" w:hAnsi="Calibri" w:cs="Calibri"/>
        </w:rPr>
        <w:t>”</w:t>
      </w:r>
      <w:r w:rsidRPr="00F10BBB">
        <w:rPr>
          <w:rFonts w:ascii="Calibri" w:hAnsi="Calibri" w:cs="Calibri"/>
        </w:rPr>
        <w:t xml:space="preserve"> activity from the options listed below.</w:t>
      </w:r>
    </w:p>
    <w:p w14:paraId="69278DB8" w14:textId="77777777" w:rsidR="00F10BBB" w:rsidRPr="00F10BBB" w:rsidRDefault="00291260" w:rsidP="00F10BBB">
      <w:pPr>
        <w:pStyle w:val="ListParagraph"/>
        <w:numPr>
          <w:ilvl w:val="0"/>
          <w:numId w:val="96"/>
        </w:numPr>
        <w:spacing w:before="240"/>
        <w:rPr>
          <w:rFonts w:ascii="Calibri" w:hAnsi="Calibri" w:cs="Calibri"/>
        </w:rPr>
      </w:pPr>
      <w:r w:rsidRPr="00F10BBB">
        <w:rPr>
          <w:rFonts w:ascii="Calibri" w:hAnsi="Calibri" w:cs="Calibri"/>
        </w:rPr>
        <w:t xml:space="preserve">Prepare the course evaluation form in either </w:t>
      </w:r>
      <w:r w:rsidR="00A60183" w:rsidRPr="00F10BBB">
        <w:rPr>
          <w:rFonts w:ascii="Calibri" w:hAnsi="Calibri" w:cs="Calibri"/>
        </w:rPr>
        <w:t xml:space="preserve">the </w:t>
      </w:r>
      <w:r w:rsidRPr="00F10BBB">
        <w:rPr>
          <w:rFonts w:ascii="Calibri" w:hAnsi="Calibri" w:cs="Calibri"/>
        </w:rPr>
        <w:t>paper or electronic version.</w:t>
      </w:r>
    </w:p>
    <w:p w14:paraId="4E052ED4" w14:textId="48F6BF83" w:rsidR="00FA158A" w:rsidRDefault="00291260" w:rsidP="00F10BBB">
      <w:pPr>
        <w:pStyle w:val="ListParagraph"/>
        <w:numPr>
          <w:ilvl w:val="0"/>
          <w:numId w:val="96"/>
        </w:numPr>
        <w:spacing w:before="240"/>
        <w:rPr>
          <w:rFonts w:ascii="Calibri" w:hAnsi="Calibri" w:cs="Calibri"/>
        </w:rPr>
      </w:pPr>
      <w:r w:rsidRPr="00F10BBB">
        <w:rPr>
          <w:rFonts w:ascii="Calibri" w:hAnsi="Calibri" w:cs="Calibri"/>
        </w:rPr>
        <w:t xml:space="preserve">Prepare the course </w:t>
      </w:r>
      <w:r w:rsidR="00A60183" w:rsidRPr="00F10BBB">
        <w:rPr>
          <w:rFonts w:ascii="Calibri" w:hAnsi="Calibri" w:cs="Calibri"/>
        </w:rPr>
        <w:t xml:space="preserve">certificates </w:t>
      </w:r>
      <w:r w:rsidR="00E84BC3" w:rsidRPr="00F10BBB">
        <w:rPr>
          <w:rFonts w:ascii="Calibri" w:hAnsi="Calibri" w:cs="Calibri"/>
        </w:rPr>
        <w:t>(</w:t>
      </w:r>
      <w:r w:rsidR="00A60183" w:rsidRPr="00F10BBB">
        <w:rPr>
          <w:rFonts w:ascii="Calibri" w:hAnsi="Calibri" w:cs="Calibri"/>
        </w:rPr>
        <w:t>if</w:t>
      </w:r>
      <w:r w:rsidRPr="00F10BBB">
        <w:rPr>
          <w:rFonts w:ascii="Calibri" w:hAnsi="Calibri" w:cs="Calibri"/>
        </w:rPr>
        <w:t xml:space="preserve"> you are issuing these</w:t>
      </w:r>
      <w:r w:rsidR="00E84BC3" w:rsidRPr="00F10BBB">
        <w:rPr>
          <w:rFonts w:ascii="Calibri" w:hAnsi="Calibri" w:cs="Calibri"/>
        </w:rPr>
        <w:t>)</w:t>
      </w:r>
      <w:r w:rsidRPr="00F10BBB">
        <w:rPr>
          <w:rFonts w:ascii="Calibri" w:hAnsi="Calibri" w:cs="Calibri"/>
        </w:rPr>
        <w:t xml:space="preserve">. </w:t>
      </w:r>
    </w:p>
    <w:p w14:paraId="3D1DE03A" w14:textId="77777777" w:rsidR="00F10BBB" w:rsidRPr="00F10BBB" w:rsidRDefault="00F10BBB" w:rsidP="00F10BBB">
      <w:pPr>
        <w:pStyle w:val="ListParagraph"/>
        <w:spacing w:before="240"/>
        <w:rPr>
          <w:rFonts w:ascii="Calibri" w:hAnsi="Calibri" w:cs="Calibri"/>
        </w:rPr>
      </w:pPr>
    </w:p>
    <w:tbl>
      <w:tblPr>
        <w:tblStyle w:val="affff8"/>
        <w:tblW w:w="8585"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00"/>
        <w:gridCol w:w="4587"/>
        <w:gridCol w:w="3198"/>
      </w:tblGrid>
      <w:tr w:rsidR="00FA158A" w:rsidRPr="00170914" w14:paraId="474DD031" w14:textId="77777777" w:rsidTr="00F10BBB">
        <w:trPr>
          <w:trHeight w:val="927"/>
        </w:trPr>
        <w:tc>
          <w:tcPr>
            <w:tcW w:w="800" w:type="dxa"/>
            <w:tcBorders>
              <w:top w:val="single" w:sz="4" w:space="0" w:color="000000"/>
              <w:left w:val="single" w:sz="4" w:space="0" w:color="000000"/>
              <w:bottom w:val="single" w:sz="4" w:space="0" w:color="000000"/>
              <w:right w:val="single" w:sz="4" w:space="0" w:color="000000"/>
            </w:tcBorders>
            <w:shd w:val="clear" w:color="auto" w:fill="036794"/>
            <w:tcMar>
              <w:top w:w="100" w:type="dxa"/>
              <w:left w:w="100" w:type="dxa"/>
              <w:bottom w:w="100" w:type="dxa"/>
              <w:right w:w="100" w:type="dxa"/>
            </w:tcMar>
          </w:tcPr>
          <w:p w14:paraId="37E26830" w14:textId="77777777" w:rsidR="00FA158A" w:rsidRPr="00F10BBB" w:rsidRDefault="00291260">
            <w:pPr>
              <w:spacing w:before="240" w:after="240"/>
              <w:rPr>
                <w:b/>
                <w:color w:val="FFFFFF" w:themeColor="background1"/>
              </w:rPr>
            </w:pPr>
            <w:r w:rsidRPr="00F10BBB">
              <w:rPr>
                <w:b/>
                <w:color w:val="FFFFFF" w:themeColor="background1"/>
              </w:rPr>
              <w:t>Time</w:t>
            </w:r>
          </w:p>
        </w:tc>
        <w:tc>
          <w:tcPr>
            <w:tcW w:w="4587" w:type="dxa"/>
            <w:tcBorders>
              <w:top w:val="single" w:sz="4" w:space="0" w:color="000000"/>
              <w:left w:val="single" w:sz="4" w:space="0" w:color="000000"/>
              <w:bottom w:val="single" w:sz="4" w:space="0" w:color="000000"/>
              <w:right w:val="single" w:sz="4" w:space="0" w:color="000000"/>
            </w:tcBorders>
            <w:shd w:val="clear" w:color="auto" w:fill="036794"/>
            <w:tcMar>
              <w:top w:w="100" w:type="dxa"/>
              <w:left w:w="100" w:type="dxa"/>
              <w:bottom w:w="100" w:type="dxa"/>
              <w:right w:w="100" w:type="dxa"/>
            </w:tcMar>
          </w:tcPr>
          <w:p w14:paraId="03C3C5DE" w14:textId="77777777" w:rsidR="00FA158A" w:rsidRPr="00F10BBB" w:rsidRDefault="00291260">
            <w:pPr>
              <w:spacing w:before="240" w:after="240"/>
              <w:rPr>
                <w:b/>
                <w:color w:val="FFFFFF" w:themeColor="background1"/>
              </w:rPr>
            </w:pPr>
            <w:r w:rsidRPr="00F10BBB">
              <w:rPr>
                <w:b/>
                <w:color w:val="FFFFFF" w:themeColor="background1"/>
              </w:rPr>
              <w:t>Facilitator notes</w:t>
            </w:r>
          </w:p>
        </w:tc>
        <w:tc>
          <w:tcPr>
            <w:tcW w:w="3198" w:type="dxa"/>
            <w:tcBorders>
              <w:top w:val="single" w:sz="4" w:space="0" w:color="000000"/>
              <w:left w:val="single" w:sz="4" w:space="0" w:color="000000"/>
              <w:bottom w:val="single" w:sz="4" w:space="0" w:color="000000"/>
              <w:right w:val="single" w:sz="4" w:space="0" w:color="000000"/>
            </w:tcBorders>
            <w:shd w:val="clear" w:color="auto" w:fill="036794"/>
            <w:tcMar>
              <w:top w:w="100" w:type="dxa"/>
              <w:left w:w="100" w:type="dxa"/>
              <w:bottom w:w="100" w:type="dxa"/>
              <w:right w:w="100" w:type="dxa"/>
            </w:tcMar>
          </w:tcPr>
          <w:p w14:paraId="088A939E" w14:textId="1E5F55F5" w:rsidR="00FA158A" w:rsidRPr="00F10BBB" w:rsidRDefault="00291260">
            <w:pPr>
              <w:spacing w:before="240" w:after="240"/>
              <w:rPr>
                <w:b/>
                <w:color w:val="FFFFFF" w:themeColor="background1"/>
              </w:rPr>
            </w:pPr>
            <w:r w:rsidRPr="00F10BBB">
              <w:rPr>
                <w:b/>
                <w:color w:val="FFFFFF" w:themeColor="background1"/>
              </w:rPr>
              <w:t>Remote delivery/producer notes</w:t>
            </w:r>
          </w:p>
        </w:tc>
      </w:tr>
      <w:tr w:rsidR="00FA158A" w:rsidRPr="00170914" w14:paraId="0FCE8D1F" w14:textId="77777777" w:rsidTr="00F10BBB">
        <w:trPr>
          <w:trHeight w:val="1395"/>
        </w:trPr>
        <w:tc>
          <w:tcPr>
            <w:tcW w:w="800" w:type="dxa"/>
            <w:tcBorders>
              <w:top w:val="single" w:sz="4" w:space="0" w:color="000000"/>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0F38BFB2" w14:textId="77777777" w:rsidR="00FA158A" w:rsidRPr="00F10BBB" w:rsidRDefault="00291260">
            <w:pPr>
              <w:spacing w:before="240" w:after="240"/>
              <w:rPr>
                <w:b/>
                <w:color w:val="FFFFFF" w:themeColor="background1"/>
              </w:rPr>
            </w:pPr>
            <w:r w:rsidRPr="00F10BBB">
              <w:rPr>
                <w:b/>
                <w:color w:val="FFFFFF" w:themeColor="background1"/>
              </w:rPr>
              <w:t>5’</w:t>
            </w:r>
          </w:p>
        </w:tc>
        <w:tc>
          <w:tcPr>
            <w:tcW w:w="4587" w:type="dxa"/>
            <w:tcBorders>
              <w:top w:val="single" w:sz="4" w:space="0" w:color="000000"/>
              <w:left w:val="nil"/>
              <w:bottom w:val="single" w:sz="8" w:space="0" w:color="000000"/>
              <w:right w:val="single" w:sz="8" w:space="0" w:color="000000"/>
            </w:tcBorders>
            <w:shd w:val="clear" w:color="auto" w:fill="9BD0E8"/>
            <w:tcMar>
              <w:top w:w="100" w:type="dxa"/>
              <w:left w:w="100" w:type="dxa"/>
              <w:bottom w:w="100" w:type="dxa"/>
              <w:right w:w="100" w:type="dxa"/>
            </w:tcMar>
          </w:tcPr>
          <w:p w14:paraId="0F1EC59E" w14:textId="77777777" w:rsidR="00FA158A" w:rsidRPr="00170914" w:rsidRDefault="00291260">
            <w:pPr>
              <w:spacing w:before="240" w:after="240" w:line="276" w:lineRule="auto"/>
              <w:rPr>
                <w:b/>
                <w:sz w:val="22"/>
                <w:szCs w:val="22"/>
              </w:rPr>
            </w:pPr>
            <w:r w:rsidRPr="00170914">
              <w:rPr>
                <w:b/>
                <w:sz w:val="22"/>
                <w:szCs w:val="22"/>
              </w:rPr>
              <w:t>Introduction</w:t>
            </w:r>
          </w:p>
          <w:p w14:paraId="2A8FE97C" w14:textId="77777777" w:rsidR="00FA158A" w:rsidRPr="00170914" w:rsidRDefault="00291260">
            <w:pPr>
              <w:spacing w:before="240" w:after="240"/>
              <w:rPr>
                <w:sz w:val="22"/>
                <w:szCs w:val="22"/>
              </w:rPr>
            </w:pPr>
            <w:r w:rsidRPr="00170914">
              <w:rPr>
                <w:sz w:val="22"/>
                <w:szCs w:val="22"/>
              </w:rPr>
              <w:t xml:space="preserve">Welcome the participants to the session and share the session aim and objectives. </w:t>
            </w:r>
          </w:p>
          <w:p w14:paraId="6DFCFE87" w14:textId="77777777" w:rsidR="00FA158A" w:rsidRPr="00170914" w:rsidRDefault="00291260">
            <w:pPr>
              <w:spacing w:before="240" w:after="240"/>
              <w:rPr>
                <w:sz w:val="22"/>
                <w:szCs w:val="22"/>
              </w:rPr>
            </w:pPr>
            <w:r w:rsidRPr="00170914">
              <w:rPr>
                <w:sz w:val="22"/>
                <w:szCs w:val="22"/>
              </w:rPr>
              <w:t xml:space="preserve">As participants join, ask them to take their learning journal and go through the learning that they have noted down during previous sessions. If time allows, ask a few volunteers to recall their main takeaways in plenary. </w:t>
            </w:r>
          </w:p>
          <w:p w14:paraId="1DBD81FF" w14:textId="77777777" w:rsidR="00FA158A" w:rsidRPr="00170914" w:rsidRDefault="00FA158A">
            <w:pPr>
              <w:spacing w:before="240" w:after="240"/>
              <w:rPr>
                <w:sz w:val="22"/>
                <w:szCs w:val="22"/>
              </w:rPr>
            </w:pPr>
          </w:p>
        </w:tc>
        <w:tc>
          <w:tcPr>
            <w:tcW w:w="3198" w:type="dxa"/>
            <w:tcBorders>
              <w:top w:val="single" w:sz="4" w:space="0" w:color="000000"/>
              <w:left w:val="nil"/>
              <w:bottom w:val="single" w:sz="8" w:space="0" w:color="000000"/>
              <w:right w:val="single" w:sz="8" w:space="0" w:color="000000"/>
            </w:tcBorders>
            <w:shd w:val="clear" w:color="auto" w:fill="9BD0E8"/>
            <w:tcMar>
              <w:top w:w="100" w:type="dxa"/>
              <w:left w:w="100" w:type="dxa"/>
              <w:bottom w:w="100" w:type="dxa"/>
              <w:right w:w="100" w:type="dxa"/>
            </w:tcMar>
          </w:tcPr>
          <w:p w14:paraId="0A30DE58" w14:textId="77777777" w:rsidR="00FA158A" w:rsidRPr="00170914" w:rsidRDefault="00FA158A">
            <w:pPr>
              <w:spacing w:before="240" w:after="240"/>
              <w:rPr>
                <w:sz w:val="22"/>
                <w:szCs w:val="22"/>
              </w:rPr>
            </w:pPr>
          </w:p>
        </w:tc>
      </w:tr>
      <w:tr w:rsidR="00FA158A" w:rsidRPr="00170914" w14:paraId="2FD5A8FB" w14:textId="77777777" w:rsidTr="00F10BBB">
        <w:trPr>
          <w:trHeight w:val="1980"/>
        </w:trPr>
        <w:tc>
          <w:tcPr>
            <w:tcW w:w="800" w:type="dxa"/>
            <w:tcBorders>
              <w:top w:val="nil"/>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020885C1" w14:textId="77777777" w:rsidR="00FA158A" w:rsidRPr="00F10BBB" w:rsidRDefault="00291260">
            <w:pPr>
              <w:spacing w:before="240" w:after="240"/>
              <w:rPr>
                <w:b/>
                <w:color w:val="FFFFFF" w:themeColor="background1"/>
              </w:rPr>
            </w:pPr>
            <w:r w:rsidRPr="00F10BBB">
              <w:rPr>
                <w:b/>
                <w:color w:val="FFFFFF" w:themeColor="background1"/>
              </w:rPr>
              <w:t>5’</w:t>
            </w:r>
          </w:p>
        </w:tc>
        <w:tc>
          <w:tcPr>
            <w:tcW w:w="4587"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1BFFE607" w14:textId="77777777" w:rsidR="00FA158A" w:rsidRPr="00170914" w:rsidRDefault="00291260">
            <w:pPr>
              <w:spacing w:before="240" w:after="240"/>
              <w:rPr>
                <w:b/>
                <w:sz w:val="22"/>
                <w:szCs w:val="22"/>
              </w:rPr>
            </w:pPr>
            <w:r w:rsidRPr="00170914">
              <w:rPr>
                <w:b/>
                <w:sz w:val="22"/>
                <w:szCs w:val="22"/>
              </w:rPr>
              <w:t>Tools for being reflective and improving practice</w:t>
            </w:r>
          </w:p>
          <w:p w14:paraId="432854C4" w14:textId="77777777" w:rsidR="00FA158A" w:rsidRPr="00170914" w:rsidRDefault="00291260">
            <w:pPr>
              <w:rPr>
                <w:sz w:val="22"/>
                <w:szCs w:val="22"/>
              </w:rPr>
            </w:pPr>
            <w:r w:rsidRPr="00170914">
              <w:rPr>
                <w:b/>
                <w:sz w:val="22"/>
                <w:szCs w:val="22"/>
              </w:rPr>
              <w:t>Ask:</w:t>
            </w:r>
            <w:r w:rsidRPr="00170914">
              <w:rPr>
                <w:sz w:val="22"/>
                <w:szCs w:val="22"/>
              </w:rPr>
              <w:t xml:space="preserve"> What is critical reflection? </w:t>
            </w:r>
          </w:p>
          <w:p w14:paraId="7D48B2D9" w14:textId="77777777" w:rsidR="00FA158A" w:rsidRPr="00170914" w:rsidRDefault="00FA158A">
            <w:pPr>
              <w:rPr>
                <w:sz w:val="22"/>
                <w:szCs w:val="22"/>
              </w:rPr>
            </w:pPr>
          </w:p>
          <w:p w14:paraId="69023241" w14:textId="4A715D63" w:rsidR="00FA158A" w:rsidRPr="00170914" w:rsidRDefault="00291260">
            <w:pPr>
              <w:rPr>
                <w:sz w:val="22"/>
                <w:szCs w:val="22"/>
              </w:rPr>
            </w:pPr>
            <w:r w:rsidRPr="00170914">
              <w:rPr>
                <w:sz w:val="22"/>
                <w:szCs w:val="22"/>
              </w:rPr>
              <w:t>Take some suggestions, then say: Critical Reflection means stepping back from a task and taking stock of how it is going and of what might need adjustment. It is related to self-awareness, yet self-awareness is only part of it. It’s also using what is learn</w:t>
            </w:r>
            <w:r w:rsidR="009F36D4" w:rsidRPr="00170914">
              <w:rPr>
                <w:sz w:val="22"/>
                <w:szCs w:val="22"/>
              </w:rPr>
              <w:t>ed</w:t>
            </w:r>
            <w:r w:rsidRPr="00170914">
              <w:rPr>
                <w:sz w:val="22"/>
                <w:szCs w:val="22"/>
              </w:rPr>
              <w:t xml:space="preserve"> to guide improvements in one’s work and practice, including improvements in one’s own behaviour, demeanour</w:t>
            </w:r>
            <w:r w:rsidR="003B2DEB" w:rsidRPr="00170914">
              <w:rPr>
                <w:sz w:val="22"/>
                <w:szCs w:val="22"/>
              </w:rPr>
              <w:t>,</w:t>
            </w:r>
            <w:r w:rsidRPr="00170914">
              <w:rPr>
                <w:sz w:val="22"/>
                <w:szCs w:val="22"/>
              </w:rPr>
              <w:t xml:space="preserve"> and professional relationships with colleagues and </w:t>
            </w:r>
            <w:r w:rsidR="003B2DEB" w:rsidRPr="00170914">
              <w:rPr>
                <w:sz w:val="22"/>
                <w:szCs w:val="22"/>
              </w:rPr>
              <w:t xml:space="preserve">the </w:t>
            </w:r>
            <w:r w:rsidRPr="00170914">
              <w:rPr>
                <w:sz w:val="22"/>
                <w:szCs w:val="22"/>
              </w:rPr>
              <w:t>communities we work with. In this regard</w:t>
            </w:r>
            <w:r w:rsidR="003B2DEB" w:rsidRPr="00170914">
              <w:rPr>
                <w:sz w:val="22"/>
                <w:szCs w:val="22"/>
              </w:rPr>
              <w:t>,</w:t>
            </w:r>
            <w:r w:rsidRPr="00170914">
              <w:rPr>
                <w:sz w:val="22"/>
                <w:szCs w:val="22"/>
              </w:rPr>
              <w:t xml:space="preserve"> the aim of reflection is not to tear </w:t>
            </w:r>
            <w:r w:rsidRPr="00170914">
              <w:rPr>
                <w:sz w:val="22"/>
                <w:szCs w:val="22"/>
              </w:rPr>
              <w:lastRenderedPageBreak/>
              <w:t>things down and criticise harshly</w:t>
            </w:r>
            <w:r w:rsidR="003B2DEB" w:rsidRPr="00170914">
              <w:rPr>
                <w:sz w:val="22"/>
                <w:szCs w:val="22"/>
              </w:rPr>
              <w:t>,</w:t>
            </w:r>
            <w:r w:rsidRPr="00170914">
              <w:rPr>
                <w:sz w:val="22"/>
                <w:szCs w:val="22"/>
              </w:rPr>
              <w:t xml:space="preserve"> but to learn from your mistakes and take steps to work in a more effective manner. </w:t>
            </w:r>
          </w:p>
        </w:tc>
        <w:tc>
          <w:tcPr>
            <w:tcW w:w="3198"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144ED889" w14:textId="77777777" w:rsidR="00FA158A" w:rsidRPr="00170914" w:rsidRDefault="00291260">
            <w:pPr>
              <w:spacing w:before="240" w:after="240"/>
              <w:rPr>
                <w:sz w:val="22"/>
                <w:szCs w:val="22"/>
              </w:rPr>
            </w:pPr>
            <w:r w:rsidRPr="00170914">
              <w:rPr>
                <w:sz w:val="22"/>
                <w:szCs w:val="22"/>
              </w:rPr>
              <w:lastRenderedPageBreak/>
              <w:t xml:space="preserve"> </w:t>
            </w:r>
          </w:p>
        </w:tc>
      </w:tr>
      <w:tr w:rsidR="00FA158A" w:rsidRPr="00170914" w14:paraId="1D7F2B02" w14:textId="77777777" w:rsidTr="00F10BBB">
        <w:trPr>
          <w:trHeight w:val="1980"/>
        </w:trPr>
        <w:tc>
          <w:tcPr>
            <w:tcW w:w="800" w:type="dxa"/>
            <w:tcBorders>
              <w:top w:val="nil"/>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32C07B47" w14:textId="77777777" w:rsidR="00FA158A" w:rsidRPr="00F10BBB" w:rsidRDefault="00291260">
            <w:pPr>
              <w:spacing w:before="240" w:after="240"/>
              <w:rPr>
                <w:b/>
                <w:color w:val="FFFFFF" w:themeColor="background1"/>
              </w:rPr>
            </w:pPr>
            <w:r w:rsidRPr="00F10BBB">
              <w:rPr>
                <w:b/>
                <w:color w:val="FFFFFF" w:themeColor="background1"/>
              </w:rPr>
              <w:t>20’</w:t>
            </w:r>
          </w:p>
        </w:tc>
        <w:tc>
          <w:tcPr>
            <w:tcW w:w="4587"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1D462152" w14:textId="56A69BD7" w:rsidR="00FA158A" w:rsidRPr="00170914" w:rsidRDefault="00291260">
            <w:pPr>
              <w:rPr>
                <w:sz w:val="22"/>
                <w:szCs w:val="22"/>
              </w:rPr>
            </w:pPr>
            <w:r w:rsidRPr="00170914">
              <w:rPr>
                <w:b/>
                <w:sz w:val="22"/>
                <w:szCs w:val="22"/>
              </w:rPr>
              <w:t>Ask</w:t>
            </w:r>
            <w:r w:rsidRPr="00170914">
              <w:rPr>
                <w:sz w:val="22"/>
                <w:szCs w:val="22"/>
              </w:rPr>
              <w:t xml:space="preserve"> the group: </w:t>
            </w:r>
            <w:r w:rsidR="00E12DF5" w:rsidRPr="00170914">
              <w:rPr>
                <w:sz w:val="22"/>
                <w:szCs w:val="22"/>
              </w:rPr>
              <w:t>“</w:t>
            </w:r>
            <w:r w:rsidRPr="00170914">
              <w:rPr>
                <w:iCs/>
                <w:sz w:val="22"/>
                <w:szCs w:val="22"/>
              </w:rPr>
              <w:t>If someone asked you to describe a typical day, what words would you use to describe it?</w:t>
            </w:r>
            <w:r w:rsidR="00E12DF5" w:rsidRPr="00170914">
              <w:rPr>
                <w:iCs/>
                <w:sz w:val="22"/>
                <w:szCs w:val="22"/>
              </w:rPr>
              <w:t>”</w:t>
            </w:r>
            <w:r w:rsidRPr="00170914">
              <w:rPr>
                <w:iCs/>
                <w:sz w:val="22"/>
                <w:szCs w:val="22"/>
              </w:rPr>
              <w:t xml:space="preserve"> </w:t>
            </w:r>
            <w:r w:rsidRPr="00170914">
              <w:rPr>
                <w:sz w:val="22"/>
                <w:szCs w:val="22"/>
              </w:rPr>
              <w:t>You can collect words from the group (you don’t need to write them down). Many of the words will allude to how busy and complex our working days are, we are always “doing</w:t>
            </w:r>
            <w:r w:rsidR="00E12DF5" w:rsidRPr="00170914">
              <w:rPr>
                <w:sz w:val="22"/>
                <w:szCs w:val="22"/>
              </w:rPr>
              <w:t>,</w:t>
            </w:r>
            <w:r w:rsidRPr="00170914">
              <w:rPr>
                <w:sz w:val="22"/>
                <w:szCs w:val="22"/>
              </w:rPr>
              <w:t>” with little time for much else. </w:t>
            </w:r>
          </w:p>
          <w:p w14:paraId="2679080E" w14:textId="613A7C4E" w:rsidR="00FA158A" w:rsidRPr="00170914" w:rsidRDefault="00291260">
            <w:pPr>
              <w:rPr>
                <w:sz w:val="22"/>
                <w:szCs w:val="22"/>
              </w:rPr>
            </w:pPr>
            <w:r w:rsidRPr="00170914">
              <w:rPr>
                <w:sz w:val="22"/>
                <w:szCs w:val="22"/>
              </w:rPr>
              <w:br/>
              <w:t xml:space="preserve">Then ask: </w:t>
            </w:r>
            <w:r w:rsidR="00B217E4" w:rsidRPr="00170914">
              <w:rPr>
                <w:sz w:val="22"/>
                <w:szCs w:val="22"/>
              </w:rPr>
              <w:t>“</w:t>
            </w:r>
            <w:r w:rsidRPr="00170914">
              <w:rPr>
                <w:sz w:val="22"/>
                <w:szCs w:val="22"/>
              </w:rPr>
              <w:t>If we are so busy, how are we able to reflect on what we do and if it’s effective?</w:t>
            </w:r>
            <w:r w:rsidR="00B217E4" w:rsidRPr="00494185">
              <w:rPr>
                <w:sz w:val="22"/>
                <w:szCs w:val="22"/>
              </w:rPr>
              <w:t>”</w:t>
            </w:r>
            <w:r w:rsidRPr="00170914">
              <w:rPr>
                <w:sz w:val="22"/>
                <w:szCs w:val="22"/>
              </w:rPr>
              <w:t xml:space="preserve"> Collect more ideas. These will vary depending on how strong your organisation’s reflective practice culture is. They might say, </w:t>
            </w:r>
            <w:r w:rsidR="00B217E4" w:rsidRPr="00170914">
              <w:rPr>
                <w:sz w:val="22"/>
                <w:szCs w:val="22"/>
              </w:rPr>
              <w:t>“</w:t>
            </w:r>
            <w:r w:rsidRPr="00170914">
              <w:rPr>
                <w:sz w:val="22"/>
                <w:szCs w:val="22"/>
              </w:rPr>
              <w:t>through the monitoring and evaluation,</w:t>
            </w:r>
            <w:r w:rsidR="00B217E4" w:rsidRPr="00170914">
              <w:rPr>
                <w:sz w:val="22"/>
                <w:szCs w:val="22"/>
              </w:rPr>
              <w:t>”</w:t>
            </w:r>
            <w:r w:rsidRPr="00170914">
              <w:rPr>
                <w:sz w:val="22"/>
                <w:szCs w:val="22"/>
              </w:rPr>
              <w:t xml:space="preserve"> </w:t>
            </w:r>
            <w:r w:rsidR="00B217E4" w:rsidRPr="00170914">
              <w:rPr>
                <w:sz w:val="22"/>
                <w:szCs w:val="22"/>
              </w:rPr>
              <w:t>“</w:t>
            </w:r>
            <w:r w:rsidRPr="00170914">
              <w:rPr>
                <w:sz w:val="22"/>
                <w:szCs w:val="22"/>
              </w:rPr>
              <w:t>through my performance review,</w:t>
            </w:r>
            <w:r w:rsidR="00B217E4" w:rsidRPr="00170914">
              <w:rPr>
                <w:sz w:val="22"/>
                <w:szCs w:val="22"/>
              </w:rPr>
              <w:t>”</w:t>
            </w:r>
            <w:r w:rsidRPr="00170914">
              <w:rPr>
                <w:sz w:val="22"/>
                <w:szCs w:val="22"/>
              </w:rPr>
              <w:t xml:space="preserve"> </w:t>
            </w:r>
            <w:r w:rsidR="00B217E4" w:rsidRPr="00170914">
              <w:rPr>
                <w:sz w:val="22"/>
                <w:szCs w:val="22"/>
              </w:rPr>
              <w:t>“</w:t>
            </w:r>
            <w:r w:rsidRPr="00170914">
              <w:rPr>
                <w:sz w:val="22"/>
                <w:szCs w:val="22"/>
              </w:rPr>
              <w:t>because we notice people/children are happy,</w:t>
            </w:r>
            <w:r w:rsidR="00B217E4" w:rsidRPr="00170914">
              <w:rPr>
                <w:sz w:val="22"/>
                <w:szCs w:val="22"/>
              </w:rPr>
              <w:t>”</w:t>
            </w:r>
            <w:r w:rsidRPr="00170914">
              <w:rPr>
                <w:sz w:val="22"/>
                <w:szCs w:val="22"/>
              </w:rPr>
              <w:t xml:space="preserve"> </w:t>
            </w:r>
            <w:r w:rsidR="00B217E4" w:rsidRPr="00170914">
              <w:rPr>
                <w:sz w:val="22"/>
                <w:szCs w:val="22"/>
              </w:rPr>
              <w:t>“</w:t>
            </w:r>
            <w:r w:rsidRPr="00170914">
              <w:rPr>
                <w:sz w:val="22"/>
                <w:szCs w:val="22"/>
              </w:rPr>
              <w:t>because I talk about things with a colleague</w:t>
            </w:r>
            <w:r w:rsidR="00B217E4" w:rsidRPr="00170914">
              <w:rPr>
                <w:sz w:val="22"/>
                <w:szCs w:val="22"/>
              </w:rPr>
              <w:t xml:space="preserve">.” </w:t>
            </w:r>
            <w:r w:rsidRPr="00170914">
              <w:rPr>
                <w:sz w:val="22"/>
                <w:szCs w:val="22"/>
              </w:rPr>
              <w:t xml:space="preserve">Make the point that </w:t>
            </w:r>
            <w:r w:rsidR="00B217E4" w:rsidRPr="00170914">
              <w:rPr>
                <w:sz w:val="22"/>
                <w:szCs w:val="22"/>
              </w:rPr>
              <w:t xml:space="preserve">the </w:t>
            </w:r>
            <w:r w:rsidRPr="00170914">
              <w:rPr>
                <w:sz w:val="22"/>
                <w:szCs w:val="22"/>
              </w:rPr>
              <w:t>key to becoming more reflective is “creating space for reflection</w:t>
            </w:r>
            <w:r w:rsidR="00B217E4" w:rsidRPr="00170914">
              <w:rPr>
                <w:sz w:val="22"/>
                <w:szCs w:val="22"/>
              </w:rPr>
              <w:t>.</w:t>
            </w:r>
            <w:r w:rsidRPr="00170914">
              <w:rPr>
                <w:sz w:val="22"/>
                <w:szCs w:val="22"/>
              </w:rPr>
              <w:t>” In this case</w:t>
            </w:r>
            <w:r w:rsidR="00B217E4" w:rsidRPr="00170914">
              <w:rPr>
                <w:sz w:val="22"/>
                <w:szCs w:val="22"/>
              </w:rPr>
              <w:t>,</w:t>
            </w:r>
            <w:r w:rsidRPr="00170914">
              <w:rPr>
                <w:sz w:val="22"/>
                <w:szCs w:val="22"/>
              </w:rPr>
              <w:t xml:space="preserve"> we mean a physical space and also a mental </w:t>
            </w:r>
            <w:r w:rsidR="00B217E4" w:rsidRPr="00170914">
              <w:rPr>
                <w:sz w:val="22"/>
                <w:szCs w:val="22"/>
              </w:rPr>
              <w:t>“</w:t>
            </w:r>
            <w:r w:rsidRPr="00170914">
              <w:rPr>
                <w:sz w:val="22"/>
                <w:szCs w:val="22"/>
              </w:rPr>
              <w:t>space</w:t>
            </w:r>
            <w:r w:rsidR="00B217E4" w:rsidRPr="00170914">
              <w:rPr>
                <w:sz w:val="22"/>
                <w:szCs w:val="22"/>
              </w:rPr>
              <w:t>”</w:t>
            </w:r>
            <w:r w:rsidRPr="00170914">
              <w:rPr>
                <w:sz w:val="22"/>
                <w:szCs w:val="22"/>
              </w:rPr>
              <w:t xml:space="preserve"> away from everyday activities. </w:t>
            </w:r>
          </w:p>
          <w:p w14:paraId="0C36BC95" w14:textId="217DBC2D" w:rsidR="00FA158A" w:rsidRPr="00170914" w:rsidRDefault="00291260">
            <w:pPr>
              <w:spacing w:before="240" w:after="240"/>
              <w:rPr>
                <w:sz w:val="22"/>
                <w:szCs w:val="22"/>
              </w:rPr>
            </w:pPr>
            <w:r w:rsidRPr="00170914">
              <w:rPr>
                <w:sz w:val="22"/>
                <w:szCs w:val="22"/>
              </w:rPr>
              <w:br/>
            </w:r>
            <w:r w:rsidRPr="00170914">
              <w:rPr>
                <w:b/>
                <w:sz w:val="22"/>
                <w:szCs w:val="22"/>
              </w:rPr>
              <w:t>Ask</w:t>
            </w:r>
            <w:r w:rsidRPr="00170914">
              <w:rPr>
                <w:sz w:val="22"/>
                <w:szCs w:val="22"/>
              </w:rPr>
              <w:t xml:space="preserve"> the group: </w:t>
            </w:r>
            <w:r w:rsidR="00B649BA" w:rsidRPr="00170914">
              <w:rPr>
                <w:sz w:val="22"/>
                <w:szCs w:val="22"/>
              </w:rPr>
              <w:t>“</w:t>
            </w:r>
            <w:r w:rsidRPr="00170914">
              <w:rPr>
                <w:sz w:val="22"/>
                <w:szCs w:val="22"/>
              </w:rPr>
              <w:t>Sometimes we just need time to think about something and have some “space” to think. Can any of you share what you do when you need to think?</w:t>
            </w:r>
            <w:r w:rsidR="00B649BA" w:rsidRPr="00494185">
              <w:rPr>
                <w:sz w:val="22"/>
                <w:szCs w:val="22"/>
              </w:rPr>
              <w:t>”</w:t>
            </w:r>
            <w:r w:rsidR="00B649BA" w:rsidRPr="00170914">
              <w:rPr>
                <w:i/>
                <w:iCs/>
                <w:sz w:val="22"/>
                <w:szCs w:val="22"/>
              </w:rPr>
              <w:t xml:space="preserve"> </w:t>
            </w:r>
            <w:r w:rsidRPr="00170914">
              <w:rPr>
                <w:sz w:val="22"/>
                <w:szCs w:val="22"/>
              </w:rPr>
              <w:t xml:space="preserve">Collect up contributions </w:t>
            </w:r>
            <w:r w:rsidR="00B649BA" w:rsidRPr="00170914">
              <w:rPr>
                <w:sz w:val="22"/>
                <w:szCs w:val="22"/>
              </w:rPr>
              <w:t xml:space="preserve">that </w:t>
            </w:r>
            <w:r w:rsidRPr="00170914">
              <w:rPr>
                <w:sz w:val="22"/>
                <w:szCs w:val="22"/>
              </w:rPr>
              <w:t xml:space="preserve">might include things like: </w:t>
            </w:r>
            <w:r w:rsidR="00B649BA" w:rsidRPr="00170914">
              <w:rPr>
                <w:sz w:val="22"/>
                <w:szCs w:val="22"/>
              </w:rPr>
              <w:t>“</w:t>
            </w:r>
            <w:r w:rsidRPr="00170914">
              <w:rPr>
                <w:sz w:val="22"/>
                <w:szCs w:val="22"/>
              </w:rPr>
              <w:t>I go somewhere quiet,</w:t>
            </w:r>
            <w:r w:rsidR="00B649BA" w:rsidRPr="00170914">
              <w:rPr>
                <w:sz w:val="22"/>
                <w:szCs w:val="22"/>
              </w:rPr>
              <w:t>”</w:t>
            </w:r>
            <w:r w:rsidRPr="00170914">
              <w:rPr>
                <w:sz w:val="22"/>
                <w:szCs w:val="22"/>
              </w:rPr>
              <w:t xml:space="preserve"> </w:t>
            </w:r>
            <w:r w:rsidR="00B649BA" w:rsidRPr="00170914">
              <w:rPr>
                <w:sz w:val="22"/>
                <w:szCs w:val="22"/>
              </w:rPr>
              <w:t>“</w:t>
            </w:r>
            <w:r w:rsidRPr="00170914">
              <w:rPr>
                <w:sz w:val="22"/>
                <w:szCs w:val="22"/>
              </w:rPr>
              <w:t>I lie in bed and think before I sleep,</w:t>
            </w:r>
            <w:r w:rsidR="00B649BA" w:rsidRPr="00170914">
              <w:rPr>
                <w:sz w:val="22"/>
                <w:szCs w:val="22"/>
              </w:rPr>
              <w:t>”</w:t>
            </w:r>
            <w:r w:rsidRPr="00170914">
              <w:rPr>
                <w:sz w:val="22"/>
                <w:szCs w:val="22"/>
              </w:rPr>
              <w:t xml:space="preserve"> </w:t>
            </w:r>
            <w:r w:rsidR="00B649BA" w:rsidRPr="00170914">
              <w:rPr>
                <w:sz w:val="22"/>
                <w:szCs w:val="22"/>
              </w:rPr>
              <w:t>“</w:t>
            </w:r>
            <w:r w:rsidRPr="00170914">
              <w:rPr>
                <w:sz w:val="22"/>
                <w:szCs w:val="22"/>
              </w:rPr>
              <w:t>I go for a walk,</w:t>
            </w:r>
            <w:r w:rsidR="00B649BA" w:rsidRPr="00170914">
              <w:rPr>
                <w:sz w:val="22"/>
                <w:szCs w:val="22"/>
              </w:rPr>
              <w:t>”</w:t>
            </w:r>
            <w:r w:rsidRPr="00170914">
              <w:rPr>
                <w:sz w:val="22"/>
                <w:szCs w:val="22"/>
              </w:rPr>
              <w:t xml:space="preserve"> </w:t>
            </w:r>
            <w:r w:rsidR="00B649BA" w:rsidRPr="00170914">
              <w:rPr>
                <w:sz w:val="22"/>
                <w:szCs w:val="22"/>
              </w:rPr>
              <w:t>“</w:t>
            </w:r>
            <w:r w:rsidRPr="00170914">
              <w:rPr>
                <w:sz w:val="22"/>
                <w:szCs w:val="22"/>
              </w:rPr>
              <w:t>I sit in a chair outside,</w:t>
            </w:r>
            <w:r w:rsidR="00B649BA" w:rsidRPr="00170914">
              <w:rPr>
                <w:sz w:val="22"/>
                <w:szCs w:val="22"/>
              </w:rPr>
              <w:t>”</w:t>
            </w:r>
            <w:r w:rsidRPr="00170914">
              <w:rPr>
                <w:sz w:val="22"/>
                <w:szCs w:val="22"/>
              </w:rPr>
              <w:t xml:space="preserve"> </w:t>
            </w:r>
            <w:r w:rsidR="00B649BA" w:rsidRPr="00170914">
              <w:rPr>
                <w:sz w:val="22"/>
                <w:szCs w:val="22"/>
              </w:rPr>
              <w:t>“</w:t>
            </w:r>
            <w:r w:rsidRPr="00170914">
              <w:rPr>
                <w:sz w:val="22"/>
                <w:szCs w:val="22"/>
              </w:rPr>
              <w:t>I go to my local temple/mosque/church,</w:t>
            </w:r>
            <w:r w:rsidR="00B649BA" w:rsidRPr="00170914">
              <w:rPr>
                <w:sz w:val="22"/>
                <w:szCs w:val="22"/>
              </w:rPr>
              <w:t>”</w:t>
            </w:r>
            <w:r w:rsidRPr="00170914">
              <w:rPr>
                <w:sz w:val="22"/>
                <w:szCs w:val="22"/>
              </w:rPr>
              <w:t xml:space="preserve"> etc. </w:t>
            </w:r>
          </w:p>
          <w:p w14:paraId="2AED5C26" w14:textId="6FA8C41D" w:rsidR="00FA158A" w:rsidRPr="00170914" w:rsidRDefault="00291260">
            <w:pPr>
              <w:spacing w:before="240" w:after="240"/>
              <w:rPr>
                <w:sz w:val="22"/>
                <w:szCs w:val="22"/>
              </w:rPr>
            </w:pPr>
            <w:r w:rsidRPr="00170914">
              <w:rPr>
                <w:sz w:val="22"/>
                <w:szCs w:val="22"/>
              </w:rPr>
              <w:t xml:space="preserve">Tell them: </w:t>
            </w:r>
            <w:r w:rsidR="003B5956" w:rsidRPr="00170914">
              <w:rPr>
                <w:sz w:val="22"/>
                <w:szCs w:val="22"/>
              </w:rPr>
              <w:t>“</w:t>
            </w:r>
            <w:r w:rsidRPr="00170914">
              <w:rPr>
                <w:sz w:val="22"/>
                <w:szCs w:val="22"/>
              </w:rPr>
              <w:t xml:space="preserve">Whatever works for you, use this to help you create space for </w:t>
            </w:r>
            <w:r w:rsidRPr="00170914">
              <w:rPr>
                <w:b/>
                <w:sz w:val="22"/>
                <w:szCs w:val="22"/>
              </w:rPr>
              <w:t>regular</w:t>
            </w:r>
            <w:r w:rsidRPr="00170914">
              <w:rPr>
                <w:sz w:val="22"/>
                <w:szCs w:val="22"/>
              </w:rPr>
              <w:t xml:space="preserve"> critical </w:t>
            </w:r>
            <w:r w:rsidR="003B5956" w:rsidRPr="00170914">
              <w:rPr>
                <w:sz w:val="22"/>
                <w:szCs w:val="22"/>
              </w:rPr>
              <w:t>self-reflection</w:t>
            </w:r>
            <w:r w:rsidRPr="00170914">
              <w:rPr>
                <w:sz w:val="22"/>
                <w:szCs w:val="22"/>
              </w:rPr>
              <w:t xml:space="preserve"> on how you are working.</w:t>
            </w:r>
            <w:r w:rsidR="003B5956" w:rsidRPr="00494185">
              <w:rPr>
                <w:sz w:val="22"/>
                <w:szCs w:val="22"/>
              </w:rPr>
              <w:t>”</w:t>
            </w:r>
          </w:p>
          <w:p w14:paraId="6EF4E43C" w14:textId="38788E76" w:rsidR="00FA158A" w:rsidRPr="00170914" w:rsidRDefault="00291260">
            <w:pPr>
              <w:spacing w:before="240"/>
              <w:rPr>
                <w:sz w:val="22"/>
                <w:szCs w:val="22"/>
              </w:rPr>
            </w:pPr>
            <w:r w:rsidRPr="00170914">
              <w:rPr>
                <w:sz w:val="22"/>
                <w:szCs w:val="22"/>
              </w:rPr>
              <w:t>Show the short video “</w:t>
            </w:r>
            <w:hyperlink r:id="rId45">
              <w:r w:rsidRPr="00170914">
                <w:rPr>
                  <w:color w:val="1155CC"/>
                  <w:sz w:val="22"/>
                  <w:szCs w:val="22"/>
                  <w:u w:val="single"/>
                </w:rPr>
                <w:t>Be reflective</w:t>
              </w:r>
            </w:hyperlink>
            <w:r w:rsidR="00C07E22" w:rsidRPr="00170914">
              <w:rPr>
                <w:color w:val="1155CC"/>
                <w:sz w:val="22"/>
                <w:szCs w:val="22"/>
                <w:u w:val="single"/>
              </w:rPr>
              <w:t>.</w:t>
            </w:r>
            <w:r w:rsidRPr="00170914">
              <w:rPr>
                <w:sz w:val="22"/>
                <w:szCs w:val="22"/>
              </w:rPr>
              <w:t xml:space="preserve">” Before you start, ask the group to note what the main message of the film is (always ask “why” and look for reasons). </w:t>
            </w:r>
          </w:p>
          <w:p w14:paraId="43E4C81C" w14:textId="77777777" w:rsidR="00FA158A" w:rsidRPr="00170914" w:rsidRDefault="00291260">
            <w:pPr>
              <w:spacing w:before="240"/>
              <w:rPr>
                <w:sz w:val="22"/>
                <w:szCs w:val="22"/>
              </w:rPr>
            </w:pPr>
            <w:r w:rsidRPr="00170914">
              <w:rPr>
                <w:sz w:val="22"/>
                <w:szCs w:val="22"/>
              </w:rPr>
              <w:t xml:space="preserve">Ask the group to repeat the message of the video. </w:t>
            </w:r>
          </w:p>
          <w:p w14:paraId="3ADDACD2" w14:textId="39CBA28F" w:rsidR="00FA158A" w:rsidRPr="00170914" w:rsidRDefault="00291260">
            <w:pPr>
              <w:spacing w:before="240"/>
              <w:rPr>
                <w:sz w:val="22"/>
                <w:szCs w:val="22"/>
              </w:rPr>
            </w:pPr>
            <w:r w:rsidRPr="00170914">
              <w:rPr>
                <w:sz w:val="22"/>
                <w:szCs w:val="22"/>
              </w:rPr>
              <w:lastRenderedPageBreak/>
              <w:br/>
              <w:t xml:space="preserve">Reaffirm with the group that: </w:t>
            </w:r>
            <w:r w:rsidRPr="00170914">
              <w:rPr>
                <w:i/>
                <w:sz w:val="22"/>
                <w:szCs w:val="22"/>
              </w:rPr>
              <w:t xml:space="preserve">Being reflective means thinking about how things went and asking </w:t>
            </w:r>
            <w:r w:rsidRPr="00170914">
              <w:rPr>
                <w:b/>
                <w:i/>
                <w:sz w:val="22"/>
                <w:szCs w:val="22"/>
              </w:rPr>
              <w:t>“why”</w:t>
            </w:r>
            <w:r w:rsidRPr="00170914">
              <w:rPr>
                <w:i/>
                <w:sz w:val="22"/>
                <w:szCs w:val="22"/>
              </w:rPr>
              <w:t xml:space="preserve"> they went well or not so well and identifying something we can do differently. By committing to do this every day we can all become better at our work. We can make future decisions that are based on reflection and are less “robotic</w:t>
            </w:r>
            <w:r w:rsidR="00076F38" w:rsidRPr="00170914">
              <w:rPr>
                <w:i/>
                <w:sz w:val="22"/>
                <w:szCs w:val="22"/>
              </w:rPr>
              <w:t>”</w:t>
            </w:r>
            <w:r w:rsidR="00076F38">
              <w:rPr>
                <w:i/>
                <w:sz w:val="22"/>
                <w:szCs w:val="22"/>
              </w:rPr>
              <w:t>,</w:t>
            </w:r>
            <w:r w:rsidR="00076F38" w:rsidRPr="00170914">
              <w:rPr>
                <w:i/>
                <w:sz w:val="22"/>
                <w:szCs w:val="22"/>
              </w:rPr>
              <w:t xml:space="preserve"> or</w:t>
            </w:r>
            <w:r w:rsidRPr="00170914">
              <w:rPr>
                <w:i/>
                <w:sz w:val="22"/>
                <w:szCs w:val="22"/>
              </w:rPr>
              <w:t xml:space="preserve"> because that is how we have always done it.</w:t>
            </w:r>
          </w:p>
        </w:tc>
        <w:tc>
          <w:tcPr>
            <w:tcW w:w="3198"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653BB52D" w14:textId="77777777" w:rsidR="00FA158A" w:rsidRPr="00170914" w:rsidRDefault="00291260">
            <w:pPr>
              <w:spacing w:before="240" w:after="240"/>
              <w:rPr>
                <w:sz w:val="22"/>
                <w:szCs w:val="22"/>
              </w:rPr>
            </w:pPr>
            <w:r w:rsidRPr="00170914">
              <w:rPr>
                <w:sz w:val="22"/>
                <w:szCs w:val="22"/>
              </w:rPr>
              <w:lastRenderedPageBreak/>
              <w:t>Monitor the chat for contributions and feed these in as required.</w:t>
            </w:r>
          </w:p>
          <w:p w14:paraId="3EA264BA" w14:textId="77777777" w:rsidR="00FA158A" w:rsidRPr="00170914" w:rsidRDefault="00FA158A">
            <w:pPr>
              <w:spacing w:before="240" w:after="240"/>
              <w:rPr>
                <w:sz w:val="22"/>
                <w:szCs w:val="22"/>
              </w:rPr>
            </w:pPr>
          </w:p>
          <w:p w14:paraId="76FF0431" w14:textId="77777777" w:rsidR="00FA158A" w:rsidRPr="00170914" w:rsidRDefault="00FA158A">
            <w:pPr>
              <w:spacing w:before="240" w:after="240"/>
              <w:rPr>
                <w:sz w:val="22"/>
                <w:szCs w:val="22"/>
              </w:rPr>
            </w:pPr>
          </w:p>
          <w:p w14:paraId="3050B6BA" w14:textId="77777777" w:rsidR="00FA158A" w:rsidRPr="00170914" w:rsidRDefault="00FA158A">
            <w:pPr>
              <w:spacing w:before="240" w:after="240"/>
              <w:rPr>
                <w:sz w:val="22"/>
                <w:szCs w:val="22"/>
              </w:rPr>
            </w:pPr>
          </w:p>
          <w:p w14:paraId="237EB8D7" w14:textId="77777777" w:rsidR="00FA158A" w:rsidRPr="00170914" w:rsidRDefault="00FA158A">
            <w:pPr>
              <w:spacing w:before="240" w:after="240"/>
              <w:rPr>
                <w:sz w:val="22"/>
                <w:szCs w:val="22"/>
              </w:rPr>
            </w:pPr>
          </w:p>
          <w:p w14:paraId="4F85DD95" w14:textId="77777777" w:rsidR="00FA158A" w:rsidRPr="00170914" w:rsidRDefault="00FA158A">
            <w:pPr>
              <w:spacing w:before="240" w:after="240"/>
              <w:rPr>
                <w:sz w:val="22"/>
                <w:szCs w:val="22"/>
              </w:rPr>
            </w:pPr>
          </w:p>
          <w:p w14:paraId="5D926FEC" w14:textId="77777777" w:rsidR="00FA158A" w:rsidRPr="00170914" w:rsidRDefault="00FA158A">
            <w:pPr>
              <w:spacing w:before="240" w:after="240"/>
              <w:rPr>
                <w:sz w:val="22"/>
                <w:szCs w:val="22"/>
              </w:rPr>
            </w:pPr>
          </w:p>
          <w:p w14:paraId="55DCA5EC" w14:textId="77777777" w:rsidR="00FA158A" w:rsidRPr="00170914" w:rsidRDefault="00FA158A">
            <w:pPr>
              <w:spacing w:before="240" w:after="240"/>
              <w:rPr>
                <w:sz w:val="22"/>
                <w:szCs w:val="22"/>
              </w:rPr>
            </w:pPr>
          </w:p>
          <w:p w14:paraId="0CD62BE0" w14:textId="77777777" w:rsidR="00FA158A" w:rsidRPr="00170914" w:rsidRDefault="00FA158A">
            <w:pPr>
              <w:spacing w:before="240" w:after="240"/>
              <w:rPr>
                <w:sz w:val="22"/>
                <w:szCs w:val="22"/>
              </w:rPr>
            </w:pPr>
          </w:p>
          <w:p w14:paraId="0F5DDB63" w14:textId="77777777" w:rsidR="00FA158A" w:rsidRPr="00170914" w:rsidRDefault="00FA158A">
            <w:pPr>
              <w:spacing w:before="240" w:after="240"/>
              <w:rPr>
                <w:sz w:val="22"/>
                <w:szCs w:val="22"/>
              </w:rPr>
            </w:pPr>
          </w:p>
          <w:p w14:paraId="1EB6227C" w14:textId="77777777" w:rsidR="00FA158A" w:rsidRPr="00170914" w:rsidRDefault="00FA158A">
            <w:pPr>
              <w:spacing w:before="240" w:after="240"/>
              <w:rPr>
                <w:sz w:val="22"/>
                <w:szCs w:val="22"/>
              </w:rPr>
            </w:pPr>
          </w:p>
          <w:p w14:paraId="4C55A764" w14:textId="77777777" w:rsidR="00FA158A" w:rsidRPr="00170914" w:rsidRDefault="00FA158A">
            <w:pPr>
              <w:spacing w:before="240" w:after="240"/>
              <w:rPr>
                <w:sz w:val="22"/>
                <w:szCs w:val="22"/>
              </w:rPr>
            </w:pPr>
          </w:p>
          <w:p w14:paraId="0D0397F3" w14:textId="77777777" w:rsidR="00FA158A" w:rsidRPr="00170914" w:rsidRDefault="00FA158A">
            <w:pPr>
              <w:spacing w:before="240" w:after="240"/>
              <w:rPr>
                <w:sz w:val="22"/>
                <w:szCs w:val="22"/>
              </w:rPr>
            </w:pPr>
          </w:p>
          <w:p w14:paraId="5DE8F8FA" w14:textId="77777777" w:rsidR="00FA158A" w:rsidRPr="00170914" w:rsidRDefault="00FA158A">
            <w:pPr>
              <w:spacing w:before="240" w:after="240"/>
              <w:rPr>
                <w:sz w:val="22"/>
                <w:szCs w:val="22"/>
              </w:rPr>
            </w:pPr>
          </w:p>
          <w:p w14:paraId="4DA47566" w14:textId="77777777" w:rsidR="00FA158A" w:rsidRPr="00170914" w:rsidRDefault="00FA158A">
            <w:pPr>
              <w:spacing w:before="240" w:after="240"/>
              <w:rPr>
                <w:sz w:val="22"/>
                <w:szCs w:val="22"/>
              </w:rPr>
            </w:pPr>
          </w:p>
          <w:p w14:paraId="39389715" w14:textId="77777777" w:rsidR="00FA158A" w:rsidRPr="00170914" w:rsidRDefault="00FA158A">
            <w:pPr>
              <w:spacing w:before="240" w:after="240"/>
              <w:rPr>
                <w:sz w:val="22"/>
                <w:szCs w:val="22"/>
              </w:rPr>
            </w:pPr>
          </w:p>
          <w:p w14:paraId="4B08CFFA" w14:textId="77777777" w:rsidR="00FA158A" w:rsidRPr="00170914" w:rsidRDefault="00FA158A">
            <w:pPr>
              <w:spacing w:before="240" w:after="240"/>
              <w:rPr>
                <w:sz w:val="22"/>
                <w:szCs w:val="22"/>
              </w:rPr>
            </w:pPr>
          </w:p>
          <w:p w14:paraId="2C1F915F" w14:textId="77777777" w:rsidR="00FA158A" w:rsidRPr="00170914" w:rsidRDefault="00FA158A">
            <w:pPr>
              <w:spacing w:before="240" w:after="240"/>
              <w:rPr>
                <w:sz w:val="22"/>
                <w:szCs w:val="22"/>
              </w:rPr>
            </w:pPr>
          </w:p>
          <w:p w14:paraId="5218C466" w14:textId="77777777" w:rsidR="00FA158A" w:rsidRPr="00170914" w:rsidRDefault="00FA158A">
            <w:pPr>
              <w:spacing w:before="240" w:after="240"/>
              <w:rPr>
                <w:sz w:val="22"/>
                <w:szCs w:val="22"/>
              </w:rPr>
            </w:pPr>
          </w:p>
          <w:p w14:paraId="1B33638F" w14:textId="77777777" w:rsidR="00FA158A" w:rsidRPr="00170914" w:rsidRDefault="00291260">
            <w:pPr>
              <w:spacing w:before="240" w:after="240"/>
              <w:rPr>
                <w:sz w:val="22"/>
                <w:szCs w:val="22"/>
              </w:rPr>
            </w:pPr>
            <w:r w:rsidRPr="00170914">
              <w:rPr>
                <w:sz w:val="22"/>
                <w:szCs w:val="22"/>
              </w:rPr>
              <w:t>Share screen and sound to show the video.</w:t>
            </w:r>
          </w:p>
        </w:tc>
      </w:tr>
      <w:tr w:rsidR="00FA158A" w:rsidRPr="00170914" w14:paraId="19D31427" w14:textId="77777777" w:rsidTr="00F10BBB">
        <w:trPr>
          <w:trHeight w:val="2385"/>
        </w:trPr>
        <w:tc>
          <w:tcPr>
            <w:tcW w:w="800" w:type="dxa"/>
            <w:tcBorders>
              <w:top w:val="nil"/>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32A1BF33" w14:textId="77777777" w:rsidR="00FA158A" w:rsidRPr="00F10BBB" w:rsidRDefault="00291260">
            <w:pPr>
              <w:spacing w:before="240" w:after="240"/>
              <w:rPr>
                <w:b/>
                <w:color w:val="FFFFFF" w:themeColor="background1"/>
              </w:rPr>
            </w:pPr>
            <w:r w:rsidRPr="00F10BBB">
              <w:rPr>
                <w:b/>
                <w:color w:val="FFFFFF" w:themeColor="background1"/>
              </w:rPr>
              <w:t>20’</w:t>
            </w:r>
          </w:p>
        </w:tc>
        <w:tc>
          <w:tcPr>
            <w:tcW w:w="4587"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0230C858" w14:textId="46BED97F" w:rsidR="00FA158A" w:rsidRPr="00170914" w:rsidRDefault="00291260">
            <w:pPr>
              <w:rPr>
                <w:b/>
                <w:sz w:val="22"/>
                <w:szCs w:val="22"/>
              </w:rPr>
            </w:pPr>
            <w:r w:rsidRPr="00170914">
              <w:rPr>
                <w:b/>
                <w:sz w:val="22"/>
                <w:szCs w:val="22"/>
              </w:rPr>
              <w:t xml:space="preserve">Your </w:t>
            </w:r>
            <w:r w:rsidR="000910B2" w:rsidRPr="00170914">
              <w:rPr>
                <w:b/>
                <w:sz w:val="22"/>
                <w:szCs w:val="22"/>
              </w:rPr>
              <w:t>self-reflection</w:t>
            </w:r>
            <w:r w:rsidRPr="00170914">
              <w:rPr>
                <w:b/>
                <w:sz w:val="22"/>
                <w:szCs w:val="22"/>
              </w:rPr>
              <w:t xml:space="preserve"> </w:t>
            </w:r>
            <w:proofErr w:type="gramStart"/>
            <w:r w:rsidRPr="00170914">
              <w:rPr>
                <w:b/>
                <w:sz w:val="22"/>
                <w:szCs w:val="22"/>
              </w:rPr>
              <w:t>journal</w:t>
            </w:r>
            <w:proofErr w:type="gramEnd"/>
          </w:p>
          <w:p w14:paraId="24829004" w14:textId="77777777" w:rsidR="00FA158A" w:rsidRPr="00170914" w:rsidRDefault="00FA158A">
            <w:pPr>
              <w:rPr>
                <w:sz w:val="22"/>
                <w:szCs w:val="22"/>
              </w:rPr>
            </w:pPr>
          </w:p>
          <w:p w14:paraId="3FDBBE33" w14:textId="13350052" w:rsidR="00FA158A" w:rsidRPr="00170914" w:rsidRDefault="00291260">
            <w:pPr>
              <w:rPr>
                <w:sz w:val="22"/>
                <w:szCs w:val="22"/>
              </w:rPr>
            </w:pPr>
            <w:r w:rsidRPr="00170914">
              <w:rPr>
                <w:sz w:val="22"/>
                <w:szCs w:val="22"/>
              </w:rPr>
              <w:t>At the beginning of this learning journey</w:t>
            </w:r>
            <w:r w:rsidR="00254739" w:rsidRPr="00170914">
              <w:rPr>
                <w:sz w:val="22"/>
                <w:szCs w:val="22"/>
              </w:rPr>
              <w:t>,</w:t>
            </w:r>
            <w:r w:rsidRPr="00170914">
              <w:rPr>
                <w:sz w:val="22"/>
                <w:szCs w:val="22"/>
              </w:rPr>
              <w:t xml:space="preserve"> we have encouraged you to use a learning journal to annotate actions that you will take in your professional practice to implement the learnings you have acquired. </w:t>
            </w:r>
          </w:p>
          <w:p w14:paraId="6C1C85B6" w14:textId="77777777" w:rsidR="00FA158A" w:rsidRPr="00170914" w:rsidRDefault="00291260">
            <w:pPr>
              <w:rPr>
                <w:sz w:val="22"/>
                <w:szCs w:val="22"/>
              </w:rPr>
            </w:pPr>
            <w:r w:rsidRPr="00170914">
              <w:rPr>
                <w:sz w:val="22"/>
                <w:szCs w:val="22"/>
              </w:rPr>
              <w:t xml:space="preserve">Allow some extra minutes for participants to add notes and review the notes made in the previous days. </w:t>
            </w:r>
          </w:p>
          <w:p w14:paraId="1D42997F" w14:textId="77777777" w:rsidR="00FA158A" w:rsidRPr="00170914" w:rsidRDefault="00FA158A">
            <w:pPr>
              <w:rPr>
                <w:sz w:val="22"/>
                <w:szCs w:val="22"/>
              </w:rPr>
            </w:pPr>
          </w:p>
          <w:p w14:paraId="1F0752B6" w14:textId="147DE13A" w:rsidR="00FA158A" w:rsidRPr="00170914" w:rsidRDefault="00291260">
            <w:pPr>
              <w:rPr>
                <w:sz w:val="22"/>
                <w:szCs w:val="22"/>
              </w:rPr>
            </w:pPr>
            <w:r w:rsidRPr="00170914">
              <w:rPr>
                <w:sz w:val="22"/>
                <w:szCs w:val="22"/>
              </w:rPr>
              <w:t>When</w:t>
            </w:r>
            <w:r w:rsidR="00254739" w:rsidRPr="00170914">
              <w:rPr>
                <w:sz w:val="22"/>
                <w:szCs w:val="22"/>
              </w:rPr>
              <w:t xml:space="preserve"> the</w:t>
            </w:r>
            <w:r w:rsidRPr="00170914">
              <w:rPr>
                <w:sz w:val="22"/>
                <w:szCs w:val="22"/>
              </w:rPr>
              <w:t xml:space="preserve"> time is up</w:t>
            </w:r>
            <w:r w:rsidR="00254739" w:rsidRPr="00170914">
              <w:rPr>
                <w:sz w:val="22"/>
                <w:szCs w:val="22"/>
              </w:rPr>
              <w:t>,</w:t>
            </w:r>
            <w:r w:rsidRPr="00170914">
              <w:rPr>
                <w:sz w:val="22"/>
                <w:szCs w:val="22"/>
              </w:rPr>
              <w:t xml:space="preserve"> you can ask </w:t>
            </w:r>
            <w:r w:rsidR="00254739" w:rsidRPr="00170914">
              <w:rPr>
                <w:sz w:val="22"/>
                <w:szCs w:val="22"/>
              </w:rPr>
              <w:t>(</w:t>
            </w:r>
            <w:r w:rsidRPr="00170914">
              <w:rPr>
                <w:sz w:val="22"/>
                <w:szCs w:val="22"/>
              </w:rPr>
              <w:t>for instance</w:t>
            </w:r>
            <w:r w:rsidR="00254739" w:rsidRPr="00170914">
              <w:rPr>
                <w:sz w:val="22"/>
                <w:szCs w:val="22"/>
              </w:rPr>
              <w:t>)</w:t>
            </w:r>
            <w:r w:rsidRPr="00170914">
              <w:rPr>
                <w:sz w:val="22"/>
                <w:szCs w:val="22"/>
              </w:rPr>
              <w:t xml:space="preserve">:  </w:t>
            </w:r>
          </w:p>
          <w:p w14:paraId="76FCE515" w14:textId="77777777" w:rsidR="00FA158A" w:rsidRPr="00170914" w:rsidRDefault="00291260" w:rsidP="009F15B6">
            <w:pPr>
              <w:numPr>
                <w:ilvl w:val="0"/>
                <w:numId w:val="17"/>
              </w:numPr>
              <w:rPr>
                <w:iCs/>
                <w:sz w:val="22"/>
                <w:szCs w:val="22"/>
              </w:rPr>
            </w:pPr>
            <w:r w:rsidRPr="00170914">
              <w:rPr>
                <w:iCs/>
                <w:sz w:val="22"/>
                <w:szCs w:val="22"/>
              </w:rPr>
              <w:t xml:space="preserve">How easy or difficult did you find it to use the journal? </w:t>
            </w:r>
          </w:p>
          <w:p w14:paraId="5EED5615" w14:textId="22AAABBD" w:rsidR="00FA158A" w:rsidRPr="00170914" w:rsidRDefault="00291260" w:rsidP="009F15B6">
            <w:pPr>
              <w:numPr>
                <w:ilvl w:val="0"/>
                <w:numId w:val="17"/>
              </w:numPr>
              <w:rPr>
                <w:sz w:val="22"/>
                <w:szCs w:val="22"/>
              </w:rPr>
            </w:pPr>
            <w:r w:rsidRPr="00170914">
              <w:rPr>
                <w:sz w:val="22"/>
                <w:szCs w:val="22"/>
              </w:rPr>
              <w:t xml:space="preserve">Which questions were </w:t>
            </w:r>
            <w:r w:rsidR="00254739" w:rsidRPr="00170914">
              <w:rPr>
                <w:sz w:val="22"/>
                <w:szCs w:val="22"/>
              </w:rPr>
              <w:t>easy,</w:t>
            </w:r>
            <w:r w:rsidRPr="00170914">
              <w:rPr>
                <w:sz w:val="22"/>
                <w:szCs w:val="22"/>
              </w:rPr>
              <w:t xml:space="preserve"> and which were harder?</w:t>
            </w:r>
          </w:p>
          <w:p w14:paraId="520C3C6B" w14:textId="77777777" w:rsidR="00FA158A" w:rsidRPr="00170914" w:rsidRDefault="00291260" w:rsidP="009F15B6">
            <w:pPr>
              <w:numPr>
                <w:ilvl w:val="0"/>
                <w:numId w:val="17"/>
              </w:numPr>
              <w:rPr>
                <w:sz w:val="22"/>
                <w:szCs w:val="22"/>
              </w:rPr>
            </w:pPr>
            <w:r w:rsidRPr="00170914">
              <w:rPr>
                <w:sz w:val="22"/>
                <w:szCs w:val="22"/>
              </w:rPr>
              <w:t>For you, when was the best time to fill in your journal?</w:t>
            </w:r>
          </w:p>
          <w:p w14:paraId="3A76B814" w14:textId="77777777" w:rsidR="00FA158A" w:rsidRPr="00170914" w:rsidRDefault="00291260" w:rsidP="009F15B6">
            <w:pPr>
              <w:numPr>
                <w:ilvl w:val="0"/>
                <w:numId w:val="17"/>
              </w:numPr>
              <w:rPr>
                <w:sz w:val="22"/>
                <w:szCs w:val="22"/>
              </w:rPr>
            </w:pPr>
            <w:r w:rsidRPr="00170914">
              <w:rPr>
                <w:sz w:val="22"/>
                <w:szCs w:val="22"/>
              </w:rPr>
              <w:t>What other questions would be useful for you to reflect?</w:t>
            </w:r>
          </w:p>
          <w:p w14:paraId="77809D9F" w14:textId="77777777" w:rsidR="00FA158A" w:rsidRPr="00170914" w:rsidRDefault="00FA158A">
            <w:pPr>
              <w:rPr>
                <w:sz w:val="22"/>
                <w:szCs w:val="22"/>
              </w:rPr>
            </w:pPr>
          </w:p>
          <w:p w14:paraId="1C2BCC1C" w14:textId="77777777" w:rsidR="00FA158A" w:rsidRPr="00170914" w:rsidRDefault="00291260">
            <w:pPr>
              <w:rPr>
                <w:sz w:val="22"/>
                <w:szCs w:val="22"/>
              </w:rPr>
            </w:pPr>
            <w:r w:rsidRPr="00170914">
              <w:rPr>
                <w:sz w:val="22"/>
                <w:szCs w:val="22"/>
              </w:rPr>
              <w:t>Maybe some people couldn’t think of anything to write about, or couldn’t think of anything good, or it takes them a long time to write, or they could not think of a way to improve next time. If we practice this over time, more issues will emerge, and we will also get better at reflecting more easily.</w:t>
            </w:r>
          </w:p>
        </w:tc>
        <w:tc>
          <w:tcPr>
            <w:tcW w:w="3198" w:type="dxa"/>
            <w:tcBorders>
              <w:top w:val="nil"/>
              <w:left w:val="nil"/>
              <w:bottom w:val="single" w:sz="8" w:space="0" w:color="000000"/>
              <w:right w:val="single" w:sz="8" w:space="0" w:color="000000"/>
            </w:tcBorders>
            <w:shd w:val="clear" w:color="auto" w:fill="9BD0E8"/>
            <w:tcMar>
              <w:top w:w="100" w:type="dxa"/>
              <w:left w:w="100" w:type="dxa"/>
              <w:bottom w:w="100" w:type="dxa"/>
              <w:right w:w="100" w:type="dxa"/>
            </w:tcMar>
          </w:tcPr>
          <w:p w14:paraId="5741FEA6" w14:textId="77777777" w:rsidR="00FA158A" w:rsidRPr="00170914" w:rsidRDefault="00291260">
            <w:pPr>
              <w:spacing w:before="240" w:after="240"/>
              <w:rPr>
                <w:sz w:val="22"/>
                <w:szCs w:val="22"/>
              </w:rPr>
            </w:pPr>
            <w:r w:rsidRPr="00170914">
              <w:rPr>
                <w:sz w:val="22"/>
                <w:szCs w:val="22"/>
              </w:rPr>
              <w:t xml:space="preserve"> </w:t>
            </w:r>
          </w:p>
        </w:tc>
      </w:tr>
      <w:tr w:rsidR="00FA158A" w:rsidRPr="00170914" w14:paraId="01E59555" w14:textId="77777777" w:rsidTr="00F10BBB">
        <w:trPr>
          <w:trHeight w:val="1275"/>
        </w:trPr>
        <w:tc>
          <w:tcPr>
            <w:tcW w:w="800" w:type="dxa"/>
            <w:tcBorders>
              <w:top w:val="nil"/>
              <w:left w:val="single" w:sz="8" w:space="0" w:color="000000"/>
              <w:bottom w:val="nil"/>
              <w:right w:val="single" w:sz="8" w:space="0" w:color="000000"/>
            </w:tcBorders>
            <w:shd w:val="clear" w:color="auto" w:fill="036794"/>
            <w:tcMar>
              <w:top w:w="100" w:type="dxa"/>
              <w:left w:w="100" w:type="dxa"/>
              <w:bottom w:w="100" w:type="dxa"/>
              <w:right w:w="100" w:type="dxa"/>
            </w:tcMar>
          </w:tcPr>
          <w:p w14:paraId="51B8DA95" w14:textId="77777777" w:rsidR="00FA158A" w:rsidRPr="00F10BBB" w:rsidRDefault="00291260">
            <w:pPr>
              <w:spacing w:before="240" w:after="240"/>
              <w:rPr>
                <w:b/>
                <w:color w:val="FFFFFF" w:themeColor="background1"/>
              </w:rPr>
            </w:pPr>
            <w:r w:rsidRPr="00F10BBB">
              <w:rPr>
                <w:b/>
                <w:color w:val="FFFFFF" w:themeColor="background1"/>
              </w:rPr>
              <w:t>60’</w:t>
            </w:r>
          </w:p>
        </w:tc>
        <w:tc>
          <w:tcPr>
            <w:tcW w:w="4587" w:type="dxa"/>
            <w:tcBorders>
              <w:top w:val="nil"/>
              <w:left w:val="nil"/>
              <w:bottom w:val="single" w:sz="4" w:space="0" w:color="000000"/>
              <w:right w:val="single" w:sz="8" w:space="0" w:color="000000"/>
            </w:tcBorders>
            <w:shd w:val="clear" w:color="auto" w:fill="9BD0E8"/>
            <w:tcMar>
              <w:top w:w="100" w:type="dxa"/>
              <w:left w:w="100" w:type="dxa"/>
              <w:bottom w:w="100" w:type="dxa"/>
              <w:right w:w="100" w:type="dxa"/>
            </w:tcMar>
          </w:tcPr>
          <w:p w14:paraId="3BA66BBB" w14:textId="77777777" w:rsidR="00FA158A" w:rsidRPr="00170914" w:rsidRDefault="00291260">
            <w:pPr>
              <w:spacing w:before="240" w:after="240"/>
              <w:rPr>
                <w:b/>
                <w:sz w:val="22"/>
                <w:szCs w:val="22"/>
              </w:rPr>
            </w:pPr>
            <w:r w:rsidRPr="00170914">
              <w:rPr>
                <w:b/>
                <w:sz w:val="22"/>
                <w:szCs w:val="22"/>
              </w:rPr>
              <w:t xml:space="preserve">Reflecting as a group </w:t>
            </w:r>
          </w:p>
          <w:p w14:paraId="7A7FCA75" w14:textId="77777777" w:rsidR="00FA158A" w:rsidRPr="00170914" w:rsidRDefault="00291260">
            <w:pPr>
              <w:rPr>
                <w:b/>
                <w:bCs/>
                <w:sz w:val="22"/>
                <w:szCs w:val="22"/>
              </w:rPr>
            </w:pPr>
            <w:r w:rsidRPr="00170914">
              <w:rPr>
                <w:b/>
                <w:bCs/>
                <w:sz w:val="22"/>
                <w:szCs w:val="22"/>
              </w:rPr>
              <w:t>Participatory method using talking</w:t>
            </w:r>
          </w:p>
          <w:p w14:paraId="1386EF6E" w14:textId="77777777" w:rsidR="00FA158A" w:rsidRPr="00170914" w:rsidRDefault="00291260">
            <w:pPr>
              <w:rPr>
                <w:sz w:val="22"/>
                <w:szCs w:val="22"/>
              </w:rPr>
            </w:pPr>
            <w:r w:rsidRPr="00170914">
              <w:rPr>
                <w:sz w:val="22"/>
                <w:szCs w:val="22"/>
              </w:rPr>
              <w:br/>
              <w:t>Ask everyone to revisit their journals/notes/illustrated sheets to remind themselves of what they’ve been doing. </w:t>
            </w:r>
          </w:p>
          <w:p w14:paraId="3A9C0B6E" w14:textId="77777777" w:rsidR="00FA158A" w:rsidRPr="00170914" w:rsidRDefault="00FA158A">
            <w:pPr>
              <w:rPr>
                <w:sz w:val="22"/>
                <w:szCs w:val="22"/>
              </w:rPr>
            </w:pPr>
          </w:p>
          <w:p w14:paraId="0F6F44D8" w14:textId="088B39E5" w:rsidR="00FA158A" w:rsidRPr="00170914" w:rsidRDefault="00291260">
            <w:pPr>
              <w:rPr>
                <w:sz w:val="22"/>
                <w:szCs w:val="22"/>
              </w:rPr>
            </w:pPr>
            <w:r w:rsidRPr="00170914">
              <w:rPr>
                <w:sz w:val="22"/>
                <w:szCs w:val="22"/>
              </w:rPr>
              <w:lastRenderedPageBreak/>
              <w:t>Have the group sit in a circle or around a table. If it’s a large group</w:t>
            </w:r>
            <w:r w:rsidR="00A02128" w:rsidRPr="00170914">
              <w:rPr>
                <w:sz w:val="22"/>
                <w:szCs w:val="22"/>
              </w:rPr>
              <w:t>,</w:t>
            </w:r>
            <w:r w:rsidRPr="00170914">
              <w:rPr>
                <w:sz w:val="22"/>
                <w:szCs w:val="22"/>
              </w:rPr>
              <w:t xml:space="preserve"> split into </w:t>
            </w:r>
            <w:r w:rsidR="009F36D4" w:rsidRPr="00170914">
              <w:rPr>
                <w:sz w:val="22"/>
                <w:szCs w:val="22"/>
              </w:rPr>
              <w:t>2</w:t>
            </w:r>
            <w:r w:rsidRPr="00170914">
              <w:rPr>
                <w:sz w:val="22"/>
                <w:szCs w:val="22"/>
              </w:rPr>
              <w:t xml:space="preserve"> smaller groups. 10 people per group should be the maximum. </w:t>
            </w:r>
          </w:p>
          <w:p w14:paraId="3AB0C9B1" w14:textId="77777777" w:rsidR="00FA158A" w:rsidRPr="00170914" w:rsidRDefault="00FA158A">
            <w:pPr>
              <w:rPr>
                <w:sz w:val="22"/>
                <w:szCs w:val="22"/>
              </w:rPr>
            </w:pPr>
          </w:p>
          <w:p w14:paraId="2B36601F" w14:textId="7BCD2011" w:rsidR="00FA158A" w:rsidRPr="00170914" w:rsidRDefault="00291260">
            <w:pPr>
              <w:rPr>
                <w:sz w:val="22"/>
                <w:szCs w:val="22"/>
              </w:rPr>
            </w:pPr>
            <w:r w:rsidRPr="00170914">
              <w:rPr>
                <w:sz w:val="22"/>
                <w:szCs w:val="22"/>
              </w:rPr>
              <w:t xml:space="preserve">If you think you will need it, decide on how people will take turns talking. Some people use a “talking” stick (or pretend microphone) </w:t>
            </w:r>
            <w:r w:rsidR="002C2626" w:rsidRPr="00170914">
              <w:rPr>
                <w:sz w:val="22"/>
                <w:szCs w:val="22"/>
              </w:rPr>
              <w:t>–</w:t>
            </w:r>
            <w:r w:rsidRPr="00170914">
              <w:rPr>
                <w:sz w:val="22"/>
                <w:szCs w:val="22"/>
              </w:rPr>
              <w:t xml:space="preserve">the only person who can talk is the person holding the stick. Or members can throw a beanbag or soft ball to a person who will then speak next. For questions and contributions, some people like to use tokens or small sticks (as a currency) and distribute 2-3 to each person </w:t>
            </w:r>
            <w:r w:rsidR="002C2626" w:rsidRPr="00170914">
              <w:rPr>
                <w:sz w:val="22"/>
                <w:szCs w:val="22"/>
              </w:rPr>
              <w:t>–</w:t>
            </w:r>
            <w:r w:rsidRPr="00170914">
              <w:rPr>
                <w:sz w:val="22"/>
                <w:szCs w:val="22"/>
              </w:rPr>
              <w:t>each time a person speaks they have to use a token. This stops some people dominating the discussion. Use whatever system you prefer, or none at all.</w:t>
            </w:r>
          </w:p>
          <w:p w14:paraId="6012506A" w14:textId="77777777" w:rsidR="00FA158A" w:rsidRPr="00170914" w:rsidRDefault="00FA158A">
            <w:pPr>
              <w:rPr>
                <w:sz w:val="22"/>
                <w:szCs w:val="22"/>
              </w:rPr>
            </w:pPr>
          </w:p>
          <w:p w14:paraId="39A3D377" w14:textId="77777777" w:rsidR="00FA158A" w:rsidRPr="00170914" w:rsidRDefault="00291260">
            <w:pPr>
              <w:rPr>
                <w:sz w:val="22"/>
                <w:szCs w:val="22"/>
              </w:rPr>
            </w:pPr>
            <w:r w:rsidRPr="00170914">
              <w:rPr>
                <w:sz w:val="22"/>
                <w:szCs w:val="22"/>
              </w:rPr>
              <w:t>Each person will share a story about the past day/week/month about:</w:t>
            </w:r>
          </w:p>
          <w:p w14:paraId="5CF457B7" w14:textId="77777777" w:rsidR="00FA158A" w:rsidRPr="00170914" w:rsidRDefault="00291260" w:rsidP="009F15B6">
            <w:pPr>
              <w:numPr>
                <w:ilvl w:val="0"/>
                <w:numId w:val="35"/>
              </w:numPr>
              <w:rPr>
                <w:rFonts w:eastAsia="Calibri" w:cs="Calibri"/>
                <w:sz w:val="22"/>
                <w:szCs w:val="22"/>
              </w:rPr>
            </w:pPr>
            <w:r w:rsidRPr="00170914">
              <w:rPr>
                <w:sz w:val="22"/>
                <w:szCs w:val="22"/>
              </w:rPr>
              <w:t>What went well in your professional practice</w:t>
            </w:r>
          </w:p>
          <w:p w14:paraId="24D5FF5E" w14:textId="77777777" w:rsidR="00FA158A" w:rsidRPr="00170914" w:rsidRDefault="00291260" w:rsidP="009F15B6">
            <w:pPr>
              <w:numPr>
                <w:ilvl w:val="0"/>
                <w:numId w:val="35"/>
              </w:numPr>
              <w:rPr>
                <w:rFonts w:eastAsia="Calibri" w:cs="Calibri"/>
                <w:sz w:val="22"/>
                <w:szCs w:val="22"/>
              </w:rPr>
            </w:pPr>
            <w:r w:rsidRPr="00170914">
              <w:rPr>
                <w:sz w:val="22"/>
                <w:szCs w:val="22"/>
              </w:rPr>
              <w:t>What did not go so well </w:t>
            </w:r>
          </w:p>
          <w:p w14:paraId="40B2849A" w14:textId="6CE64F5C" w:rsidR="00FA158A" w:rsidRPr="00170914" w:rsidRDefault="00291260" w:rsidP="009F15B6">
            <w:pPr>
              <w:numPr>
                <w:ilvl w:val="0"/>
                <w:numId w:val="35"/>
              </w:numPr>
              <w:rPr>
                <w:rFonts w:eastAsia="Calibri" w:cs="Calibri"/>
                <w:sz w:val="22"/>
                <w:szCs w:val="22"/>
              </w:rPr>
            </w:pPr>
            <w:r w:rsidRPr="00170914">
              <w:rPr>
                <w:sz w:val="22"/>
                <w:szCs w:val="22"/>
              </w:rPr>
              <w:t xml:space="preserve">And why (remind everyone of the video </w:t>
            </w:r>
            <w:r w:rsidR="005D773C" w:rsidRPr="00170914">
              <w:rPr>
                <w:sz w:val="22"/>
                <w:szCs w:val="22"/>
              </w:rPr>
              <w:t>[</w:t>
            </w:r>
            <w:r w:rsidRPr="00170914">
              <w:rPr>
                <w:sz w:val="22"/>
                <w:szCs w:val="22"/>
              </w:rPr>
              <w:t>if the group watched it</w:t>
            </w:r>
            <w:r w:rsidR="005D773C" w:rsidRPr="00170914">
              <w:rPr>
                <w:sz w:val="22"/>
                <w:szCs w:val="22"/>
              </w:rPr>
              <w:t>]</w:t>
            </w:r>
            <w:r w:rsidRPr="00170914">
              <w:rPr>
                <w:sz w:val="22"/>
                <w:szCs w:val="22"/>
              </w:rPr>
              <w:t xml:space="preserve"> and that we must always ask why)</w:t>
            </w:r>
          </w:p>
          <w:p w14:paraId="6689E555" w14:textId="77777777" w:rsidR="00F10BBB" w:rsidRDefault="00F10BBB">
            <w:pPr>
              <w:rPr>
                <w:sz w:val="22"/>
                <w:szCs w:val="22"/>
              </w:rPr>
            </w:pPr>
          </w:p>
          <w:p w14:paraId="1B95DE6A" w14:textId="5EBBD291" w:rsidR="00FA158A" w:rsidRPr="00170914" w:rsidRDefault="00291260">
            <w:pPr>
              <w:rPr>
                <w:sz w:val="22"/>
                <w:szCs w:val="22"/>
              </w:rPr>
            </w:pPr>
            <w:r w:rsidRPr="00170914">
              <w:rPr>
                <w:sz w:val="22"/>
                <w:szCs w:val="22"/>
              </w:rPr>
              <w:t xml:space="preserve">After each person finishes their story, there can be time for 1-2 questions from group members to the </w:t>
            </w:r>
            <w:r w:rsidR="00FD7493" w:rsidRPr="00170914">
              <w:rPr>
                <w:sz w:val="22"/>
                <w:szCs w:val="22"/>
              </w:rPr>
              <w:t>storyteller</w:t>
            </w:r>
            <w:r w:rsidRPr="00170914">
              <w:rPr>
                <w:sz w:val="22"/>
                <w:szCs w:val="22"/>
              </w:rPr>
              <w:t>. </w:t>
            </w:r>
          </w:p>
          <w:p w14:paraId="356AD6B6" w14:textId="77777777" w:rsidR="00F10BBB" w:rsidRDefault="00F10BBB">
            <w:pPr>
              <w:rPr>
                <w:sz w:val="22"/>
                <w:szCs w:val="22"/>
              </w:rPr>
            </w:pPr>
          </w:p>
          <w:p w14:paraId="5F825382" w14:textId="04330C48" w:rsidR="00FA158A" w:rsidRPr="00170914" w:rsidRDefault="00291260">
            <w:pPr>
              <w:rPr>
                <w:sz w:val="22"/>
                <w:szCs w:val="22"/>
              </w:rPr>
            </w:pPr>
            <w:r w:rsidRPr="00170914">
              <w:rPr>
                <w:sz w:val="22"/>
                <w:szCs w:val="22"/>
              </w:rPr>
              <w:t>Depending on the size of the group this will take a different amount of time. Plan for 5 minutes per person of storytelling and questions. Be aware of time and keep people moving along so that you can get through everybody.</w:t>
            </w:r>
          </w:p>
          <w:p w14:paraId="25CA9B9D" w14:textId="3E3604AD" w:rsidR="00FA158A" w:rsidRPr="00170914" w:rsidRDefault="00291260">
            <w:pPr>
              <w:rPr>
                <w:sz w:val="22"/>
                <w:szCs w:val="22"/>
              </w:rPr>
            </w:pPr>
            <w:r w:rsidRPr="00170914">
              <w:rPr>
                <w:sz w:val="22"/>
                <w:szCs w:val="22"/>
              </w:rPr>
              <w:t>When the reflection circle is finished</w:t>
            </w:r>
            <w:r w:rsidR="00FD7493" w:rsidRPr="00170914">
              <w:rPr>
                <w:sz w:val="22"/>
                <w:szCs w:val="22"/>
              </w:rPr>
              <w:t>,</w:t>
            </w:r>
            <w:r w:rsidRPr="00170914">
              <w:rPr>
                <w:sz w:val="22"/>
                <w:szCs w:val="22"/>
              </w:rPr>
              <w:t xml:space="preserve"> you can ask people for group feedback on how they think the activity went</w:t>
            </w:r>
            <w:r w:rsidR="00FD7493" w:rsidRPr="00170914">
              <w:rPr>
                <w:sz w:val="22"/>
                <w:szCs w:val="22"/>
              </w:rPr>
              <w:t>:</w:t>
            </w:r>
            <w:r w:rsidRPr="00170914">
              <w:rPr>
                <w:sz w:val="22"/>
                <w:szCs w:val="22"/>
              </w:rPr>
              <w:t xml:space="preserve"> </w:t>
            </w:r>
            <w:r w:rsidR="00FD7493" w:rsidRPr="00170914">
              <w:rPr>
                <w:sz w:val="22"/>
                <w:szCs w:val="22"/>
              </w:rPr>
              <w:t>W</w:t>
            </w:r>
            <w:r w:rsidRPr="00170914">
              <w:rPr>
                <w:sz w:val="22"/>
                <w:szCs w:val="22"/>
              </w:rPr>
              <w:t>hat did they gain from it? Would they like to do this again? You can finish the activity by pointing out (or re-emphasising if someone has already suggested it) that you can carry on a reflection circle as colleagues. You could get together over a cup of tea and think back over the month, for instance.</w:t>
            </w:r>
          </w:p>
        </w:tc>
        <w:tc>
          <w:tcPr>
            <w:tcW w:w="3198" w:type="dxa"/>
            <w:tcBorders>
              <w:top w:val="nil"/>
              <w:left w:val="nil"/>
              <w:bottom w:val="nil"/>
              <w:right w:val="single" w:sz="8" w:space="0" w:color="000000"/>
            </w:tcBorders>
            <w:shd w:val="clear" w:color="auto" w:fill="9BD0E8"/>
            <w:tcMar>
              <w:top w:w="100" w:type="dxa"/>
              <w:left w:w="100" w:type="dxa"/>
              <w:bottom w:w="100" w:type="dxa"/>
              <w:right w:w="100" w:type="dxa"/>
            </w:tcMar>
          </w:tcPr>
          <w:p w14:paraId="68C09366" w14:textId="77777777" w:rsidR="00FA158A" w:rsidRPr="00170914" w:rsidRDefault="00FA158A">
            <w:pPr>
              <w:spacing w:before="240" w:after="240"/>
              <w:rPr>
                <w:sz w:val="22"/>
                <w:szCs w:val="22"/>
              </w:rPr>
            </w:pPr>
          </w:p>
          <w:p w14:paraId="3EE3A731" w14:textId="77777777" w:rsidR="00FA158A" w:rsidRPr="00170914" w:rsidRDefault="00FA158A">
            <w:pPr>
              <w:spacing w:before="240" w:after="240"/>
              <w:rPr>
                <w:sz w:val="22"/>
                <w:szCs w:val="22"/>
              </w:rPr>
            </w:pPr>
          </w:p>
          <w:p w14:paraId="3E91D54C" w14:textId="77777777" w:rsidR="00FA158A" w:rsidRPr="00170914" w:rsidRDefault="00FA158A">
            <w:pPr>
              <w:spacing w:before="240" w:after="240"/>
              <w:rPr>
                <w:sz w:val="22"/>
                <w:szCs w:val="22"/>
              </w:rPr>
            </w:pPr>
          </w:p>
          <w:p w14:paraId="7BB09DEC" w14:textId="77777777" w:rsidR="00FA158A" w:rsidRPr="00170914" w:rsidRDefault="00FA158A">
            <w:pPr>
              <w:spacing w:before="240" w:after="240"/>
              <w:rPr>
                <w:sz w:val="22"/>
                <w:szCs w:val="22"/>
              </w:rPr>
            </w:pPr>
          </w:p>
          <w:p w14:paraId="41A7545B" w14:textId="395E2B41" w:rsidR="00FA158A" w:rsidRPr="00170914" w:rsidRDefault="00291260">
            <w:pPr>
              <w:spacing w:before="240" w:after="240"/>
              <w:rPr>
                <w:sz w:val="22"/>
                <w:szCs w:val="22"/>
              </w:rPr>
            </w:pPr>
            <w:r w:rsidRPr="00170914">
              <w:rPr>
                <w:sz w:val="22"/>
                <w:szCs w:val="22"/>
              </w:rPr>
              <w:lastRenderedPageBreak/>
              <w:t xml:space="preserve">Prepare </w:t>
            </w:r>
            <w:r w:rsidR="009F36D4" w:rsidRPr="00170914">
              <w:rPr>
                <w:sz w:val="22"/>
                <w:szCs w:val="22"/>
              </w:rPr>
              <w:t>2</w:t>
            </w:r>
            <w:r w:rsidRPr="00170914">
              <w:rPr>
                <w:sz w:val="22"/>
                <w:szCs w:val="22"/>
              </w:rPr>
              <w:t xml:space="preserve"> breakout rooms, if required. </w:t>
            </w:r>
          </w:p>
          <w:p w14:paraId="4B5BF702" w14:textId="77777777" w:rsidR="00FA158A" w:rsidRPr="00170914" w:rsidRDefault="00FA158A">
            <w:pPr>
              <w:spacing w:before="240" w:after="240"/>
              <w:rPr>
                <w:sz w:val="22"/>
                <w:szCs w:val="22"/>
              </w:rPr>
            </w:pPr>
          </w:p>
          <w:p w14:paraId="221FDA4D" w14:textId="77777777" w:rsidR="00FA158A" w:rsidRPr="00170914" w:rsidRDefault="00FA158A">
            <w:pPr>
              <w:spacing w:before="240" w:after="240"/>
              <w:rPr>
                <w:sz w:val="22"/>
                <w:szCs w:val="22"/>
              </w:rPr>
            </w:pPr>
          </w:p>
          <w:p w14:paraId="3B0675E5" w14:textId="6CAE1E40" w:rsidR="00FA158A" w:rsidRPr="00170914" w:rsidRDefault="00291260">
            <w:pPr>
              <w:spacing w:before="240" w:after="240"/>
              <w:rPr>
                <w:sz w:val="22"/>
                <w:szCs w:val="22"/>
              </w:rPr>
            </w:pPr>
            <w:r w:rsidRPr="00170914">
              <w:rPr>
                <w:sz w:val="22"/>
                <w:szCs w:val="22"/>
              </w:rPr>
              <w:t xml:space="preserve">Use an alternative </w:t>
            </w:r>
            <w:r w:rsidR="007F239C" w:rsidRPr="00170914">
              <w:rPr>
                <w:sz w:val="22"/>
                <w:szCs w:val="22"/>
              </w:rPr>
              <w:t xml:space="preserve">that </w:t>
            </w:r>
            <w:r w:rsidRPr="00170914">
              <w:rPr>
                <w:sz w:val="22"/>
                <w:szCs w:val="22"/>
              </w:rPr>
              <w:t>works remotely, such as the raise hand function.</w:t>
            </w:r>
          </w:p>
        </w:tc>
      </w:tr>
      <w:tr w:rsidR="00FA158A" w:rsidRPr="00170914" w14:paraId="1E967E14" w14:textId="77777777" w:rsidTr="00F10BBB">
        <w:trPr>
          <w:trHeight w:val="1575"/>
        </w:trPr>
        <w:tc>
          <w:tcPr>
            <w:tcW w:w="800" w:type="dxa"/>
            <w:tcBorders>
              <w:top w:val="single" w:sz="4" w:space="0" w:color="000000"/>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5F9E87C3" w14:textId="77777777" w:rsidR="00FA158A" w:rsidRPr="00F10BBB" w:rsidRDefault="00291260">
            <w:pPr>
              <w:spacing w:before="240" w:after="240"/>
              <w:rPr>
                <w:b/>
                <w:color w:val="FFFFFF" w:themeColor="background1"/>
              </w:rPr>
            </w:pPr>
            <w:r w:rsidRPr="00F10BBB">
              <w:rPr>
                <w:b/>
                <w:color w:val="FFFFFF" w:themeColor="background1"/>
              </w:rPr>
              <w:lastRenderedPageBreak/>
              <w:t>30’</w:t>
            </w:r>
          </w:p>
        </w:tc>
        <w:tc>
          <w:tcPr>
            <w:tcW w:w="4587" w:type="dxa"/>
            <w:tcBorders>
              <w:top w:val="single" w:sz="4" w:space="0" w:color="000000"/>
              <w:left w:val="nil"/>
              <w:bottom w:val="single" w:sz="8" w:space="0" w:color="000000"/>
              <w:right w:val="single" w:sz="8" w:space="0" w:color="000000"/>
            </w:tcBorders>
            <w:shd w:val="clear" w:color="auto" w:fill="9BD0E8"/>
            <w:tcMar>
              <w:top w:w="100" w:type="dxa"/>
              <w:left w:w="100" w:type="dxa"/>
              <w:bottom w:w="100" w:type="dxa"/>
              <w:right w:w="100" w:type="dxa"/>
            </w:tcMar>
          </w:tcPr>
          <w:p w14:paraId="5FCB3249" w14:textId="77777777" w:rsidR="00FA158A" w:rsidRPr="00170914" w:rsidRDefault="00291260">
            <w:pPr>
              <w:rPr>
                <w:b/>
                <w:sz w:val="22"/>
                <w:szCs w:val="22"/>
              </w:rPr>
            </w:pPr>
            <w:r w:rsidRPr="00170914">
              <w:rPr>
                <w:b/>
                <w:sz w:val="22"/>
                <w:szCs w:val="22"/>
              </w:rPr>
              <w:t>Participatory method using drawing and talking</w:t>
            </w:r>
          </w:p>
          <w:p w14:paraId="11550153" w14:textId="77777777" w:rsidR="00FA158A" w:rsidRPr="00170914" w:rsidRDefault="00FA158A">
            <w:pPr>
              <w:rPr>
                <w:sz w:val="22"/>
                <w:szCs w:val="22"/>
              </w:rPr>
            </w:pPr>
          </w:p>
          <w:p w14:paraId="052088B9" w14:textId="1EEA0220" w:rsidR="00FA158A" w:rsidRPr="00170914" w:rsidRDefault="00291260">
            <w:pPr>
              <w:rPr>
                <w:sz w:val="22"/>
                <w:szCs w:val="22"/>
              </w:rPr>
            </w:pPr>
            <w:r w:rsidRPr="00170914">
              <w:rPr>
                <w:sz w:val="22"/>
                <w:szCs w:val="22"/>
              </w:rPr>
              <w:t>This exercise is a more structured way of getting people to think back over the past few days/weeks/months and to describe challenges, achievements</w:t>
            </w:r>
            <w:r w:rsidR="00D71591" w:rsidRPr="00170914">
              <w:rPr>
                <w:sz w:val="22"/>
                <w:szCs w:val="22"/>
              </w:rPr>
              <w:t>,</w:t>
            </w:r>
            <w:r w:rsidRPr="00170914">
              <w:rPr>
                <w:sz w:val="22"/>
                <w:szCs w:val="22"/>
              </w:rPr>
              <w:t xml:space="preserve"> and reasons why.</w:t>
            </w:r>
          </w:p>
          <w:p w14:paraId="4C29E431" w14:textId="39B9E3D7" w:rsidR="00FA158A" w:rsidRPr="00170914" w:rsidRDefault="00291260">
            <w:pPr>
              <w:rPr>
                <w:sz w:val="22"/>
                <w:szCs w:val="22"/>
              </w:rPr>
            </w:pPr>
            <w:r w:rsidRPr="00170914">
              <w:rPr>
                <w:sz w:val="22"/>
                <w:szCs w:val="22"/>
              </w:rPr>
              <w:lastRenderedPageBreak/>
              <w:br/>
              <w:t>Each person draws a path on a large piece of paper (</w:t>
            </w:r>
            <w:r w:rsidR="00076F38" w:rsidRPr="00170914">
              <w:rPr>
                <w:sz w:val="22"/>
                <w:szCs w:val="22"/>
              </w:rPr>
              <w:t>e.g.,</w:t>
            </w:r>
            <w:r w:rsidRPr="00170914">
              <w:rPr>
                <w:sz w:val="22"/>
                <w:szCs w:val="22"/>
              </w:rPr>
              <w:t xml:space="preserve"> flip chart paper). Put this on the floor.</w:t>
            </w:r>
          </w:p>
          <w:p w14:paraId="7E241479" w14:textId="35C9A648" w:rsidR="00FA158A" w:rsidRPr="00170914" w:rsidRDefault="00291260" w:rsidP="009F15B6">
            <w:pPr>
              <w:numPr>
                <w:ilvl w:val="0"/>
                <w:numId w:val="31"/>
              </w:numPr>
              <w:ind w:left="360"/>
              <w:rPr>
                <w:rFonts w:eastAsia="Calibri" w:cs="Calibri"/>
                <w:sz w:val="22"/>
                <w:szCs w:val="22"/>
              </w:rPr>
            </w:pPr>
            <w:r w:rsidRPr="00170914">
              <w:rPr>
                <w:sz w:val="22"/>
                <w:szCs w:val="22"/>
              </w:rPr>
              <w:t>Tell the group the path represents the work you are doing. Think of the last month. Where things went easily, draw a fast bicycle or similar. When you had to face challenges, draw rocks and stones and maybe even mountains, or a wide river. You can put them at the beginning, middle</w:t>
            </w:r>
            <w:r w:rsidR="00D71591" w:rsidRPr="00170914">
              <w:rPr>
                <w:sz w:val="22"/>
                <w:szCs w:val="22"/>
              </w:rPr>
              <w:t>,</w:t>
            </w:r>
            <w:r w:rsidRPr="00170914">
              <w:rPr>
                <w:sz w:val="22"/>
                <w:szCs w:val="22"/>
              </w:rPr>
              <w:t xml:space="preserve"> or end of the path to show when they happened.</w:t>
            </w:r>
          </w:p>
          <w:p w14:paraId="49325CA5" w14:textId="77777777" w:rsidR="00FA158A" w:rsidRPr="00170914" w:rsidRDefault="00291260" w:rsidP="009F15B6">
            <w:pPr>
              <w:numPr>
                <w:ilvl w:val="0"/>
                <w:numId w:val="31"/>
              </w:numPr>
              <w:ind w:left="360"/>
              <w:rPr>
                <w:rFonts w:eastAsia="Calibri" w:cs="Calibri"/>
                <w:sz w:val="22"/>
                <w:szCs w:val="22"/>
              </w:rPr>
            </w:pPr>
            <w:r w:rsidRPr="00170914">
              <w:rPr>
                <w:sz w:val="22"/>
                <w:szCs w:val="22"/>
              </w:rPr>
              <w:t>Divide into groups of 3-5.</w:t>
            </w:r>
          </w:p>
          <w:p w14:paraId="2C18F4FE" w14:textId="00B6BEED" w:rsidR="00FA158A" w:rsidRPr="00170914" w:rsidRDefault="00291260" w:rsidP="009F15B6">
            <w:pPr>
              <w:numPr>
                <w:ilvl w:val="0"/>
                <w:numId w:val="31"/>
              </w:numPr>
              <w:ind w:left="360"/>
              <w:rPr>
                <w:rFonts w:eastAsia="Calibri" w:cs="Calibri"/>
                <w:sz w:val="22"/>
                <w:szCs w:val="22"/>
              </w:rPr>
            </w:pPr>
            <w:r w:rsidRPr="00170914">
              <w:rPr>
                <w:sz w:val="22"/>
                <w:szCs w:val="22"/>
              </w:rPr>
              <w:t>When they have a path ready, they</w:t>
            </w:r>
            <w:r w:rsidR="00D71591" w:rsidRPr="00170914">
              <w:rPr>
                <w:sz w:val="22"/>
                <w:szCs w:val="22"/>
              </w:rPr>
              <w:t xml:space="preserve"> then</w:t>
            </w:r>
            <w:r w:rsidRPr="00170914">
              <w:rPr>
                <w:sz w:val="22"/>
                <w:szCs w:val="22"/>
              </w:rPr>
              <w:t xml:space="preserve"> talk in their groups and explain the things that went well and the challenges, and why. Make sure they tell the group what they can do differently next time.</w:t>
            </w:r>
          </w:p>
          <w:p w14:paraId="547B7FF3" w14:textId="0A855759" w:rsidR="00FA158A" w:rsidRPr="00170914" w:rsidRDefault="00291260" w:rsidP="009F15B6">
            <w:pPr>
              <w:numPr>
                <w:ilvl w:val="0"/>
                <w:numId w:val="9"/>
              </w:numPr>
              <w:ind w:left="360"/>
              <w:rPr>
                <w:rFonts w:eastAsia="Calibri" w:cs="Calibri"/>
                <w:sz w:val="22"/>
                <w:szCs w:val="22"/>
              </w:rPr>
            </w:pPr>
            <w:r w:rsidRPr="00170914">
              <w:rPr>
                <w:sz w:val="22"/>
                <w:szCs w:val="22"/>
              </w:rPr>
              <w:t>When the reflection is finished</w:t>
            </w:r>
            <w:r w:rsidR="00D71591" w:rsidRPr="00170914">
              <w:rPr>
                <w:sz w:val="22"/>
                <w:szCs w:val="22"/>
              </w:rPr>
              <w:t>,</w:t>
            </w:r>
            <w:r w:rsidRPr="00170914">
              <w:rPr>
                <w:sz w:val="22"/>
                <w:szCs w:val="22"/>
              </w:rPr>
              <w:t xml:space="preserve"> you can ask people for feedback on how they think the activity went</w:t>
            </w:r>
            <w:r w:rsidR="00D71591" w:rsidRPr="00170914">
              <w:rPr>
                <w:sz w:val="22"/>
                <w:szCs w:val="22"/>
              </w:rPr>
              <w:t>:</w:t>
            </w:r>
            <w:r w:rsidRPr="00170914">
              <w:rPr>
                <w:sz w:val="22"/>
                <w:szCs w:val="22"/>
              </w:rPr>
              <w:t xml:space="preserve"> </w:t>
            </w:r>
            <w:r w:rsidR="00D71591" w:rsidRPr="00170914">
              <w:rPr>
                <w:sz w:val="22"/>
                <w:szCs w:val="22"/>
              </w:rPr>
              <w:t>W</w:t>
            </w:r>
            <w:r w:rsidRPr="00170914">
              <w:rPr>
                <w:sz w:val="22"/>
                <w:szCs w:val="22"/>
              </w:rPr>
              <w:t>hat did they gain from it? Would they like to do this again? You can finish the activity by pointing out (or re-emphasising if someone has already suggested it) that you can carry on a reflection circle as colleagues. They could draw new paths and talk about them every month, or they could get together over a cup of tea and think back over the month.</w:t>
            </w:r>
          </w:p>
          <w:p w14:paraId="20E878A7" w14:textId="77777777" w:rsidR="00FA158A" w:rsidRPr="00170914" w:rsidRDefault="00FA158A">
            <w:pPr>
              <w:rPr>
                <w:sz w:val="22"/>
                <w:szCs w:val="22"/>
              </w:rPr>
            </w:pPr>
          </w:p>
          <w:p w14:paraId="11695D50" w14:textId="77777777" w:rsidR="00FA158A" w:rsidRPr="00170914" w:rsidRDefault="00291260">
            <w:pPr>
              <w:rPr>
                <w:sz w:val="22"/>
                <w:szCs w:val="22"/>
              </w:rPr>
            </w:pPr>
            <w:r w:rsidRPr="00170914">
              <w:rPr>
                <w:sz w:val="22"/>
                <w:szCs w:val="22"/>
              </w:rPr>
              <w:t xml:space="preserve">Encourage participants to continue using their reflective log and these practices even after the course is over. </w:t>
            </w:r>
          </w:p>
        </w:tc>
        <w:tc>
          <w:tcPr>
            <w:tcW w:w="3198" w:type="dxa"/>
            <w:tcBorders>
              <w:top w:val="single" w:sz="4" w:space="0" w:color="000000"/>
              <w:left w:val="nil"/>
              <w:bottom w:val="single" w:sz="8" w:space="0" w:color="000000"/>
              <w:right w:val="single" w:sz="8" w:space="0" w:color="000000"/>
            </w:tcBorders>
            <w:shd w:val="clear" w:color="auto" w:fill="9BD0E8"/>
            <w:tcMar>
              <w:top w:w="100" w:type="dxa"/>
              <w:left w:w="100" w:type="dxa"/>
              <w:bottom w:w="100" w:type="dxa"/>
              <w:right w:w="100" w:type="dxa"/>
            </w:tcMar>
          </w:tcPr>
          <w:p w14:paraId="122D73D9" w14:textId="77777777" w:rsidR="00FA158A" w:rsidRPr="00170914" w:rsidRDefault="00FA158A">
            <w:pPr>
              <w:spacing w:before="240" w:after="240"/>
              <w:rPr>
                <w:sz w:val="22"/>
                <w:szCs w:val="22"/>
              </w:rPr>
            </w:pPr>
          </w:p>
          <w:p w14:paraId="74C1FEA1" w14:textId="77777777" w:rsidR="00FA158A" w:rsidRPr="00170914" w:rsidRDefault="00FA158A">
            <w:pPr>
              <w:spacing w:before="240" w:after="240"/>
              <w:rPr>
                <w:sz w:val="22"/>
                <w:szCs w:val="22"/>
              </w:rPr>
            </w:pPr>
          </w:p>
          <w:p w14:paraId="51526C89" w14:textId="77777777" w:rsidR="00FA158A" w:rsidRPr="00170914" w:rsidRDefault="00FA158A">
            <w:pPr>
              <w:spacing w:before="240" w:after="240"/>
              <w:rPr>
                <w:sz w:val="22"/>
                <w:szCs w:val="22"/>
              </w:rPr>
            </w:pPr>
          </w:p>
          <w:p w14:paraId="621A9BF5" w14:textId="77777777" w:rsidR="00FA158A" w:rsidRPr="00170914" w:rsidRDefault="00FA158A">
            <w:pPr>
              <w:spacing w:before="240" w:after="240"/>
              <w:rPr>
                <w:sz w:val="22"/>
                <w:szCs w:val="22"/>
              </w:rPr>
            </w:pPr>
          </w:p>
          <w:p w14:paraId="31DDFE31" w14:textId="77777777" w:rsidR="00FA158A" w:rsidRPr="00170914" w:rsidRDefault="00291260">
            <w:pPr>
              <w:spacing w:before="240" w:after="240"/>
              <w:rPr>
                <w:sz w:val="22"/>
                <w:szCs w:val="22"/>
              </w:rPr>
            </w:pPr>
            <w:r w:rsidRPr="00170914">
              <w:rPr>
                <w:sz w:val="22"/>
                <w:szCs w:val="22"/>
              </w:rPr>
              <w:t xml:space="preserve">For remote, have each participant draw on paper, and then hold up their image to the screen when the time for sharing comes. </w:t>
            </w:r>
          </w:p>
          <w:p w14:paraId="2C6D5EC4" w14:textId="77777777" w:rsidR="00FA158A" w:rsidRPr="00170914" w:rsidRDefault="00FA158A">
            <w:pPr>
              <w:spacing w:before="240" w:after="240"/>
              <w:rPr>
                <w:sz w:val="22"/>
                <w:szCs w:val="22"/>
              </w:rPr>
            </w:pPr>
          </w:p>
          <w:p w14:paraId="7AD94B2F" w14:textId="77777777" w:rsidR="00FA158A" w:rsidRPr="00170914" w:rsidRDefault="00FA158A">
            <w:pPr>
              <w:spacing w:before="240" w:after="240"/>
              <w:rPr>
                <w:sz w:val="22"/>
                <w:szCs w:val="22"/>
              </w:rPr>
            </w:pPr>
          </w:p>
          <w:p w14:paraId="7D263CF0" w14:textId="77777777" w:rsidR="00FA158A" w:rsidRPr="00170914" w:rsidRDefault="00291260">
            <w:pPr>
              <w:spacing w:before="240" w:after="240"/>
              <w:rPr>
                <w:sz w:val="22"/>
                <w:szCs w:val="22"/>
              </w:rPr>
            </w:pPr>
            <w:r w:rsidRPr="00170914">
              <w:rPr>
                <w:sz w:val="22"/>
                <w:szCs w:val="22"/>
              </w:rPr>
              <w:t xml:space="preserve">Prepare breakout rooms of 3-5 pax. </w:t>
            </w:r>
          </w:p>
          <w:p w14:paraId="3EFCAE8F" w14:textId="77777777" w:rsidR="00FA158A" w:rsidRPr="00170914" w:rsidRDefault="00291260">
            <w:pPr>
              <w:spacing w:before="240" w:after="240"/>
              <w:rPr>
                <w:sz w:val="22"/>
                <w:szCs w:val="22"/>
              </w:rPr>
            </w:pPr>
            <w:r w:rsidRPr="00170914">
              <w:rPr>
                <w:sz w:val="22"/>
                <w:szCs w:val="22"/>
              </w:rPr>
              <w:t xml:space="preserve">Launch breakout rooms. </w:t>
            </w:r>
          </w:p>
          <w:p w14:paraId="7EC18906" w14:textId="77777777" w:rsidR="00FA158A" w:rsidRPr="00170914" w:rsidRDefault="00FA158A">
            <w:pPr>
              <w:spacing w:before="240" w:after="240"/>
              <w:rPr>
                <w:sz w:val="22"/>
                <w:szCs w:val="22"/>
              </w:rPr>
            </w:pPr>
          </w:p>
          <w:p w14:paraId="61B2ACA7" w14:textId="77777777" w:rsidR="00FA158A" w:rsidRPr="00170914" w:rsidRDefault="00291260">
            <w:pPr>
              <w:spacing w:before="240" w:after="240"/>
              <w:rPr>
                <w:sz w:val="22"/>
                <w:szCs w:val="22"/>
              </w:rPr>
            </w:pPr>
            <w:r w:rsidRPr="00170914">
              <w:rPr>
                <w:sz w:val="22"/>
                <w:szCs w:val="22"/>
              </w:rPr>
              <w:t>Close breakout rooms.</w:t>
            </w:r>
          </w:p>
        </w:tc>
      </w:tr>
      <w:tr w:rsidR="00FA158A" w:rsidRPr="00170914" w14:paraId="5A2D014A" w14:textId="77777777" w:rsidTr="00F10BBB">
        <w:trPr>
          <w:trHeight w:val="1890"/>
        </w:trPr>
        <w:tc>
          <w:tcPr>
            <w:tcW w:w="800" w:type="dxa"/>
            <w:tcBorders>
              <w:top w:val="single" w:sz="4" w:space="0" w:color="000000"/>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0E6F7EF7" w14:textId="77777777" w:rsidR="00FA158A" w:rsidRPr="00F10BBB" w:rsidRDefault="00291260">
            <w:pPr>
              <w:spacing w:before="240" w:after="240"/>
              <w:rPr>
                <w:b/>
                <w:color w:val="FFFFFF" w:themeColor="background1"/>
              </w:rPr>
            </w:pPr>
            <w:r w:rsidRPr="00F10BBB">
              <w:rPr>
                <w:b/>
                <w:color w:val="FFFFFF" w:themeColor="background1"/>
              </w:rPr>
              <w:lastRenderedPageBreak/>
              <w:t>30’</w:t>
            </w:r>
          </w:p>
        </w:tc>
        <w:tc>
          <w:tcPr>
            <w:tcW w:w="4587" w:type="dxa"/>
            <w:tcBorders>
              <w:top w:val="single" w:sz="4" w:space="0" w:color="000000"/>
              <w:left w:val="nil"/>
              <w:bottom w:val="single" w:sz="8" w:space="0" w:color="000000"/>
              <w:right w:val="single" w:sz="8" w:space="0" w:color="000000"/>
            </w:tcBorders>
            <w:shd w:val="clear" w:color="auto" w:fill="9BD0E8"/>
            <w:tcMar>
              <w:top w:w="100" w:type="dxa"/>
              <w:left w:w="100" w:type="dxa"/>
              <w:bottom w:w="100" w:type="dxa"/>
              <w:right w:w="100" w:type="dxa"/>
            </w:tcMar>
          </w:tcPr>
          <w:p w14:paraId="666677F6" w14:textId="77777777" w:rsidR="00FA158A" w:rsidRPr="00170914" w:rsidRDefault="00291260">
            <w:pPr>
              <w:rPr>
                <w:sz w:val="22"/>
                <w:szCs w:val="22"/>
              </w:rPr>
            </w:pPr>
            <w:r w:rsidRPr="00170914">
              <w:rPr>
                <w:b/>
                <w:sz w:val="22"/>
                <w:szCs w:val="22"/>
              </w:rPr>
              <w:t xml:space="preserve">Closing thoughts </w:t>
            </w:r>
          </w:p>
          <w:p w14:paraId="0414F4FC" w14:textId="77777777" w:rsidR="00FA158A" w:rsidRPr="00170914" w:rsidRDefault="00FA158A">
            <w:pPr>
              <w:rPr>
                <w:sz w:val="22"/>
                <w:szCs w:val="22"/>
              </w:rPr>
            </w:pPr>
          </w:p>
          <w:p w14:paraId="33070824" w14:textId="38749A52" w:rsidR="00FA158A" w:rsidRPr="00170914" w:rsidRDefault="00291260">
            <w:pPr>
              <w:rPr>
                <w:sz w:val="22"/>
                <w:szCs w:val="22"/>
              </w:rPr>
            </w:pPr>
            <w:r w:rsidRPr="00170914">
              <w:rPr>
                <w:sz w:val="22"/>
                <w:szCs w:val="22"/>
              </w:rPr>
              <w:t xml:space="preserve">To close this session and module, do an activity </w:t>
            </w:r>
            <w:r w:rsidR="00DC5F38" w:rsidRPr="00170914">
              <w:rPr>
                <w:sz w:val="22"/>
                <w:szCs w:val="22"/>
              </w:rPr>
              <w:t xml:space="preserve">that </w:t>
            </w:r>
            <w:r w:rsidRPr="00170914">
              <w:rPr>
                <w:sz w:val="22"/>
                <w:szCs w:val="22"/>
              </w:rPr>
              <w:t>invites people to reflect back over the training and what they will take away with them. Choose from the ideas below depending on context and what is appropriate. You can</w:t>
            </w:r>
            <w:r w:rsidR="00DC5F38" w:rsidRPr="00170914">
              <w:rPr>
                <w:sz w:val="22"/>
                <w:szCs w:val="22"/>
              </w:rPr>
              <w:t>,</w:t>
            </w:r>
            <w:r w:rsidRPr="00170914">
              <w:rPr>
                <w:sz w:val="22"/>
                <w:szCs w:val="22"/>
              </w:rPr>
              <w:t xml:space="preserve"> of course</w:t>
            </w:r>
            <w:r w:rsidR="00DC5F38" w:rsidRPr="00170914">
              <w:rPr>
                <w:sz w:val="22"/>
                <w:szCs w:val="22"/>
              </w:rPr>
              <w:t>,</w:t>
            </w:r>
            <w:r w:rsidRPr="00170914">
              <w:rPr>
                <w:sz w:val="22"/>
                <w:szCs w:val="22"/>
              </w:rPr>
              <w:t xml:space="preserve"> use your own favourite closing activity.</w:t>
            </w:r>
          </w:p>
          <w:p w14:paraId="2FD02771" w14:textId="77777777" w:rsidR="00FA158A" w:rsidRPr="00170914" w:rsidRDefault="00FA158A">
            <w:pPr>
              <w:rPr>
                <w:sz w:val="22"/>
                <w:szCs w:val="22"/>
              </w:rPr>
            </w:pPr>
          </w:p>
          <w:p w14:paraId="5F85F623" w14:textId="77777777" w:rsidR="00FA158A" w:rsidRPr="00170914" w:rsidRDefault="00291260">
            <w:pPr>
              <w:rPr>
                <w:sz w:val="22"/>
                <w:szCs w:val="22"/>
              </w:rPr>
            </w:pPr>
            <w:r w:rsidRPr="00170914">
              <w:rPr>
                <w:b/>
                <w:sz w:val="22"/>
                <w:szCs w:val="22"/>
              </w:rPr>
              <w:t>Strong Circle</w:t>
            </w:r>
          </w:p>
          <w:p w14:paraId="31407F9F" w14:textId="77777777" w:rsidR="00FA158A" w:rsidRPr="00170914" w:rsidRDefault="00291260">
            <w:pPr>
              <w:rPr>
                <w:sz w:val="22"/>
                <w:szCs w:val="22"/>
              </w:rPr>
            </w:pPr>
            <w:r w:rsidRPr="00170914">
              <w:rPr>
                <w:sz w:val="22"/>
                <w:szCs w:val="22"/>
              </w:rPr>
              <w:t>This exercise is a quick way to check in with a group at the beginning or end of a training and gives a sense of connectedness. It creates a feeling of solidarity and team effort (it is like a team huddle in sports).</w:t>
            </w:r>
          </w:p>
          <w:p w14:paraId="126CC79D" w14:textId="77777777" w:rsidR="00FA158A" w:rsidRPr="00170914" w:rsidRDefault="00291260" w:rsidP="009F15B6">
            <w:pPr>
              <w:numPr>
                <w:ilvl w:val="0"/>
                <w:numId w:val="42"/>
              </w:numPr>
              <w:rPr>
                <w:rFonts w:eastAsia="Calibri" w:cs="Calibri"/>
                <w:sz w:val="22"/>
                <w:szCs w:val="22"/>
              </w:rPr>
            </w:pPr>
            <w:r w:rsidRPr="00170914">
              <w:rPr>
                <w:sz w:val="22"/>
                <w:szCs w:val="22"/>
              </w:rPr>
              <w:t>A Strong Circle is announced.</w:t>
            </w:r>
          </w:p>
          <w:p w14:paraId="72328522" w14:textId="77777777" w:rsidR="00FA158A" w:rsidRPr="00170914" w:rsidRDefault="00291260" w:rsidP="009F15B6">
            <w:pPr>
              <w:numPr>
                <w:ilvl w:val="0"/>
                <w:numId w:val="42"/>
              </w:numPr>
              <w:rPr>
                <w:rFonts w:eastAsia="Calibri" w:cs="Calibri"/>
                <w:sz w:val="22"/>
                <w:szCs w:val="22"/>
              </w:rPr>
            </w:pPr>
            <w:r w:rsidRPr="00170914">
              <w:rPr>
                <w:sz w:val="22"/>
                <w:szCs w:val="22"/>
              </w:rPr>
              <w:lastRenderedPageBreak/>
              <w:t>The group stands in a tight circle, shoulder to shoulder, everyone in the circle and no one outside the circle.</w:t>
            </w:r>
          </w:p>
          <w:p w14:paraId="172A64E9" w14:textId="643D3BDC" w:rsidR="00FA158A" w:rsidRPr="00170914" w:rsidRDefault="00291260" w:rsidP="009F15B6">
            <w:pPr>
              <w:numPr>
                <w:ilvl w:val="0"/>
                <w:numId w:val="42"/>
              </w:numPr>
              <w:rPr>
                <w:rFonts w:eastAsia="Calibri" w:cs="Calibri"/>
                <w:sz w:val="22"/>
                <w:szCs w:val="22"/>
              </w:rPr>
            </w:pPr>
            <w:r w:rsidRPr="00170914">
              <w:rPr>
                <w:sz w:val="22"/>
                <w:szCs w:val="22"/>
              </w:rPr>
              <w:t xml:space="preserve">Ask a key question: </w:t>
            </w:r>
            <w:r w:rsidR="00067EBA" w:rsidRPr="00170914">
              <w:rPr>
                <w:sz w:val="22"/>
                <w:szCs w:val="22"/>
              </w:rPr>
              <w:t>“</w:t>
            </w:r>
            <w:r w:rsidRPr="00170914">
              <w:rPr>
                <w:sz w:val="22"/>
                <w:szCs w:val="22"/>
              </w:rPr>
              <w:t>What will you take away with you from this training?</w:t>
            </w:r>
            <w:r w:rsidR="00067EBA" w:rsidRPr="00494185">
              <w:rPr>
                <w:sz w:val="22"/>
                <w:szCs w:val="22"/>
              </w:rPr>
              <w:t>”</w:t>
            </w:r>
            <w:r w:rsidRPr="00170914">
              <w:rPr>
                <w:sz w:val="22"/>
                <w:szCs w:val="22"/>
              </w:rPr>
              <w:t> </w:t>
            </w:r>
          </w:p>
          <w:p w14:paraId="506E065A" w14:textId="77777777" w:rsidR="00FA158A" w:rsidRPr="00170914" w:rsidRDefault="00291260" w:rsidP="009F15B6">
            <w:pPr>
              <w:numPr>
                <w:ilvl w:val="0"/>
                <w:numId w:val="42"/>
              </w:numPr>
              <w:rPr>
                <w:rFonts w:eastAsia="Calibri" w:cs="Calibri"/>
                <w:sz w:val="22"/>
                <w:szCs w:val="22"/>
              </w:rPr>
            </w:pPr>
            <w:r w:rsidRPr="00170914">
              <w:rPr>
                <w:sz w:val="22"/>
                <w:szCs w:val="22"/>
              </w:rPr>
              <w:t>People speak their answers in turn, around the strong circle.</w:t>
            </w:r>
          </w:p>
          <w:p w14:paraId="27F67E04" w14:textId="79C24D4B" w:rsidR="00FA158A" w:rsidRPr="00F10BBB" w:rsidRDefault="00291260" w:rsidP="009F15B6">
            <w:pPr>
              <w:numPr>
                <w:ilvl w:val="0"/>
                <w:numId w:val="42"/>
              </w:numPr>
              <w:rPr>
                <w:rFonts w:eastAsia="Calibri" w:cs="Calibri"/>
                <w:sz w:val="22"/>
                <w:szCs w:val="22"/>
              </w:rPr>
            </w:pPr>
            <w:r w:rsidRPr="00170914">
              <w:rPr>
                <w:sz w:val="22"/>
                <w:szCs w:val="22"/>
              </w:rPr>
              <w:t>Any appropriate closing comments are added by group members.</w:t>
            </w:r>
          </w:p>
          <w:p w14:paraId="2E1C3EB1" w14:textId="0C9DDD4D" w:rsidR="00F10BBB" w:rsidRDefault="00F10BBB" w:rsidP="00F10BBB">
            <w:pPr>
              <w:rPr>
                <w:sz w:val="22"/>
                <w:szCs w:val="22"/>
              </w:rPr>
            </w:pPr>
          </w:p>
          <w:p w14:paraId="38DA5966" w14:textId="77777777" w:rsidR="00F10BBB" w:rsidRPr="00F10BBB" w:rsidRDefault="00F10BBB" w:rsidP="00F10BBB">
            <w:pPr>
              <w:rPr>
                <w:rFonts w:eastAsia="Calibri" w:cs="Calibri"/>
                <w:sz w:val="22"/>
                <w:szCs w:val="22"/>
              </w:rPr>
            </w:pPr>
            <w:r w:rsidRPr="00F10BBB">
              <w:rPr>
                <w:rFonts w:eastAsia="Calibri" w:cs="Calibri"/>
                <w:b/>
                <w:sz w:val="22"/>
                <w:szCs w:val="22"/>
              </w:rPr>
              <w:t>Dark/Light</w:t>
            </w:r>
          </w:p>
          <w:p w14:paraId="2BA46D2E" w14:textId="77777777" w:rsidR="00F10BBB" w:rsidRPr="00F10BBB" w:rsidRDefault="00F10BBB" w:rsidP="00F10BBB">
            <w:pPr>
              <w:rPr>
                <w:rFonts w:eastAsia="Calibri" w:cs="Calibri"/>
                <w:sz w:val="22"/>
                <w:szCs w:val="22"/>
              </w:rPr>
            </w:pPr>
            <w:r w:rsidRPr="00F10BBB">
              <w:rPr>
                <w:rFonts w:eastAsia="Calibri" w:cs="Calibri"/>
                <w:sz w:val="22"/>
                <w:szCs w:val="22"/>
              </w:rPr>
              <w:t>This is a dramatic and intense sharing activity.</w:t>
            </w:r>
          </w:p>
          <w:p w14:paraId="5DFD505B" w14:textId="77777777" w:rsidR="00F10BBB" w:rsidRPr="00F10BBB" w:rsidRDefault="00F10BBB" w:rsidP="00F10BBB">
            <w:pPr>
              <w:numPr>
                <w:ilvl w:val="0"/>
                <w:numId w:val="60"/>
              </w:numPr>
              <w:rPr>
                <w:rFonts w:eastAsia="Calibri" w:cs="Calibri"/>
                <w:sz w:val="22"/>
                <w:szCs w:val="22"/>
              </w:rPr>
            </w:pPr>
            <w:r w:rsidRPr="00F10BBB">
              <w:rPr>
                <w:rFonts w:eastAsia="Calibri" w:cs="Calibri"/>
                <w:sz w:val="22"/>
                <w:szCs w:val="22"/>
              </w:rPr>
              <w:t xml:space="preserve">Have all the participants sit in a circle in a </w:t>
            </w:r>
            <w:r w:rsidRPr="00F10BBB">
              <w:rPr>
                <w:rFonts w:eastAsia="Calibri" w:cs="Calibri"/>
                <w:b/>
                <w:sz w:val="22"/>
                <w:szCs w:val="22"/>
              </w:rPr>
              <w:t>darkened room</w:t>
            </w:r>
            <w:r w:rsidRPr="00F10BBB">
              <w:rPr>
                <w:rFonts w:eastAsia="Calibri" w:cs="Calibri"/>
                <w:sz w:val="22"/>
                <w:szCs w:val="22"/>
              </w:rPr>
              <w:t xml:space="preserve"> with lit candles. </w:t>
            </w:r>
          </w:p>
          <w:p w14:paraId="5A009A4F" w14:textId="77777777" w:rsidR="00F10BBB" w:rsidRPr="00F10BBB" w:rsidRDefault="00F10BBB" w:rsidP="00F10BBB">
            <w:pPr>
              <w:numPr>
                <w:ilvl w:val="0"/>
                <w:numId w:val="60"/>
              </w:numPr>
              <w:rPr>
                <w:rFonts w:eastAsia="Calibri" w:cs="Calibri"/>
                <w:sz w:val="22"/>
                <w:szCs w:val="22"/>
              </w:rPr>
            </w:pPr>
            <w:r w:rsidRPr="00F10BBB">
              <w:rPr>
                <w:rFonts w:eastAsia="Calibri" w:cs="Calibri"/>
                <w:sz w:val="22"/>
                <w:szCs w:val="22"/>
              </w:rPr>
              <w:t>The facilitator shares a dark part (or feeling) of (about) the training and blows out his/her candle. </w:t>
            </w:r>
          </w:p>
          <w:p w14:paraId="642CAE13" w14:textId="77777777" w:rsidR="00F10BBB" w:rsidRPr="00F10BBB" w:rsidRDefault="00F10BBB" w:rsidP="00F10BBB">
            <w:pPr>
              <w:numPr>
                <w:ilvl w:val="0"/>
                <w:numId w:val="60"/>
              </w:numPr>
              <w:rPr>
                <w:rFonts w:eastAsia="Calibri" w:cs="Calibri"/>
                <w:sz w:val="22"/>
                <w:szCs w:val="22"/>
              </w:rPr>
            </w:pPr>
            <w:r w:rsidRPr="00F10BBB">
              <w:rPr>
                <w:rFonts w:eastAsia="Calibri" w:cs="Calibri"/>
                <w:sz w:val="22"/>
                <w:szCs w:val="22"/>
              </w:rPr>
              <w:t>The next person shares until the room is dark. </w:t>
            </w:r>
          </w:p>
          <w:p w14:paraId="211F05E4" w14:textId="77777777" w:rsidR="00F10BBB" w:rsidRPr="00F10BBB" w:rsidRDefault="00F10BBB" w:rsidP="00F10BBB">
            <w:pPr>
              <w:numPr>
                <w:ilvl w:val="0"/>
                <w:numId w:val="60"/>
              </w:numPr>
              <w:rPr>
                <w:rFonts w:eastAsia="Calibri" w:cs="Calibri"/>
                <w:sz w:val="22"/>
                <w:szCs w:val="22"/>
              </w:rPr>
            </w:pPr>
            <w:r w:rsidRPr="00F10BBB">
              <w:rPr>
                <w:rFonts w:eastAsia="Calibri" w:cs="Calibri"/>
                <w:sz w:val="22"/>
                <w:szCs w:val="22"/>
              </w:rPr>
              <w:t xml:space="preserve">The facilitator lights his/her candle and shares a happy or positive moment of the training (or alternatively what they take away with them/something that they would like to improve over </w:t>
            </w:r>
            <w:proofErr w:type="gramStart"/>
            <w:r w:rsidRPr="00F10BBB">
              <w:rPr>
                <w:rFonts w:eastAsia="Calibri" w:cs="Calibri"/>
                <w:sz w:val="22"/>
                <w:szCs w:val="22"/>
              </w:rPr>
              <w:t>a period of time</w:t>
            </w:r>
            <w:proofErr w:type="gramEnd"/>
            <w:r w:rsidRPr="00F10BBB">
              <w:rPr>
                <w:rFonts w:eastAsia="Calibri" w:cs="Calibri"/>
                <w:sz w:val="22"/>
                <w:szCs w:val="22"/>
              </w:rPr>
              <w:t>). </w:t>
            </w:r>
          </w:p>
          <w:p w14:paraId="3E31C063" w14:textId="77777777" w:rsidR="00F10BBB" w:rsidRPr="00F10BBB" w:rsidRDefault="00F10BBB" w:rsidP="00F10BBB">
            <w:pPr>
              <w:numPr>
                <w:ilvl w:val="0"/>
                <w:numId w:val="60"/>
              </w:numPr>
              <w:rPr>
                <w:rFonts w:eastAsia="Calibri" w:cs="Calibri"/>
                <w:sz w:val="22"/>
                <w:szCs w:val="22"/>
              </w:rPr>
            </w:pPr>
            <w:r w:rsidRPr="00F10BBB">
              <w:rPr>
                <w:rFonts w:eastAsia="Calibri" w:cs="Calibri"/>
                <w:sz w:val="22"/>
                <w:szCs w:val="22"/>
              </w:rPr>
              <w:t>S/he lights the candle of the person sitting next to him/her with his/her candle. Slowly the room becomes light. </w:t>
            </w:r>
          </w:p>
          <w:p w14:paraId="0E727292" w14:textId="30112454" w:rsidR="00FA158A" w:rsidRDefault="00F10BBB" w:rsidP="00F10BBB">
            <w:pPr>
              <w:numPr>
                <w:ilvl w:val="0"/>
                <w:numId w:val="60"/>
              </w:numPr>
              <w:rPr>
                <w:rFonts w:eastAsia="Calibri" w:cs="Calibri"/>
                <w:sz w:val="22"/>
                <w:szCs w:val="22"/>
              </w:rPr>
            </w:pPr>
            <w:r w:rsidRPr="00F10BBB">
              <w:rPr>
                <w:rFonts w:eastAsia="Calibri" w:cs="Calibri"/>
                <w:sz w:val="22"/>
                <w:szCs w:val="22"/>
              </w:rPr>
              <w:t>Allow people to share any final thoughts (not just dark/light).</w:t>
            </w:r>
          </w:p>
          <w:p w14:paraId="1CAB773F" w14:textId="77777777" w:rsidR="00F10BBB" w:rsidRPr="00F10BBB" w:rsidRDefault="00F10BBB" w:rsidP="00F10BBB">
            <w:pPr>
              <w:ind w:left="720"/>
              <w:rPr>
                <w:rFonts w:eastAsia="Calibri" w:cs="Calibri"/>
                <w:sz w:val="22"/>
                <w:szCs w:val="22"/>
              </w:rPr>
            </w:pPr>
          </w:p>
          <w:p w14:paraId="57A2137E" w14:textId="6C50FCF9" w:rsidR="00FA158A" w:rsidRPr="00170914" w:rsidRDefault="00291260">
            <w:pPr>
              <w:rPr>
                <w:sz w:val="22"/>
                <w:szCs w:val="22"/>
              </w:rPr>
            </w:pPr>
            <w:r w:rsidRPr="00170914">
              <w:rPr>
                <w:b/>
                <w:sz w:val="22"/>
                <w:szCs w:val="22"/>
              </w:rPr>
              <w:t xml:space="preserve">Web of </w:t>
            </w:r>
            <w:r w:rsidR="00067EBA" w:rsidRPr="00170914">
              <w:rPr>
                <w:b/>
                <w:sz w:val="22"/>
                <w:szCs w:val="22"/>
              </w:rPr>
              <w:t>C</w:t>
            </w:r>
            <w:r w:rsidRPr="00170914">
              <w:rPr>
                <w:b/>
                <w:sz w:val="22"/>
                <w:szCs w:val="22"/>
              </w:rPr>
              <w:t>onnectedness</w:t>
            </w:r>
          </w:p>
          <w:p w14:paraId="7FD2BB69" w14:textId="77777777" w:rsidR="00FA158A" w:rsidRPr="00170914" w:rsidRDefault="00291260">
            <w:pPr>
              <w:rPr>
                <w:sz w:val="22"/>
                <w:szCs w:val="22"/>
              </w:rPr>
            </w:pPr>
            <w:r w:rsidRPr="00170914">
              <w:rPr>
                <w:sz w:val="22"/>
                <w:szCs w:val="22"/>
              </w:rPr>
              <w:t>If you did not do this in Module 2, or you want to do it again.</w:t>
            </w:r>
          </w:p>
          <w:p w14:paraId="526CA7E6" w14:textId="77777777" w:rsidR="00FA158A" w:rsidRPr="00170914" w:rsidRDefault="00291260" w:rsidP="009F15B6">
            <w:pPr>
              <w:keepNext/>
              <w:keepLines/>
              <w:numPr>
                <w:ilvl w:val="0"/>
                <w:numId w:val="24"/>
              </w:numPr>
              <w:spacing w:after="80"/>
              <w:rPr>
                <w:rFonts w:eastAsia="Calibri" w:cs="Calibri"/>
                <w:b/>
                <w:sz w:val="22"/>
                <w:szCs w:val="22"/>
              </w:rPr>
            </w:pPr>
            <w:r w:rsidRPr="00170914">
              <w:rPr>
                <w:b/>
                <w:sz w:val="22"/>
                <w:szCs w:val="22"/>
              </w:rPr>
              <w:t xml:space="preserve">You will need a large ball of string. </w:t>
            </w:r>
            <w:r w:rsidRPr="00170914">
              <w:rPr>
                <w:bCs/>
                <w:sz w:val="22"/>
                <w:szCs w:val="22"/>
              </w:rPr>
              <w:t>Everyone stands in a circle.</w:t>
            </w:r>
          </w:p>
          <w:p w14:paraId="2D720D07" w14:textId="77777777" w:rsidR="00FA158A" w:rsidRPr="00170914" w:rsidRDefault="00291260" w:rsidP="009F15B6">
            <w:pPr>
              <w:numPr>
                <w:ilvl w:val="0"/>
                <w:numId w:val="24"/>
              </w:numPr>
              <w:rPr>
                <w:rFonts w:eastAsia="Calibri" w:cs="Calibri"/>
                <w:sz w:val="22"/>
                <w:szCs w:val="22"/>
              </w:rPr>
            </w:pPr>
            <w:r w:rsidRPr="00170914">
              <w:rPr>
                <w:sz w:val="22"/>
                <w:szCs w:val="22"/>
              </w:rPr>
              <w:t>Give the ball of string to one person. Tell them to hold the end of the string. </w:t>
            </w:r>
          </w:p>
          <w:p w14:paraId="0B6AA3A8" w14:textId="77777777" w:rsidR="00FA158A" w:rsidRPr="00170914" w:rsidRDefault="00291260" w:rsidP="009F15B6">
            <w:pPr>
              <w:numPr>
                <w:ilvl w:val="0"/>
                <w:numId w:val="24"/>
              </w:numPr>
              <w:rPr>
                <w:rFonts w:eastAsia="Calibri" w:cs="Calibri"/>
                <w:sz w:val="22"/>
                <w:szCs w:val="22"/>
              </w:rPr>
            </w:pPr>
            <w:r w:rsidRPr="00170914">
              <w:rPr>
                <w:sz w:val="22"/>
                <w:szCs w:val="22"/>
              </w:rPr>
              <w:t>The person holding the string should say what they are taking away from this training and then throw the ball to another person. </w:t>
            </w:r>
          </w:p>
          <w:p w14:paraId="15151CE8" w14:textId="77777777" w:rsidR="00FA158A" w:rsidRPr="00170914" w:rsidRDefault="00291260" w:rsidP="009F15B6">
            <w:pPr>
              <w:numPr>
                <w:ilvl w:val="0"/>
                <w:numId w:val="24"/>
              </w:numPr>
              <w:rPr>
                <w:rFonts w:eastAsia="Calibri" w:cs="Calibri"/>
                <w:sz w:val="22"/>
                <w:szCs w:val="22"/>
              </w:rPr>
            </w:pPr>
            <w:r w:rsidRPr="00170914">
              <w:rPr>
                <w:sz w:val="22"/>
                <w:szCs w:val="22"/>
              </w:rPr>
              <w:t>The next person catches the ball and says what they are taking away from this training. Then they hold onto the section of the string close to them and throw the ball to another person, and so on. Everyone must continue to hold their section of the string.</w:t>
            </w:r>
          </w:p>
          <w:p w14:paraId="66029E96" w14:textId="0D132A11" w:rsidR="00FA158A" w:rsidRPr="00170914" w:rsidRDefault="00291260" w:rsidP="009F15B6">
            <w:pPr>
              <w:numPr>
                <w:ilvl w:val="0"/>
                <w:numId w:val="24"/>
              </w:numPr>
              <w:rPr>
                <w:rFonts w:eastAsia="Calibri" w:cs="Calibri"/>
                <w:i/>
                <w:sz w:val="22"/>
                <w:szCs w:val="22"/>
              </w:rPr>
            </w:pPr>
            <w:r w:rsidRPr="00170914">
              <w:rPr>
                <w:sz w:val="22"/>
                <w:szCs w:val="22"/>
              </w:rPr>
              <w:lastRenderedPageBreak/>
              <w:t xml:space="preserve">At the end you will have a web-like string pattern which links everyone together. You can say: </w:t>
            </w:r>
            <w:r w:rsidR="00AF0540" w:rsidRPr="00170914">
              <w:rPr>
                <w:sz w:val="22"/>
                <w:szCs w:val="22"/>
              </w:rPr>
              <w:t>“</w:t>
            </w:r>
            <w:r w:rsidRPr="00170914">
              <w:rPr>
                <w:i/>
                <w:sz w:val="22"/>
                <w:szCs w:val="22"/>
              </w:rPr>
              <w:t>Like this string, we are all connected to each other in our work, one person’s action affects everyone in the team.</w:t>
            </w:r>
            <w:r w:rsidR="00AF0540" w:rsidRPr="00170914">
              <w:rPr>
                <w:i/>
                <w:sz w:val="22"/>
                <w:szCs w:val="22"/>
              </w:rPr>
              <w:t>”</w:t>
            </w:r>
          </w:p>
          <w:p w14:paraId="0D8AC413" w14:textId="77777777" w:rsidR="00FA158A" w:rsidRPr="00170914" w:rsidRDefault="00291260" w:rsidP="009F15B6">
            <w:pPr>
              <w:numPr>
                <w:ilvl w:val="0"/>
                <w:numId w:val="24"/>
              </w:numPr>
              <w:rPr>
                <w:rFonts w:eastAsia="Calibri" w:cs="Calibri"/>
                <w:i/>
                <w:sz w:val="22"/>
                <w:szCs w:val="22"/>
              </w:rPr>
            </w:pPr>
            <w:r w:rsidRPr="00170914">
              <w:rPr>
                <w:sz w:val="22"/>
                <w:szCs w:val="22"/>
              </w:rPr>
              <w:t>They can then take turns pulling the string and see who can feel it.</w:t>
            </w:r>
          </w:p>
        </w:tc>
        <w:tc>
          <w:tcPr>
            <w:tcW w:w="3198" w:type="dxa"/>
            <w:tcBorders>
              <w:top w:val="single" w:sz="4" w:space="0" w:color="000000"/>
              <w:left w:val="nil"/>
              <w:bottom w:val="single" w:sz="8" w:space="0" w:color="000000"/>
              <w:right w:val="single" w:sz="8" w:space="0" w:color="000000"/>
            </w:tcBorders>
            <w:shd w:val="clear" w:color="auto" w:fill="9BD0E8"/>
            <w:tcMar>
              <w:top w:w="100" w:type="dxa"/>
              <w:left w:w="100" w:type="dxa"/>
              <w:bottom w:w="100" w:type="dxa"/>
              <w:right w:w="100" w:type="dxa"/>
            </w:tcMar>
          </w:tcPr>
          <w:p w14:paraId="1F90CFBE" w14:textId="77777777" w:rsidR="00FA158A" w:rsidRPr="00170914" w:rsidRDefault="00FA158A">
            <w:pPr>
              <w:spacing w:before="240" w:after="240"/>
              <w:rPr>
                <w:sz w:val="22"/>
                <w:szCs w:val="22"/>
              </w:rPr>
            </w:pPr>
          </w:p>
          <w:p w14:paraId="117E6067" w14:textId="77777777" w:rsidR="00FA158A" w:rsidRPr="00170914" w:rsidRDefault="00FA158A">
            <w:pPr>
              <w:spacing w:before="240" w:after="240"/>
              <w:rPr>
                <w:sz w:val="22"/>
                <w:szCs w:val="22"/>
              </w:rPr>
            </w:pPr>
          </w:p>
          <w:p w14:paraId="3845019F" w14:textId="77777777" w:rsidR="00FA158A" w:rsidRPr="00170914" w:rsidRDefault="00FA158A">
            <w:pPr>
              <w:spacing w:before="240" w:after="240"/>
              <w:rPr>
                <w:sz w:val="22"/>
                <w:szCs w:val="22"/>
              </w:rPr>
            </w:pPr>
          </w:p>
          <w:p w14:paraId="4A5BFF10" w14:textId="77777777" w:rsidR="00FA158A" w:rsidRPr="00170914" w:rsidRDefault="00FA158A">
            <w:pPr>
              <w:spacing w:before="240" w:after="240"/>
              <w:rPr>
                <w:sz w:val="22"/>
                <w:szCs w:val="22"/>
              </w:rPr>
            </w:pPr>
          </w:p>
          <w:p w14:paraId="4654DB89" w14:textId="77777777" w:rsidR="00FA158A" w:rsidRPr="00170914" w:rsidRDefault="00FA158A">
            <w:pPr>
              <w:spacing w:before="240" w:after="240"/>
              <w:rPr>
                <w:sz w:val="22"/>
                <w:szCs w:val="22"/>
              </w:rPr>
            </w:pPr>
          </w:p>
          <w:p w14:paraId="4076DEA0" w14:textId="77777777" w:rsidR="00FA158A" w:rsidRPr="00170914" w:rsidRDefault="00FA158A">
            <w:pPr>
              <w:spacing w:before="240" w:after="240"/>
              <w:rPr>
                <w:sz w:val="22"/>
                <w:szCs w:val="22"/>
              </w:rPr>
            </w:pPr>
          </w:p>
          <w:p w14:paraId="2B478162" w14:textId="008BC12E" w:rsidR="00FA158A" w:rsidRPr="00170914" w:rsidRDefault="00291260">
            <w:pPr>
              <w:spacing w:before="240" w:after="240"/>
              <w:rPr>
                <w:sz w:val="22"/>
                <w:szCs w:val="22"/>
              </w:rPr>
            </w:pPr>
            <w:r w:rsidRPr="00170914">
              <w:rPr>
                <w:sz w:val="22"/>
                <w:szCs w:val="22"/>
              </w:rPr>
              <w:t xml:space="preserve">For </w:t>
            </w:r>
            <w:r w:rsidR="00067EBA" w:rsidRPr="00170914">
              <w:rPr>
                <w:sz w:val="22"/>
                <w:szCs w:val="22"/>
              </w:rPr>
              <w:t xml:space="preserve">the </w:t>
            </w:r>
            <w:r w:rsidR="00076F38" w:rsidRPr="00170914">
              <w:rPr>
                <w:sz w:val="22"/>
                <w:szCs w:val="22"/>
              </w:rPr>
              <w:t>remotely facilitated</w:t>
            </w:r>
            <w:r w:rsidRPr="00170914">
              <w:rPr>
                <w:sz w:val="22"/>
                <w:szCs w:val="22"/>
              </w:rPr>
              <w:t xml:space="preserve">, ask each participant to turn on their camera. </w:t>
            </w:r>
          </w:p>
          <w:p w14:paraId="713B5D99" w14:textId="77777777" w:rsidR="00FA158A" w:rsidRPr="00170914" w:rsidRDefault="00291260">
            <w:pPr>
              <w:spacing w:before="240" w:after="240"/>
              <w:rPr>
                <w:sz w:val="22"/>
                <w:szCs w:val="22"/>
              </w:rPr>
            </w:pPr>
            <w:r w:rsidRPr="00170914">
              <w:rPr>
                <w:sz w:val="22"/>
                <w:szCs w:val="22"/>
              </w:rPr>
              <w:lastRenderedPageBreak/>
              <w:t xml:space="preserve">Have each person answer the question, then nominate the next person to speak until everyone has contributed. </w:t>
            </w:r>
          </w:p>
          <w:p w14:paraId="0D829DFD" w14:textId="77777777" w:rsidR="00FA158A" w:rsidRPr="00170914" w:rsidRDefault="00FA158A">
            <w:pPr>
              <w:spacing w:before="240" w:after="240"/>
              <w:rPr>
                <w:sz w:val="22"/>
                <w:szCs w:val="22"/>
              </w:rPr>
            </w:pPr>
          </w:p>
          <w:p w14:paraId="66F3997F" w14:textId="77777777" w:rsidR="00FA158A" w:rsidRPr="00170914" w:rsidRDefault="00FA158A">
            <w:pPr>
              <w:spacing w:before="240" w:after="240"/>
              <w:rPr>
                <w:sz w:val="22"/>
                <w:szCs w:val="22"/>
              </w:rPr>
            </w:pPr>
          </w:p>
          <w:p w14:paraId="2A548BE2" w14:textId="77777777" w:rsidR="00FA158A" w:rsidRPr="00170914" w:rsidRDefault="00FA158A">
            <w:pPr>
              <w:spacing w:before="240" w:after="240"/>
              <w:rPr>
                <w:sz w:val="22"/>
                <w:szCs w:val="22"/>
              </w:rPr>
            </w:pPr>
          </w:p>
          <w:p w14:paraId="0887226A" w14:textId="77777777" w:rsidR="00FA158A" w:rsidRPr="00170914" w:rsidRDefault="00FA158A">
            <w:pPr>
              <w:spacing w:before="240" w:after="240"/>
              <w:rPr>
                <w:sz w:val="22"/>
                <w:szCs w:val="22"/>
              </w:rPr>
            </w:pPr>
          </w:p>
          <w:p w14:paraId="433FF0A8" w14:textId="77777777" w:rsidR="00FA158A" w:rsidRPr="00170914" w:rsidRDefault="00FA158A">
            <w:pPr>
              <w:spacing w:before="240" w:after="240"/>
              <w:rPr>
                <w:sz w:val="22"/>
                <w:szCs w:val="22"/>
              </w:rPr>
            </w:pPr>
          </w:p>
          <w:p w14:paraId="0700470F" w14:textId="77777777" w:rsidR="00FA158A" w:rsidRPr="00170914" w:rsidRDefault="00FA158A">
            <w:pPr>
              <w:spacing w:before="240" w:after="240"/>
              <w:rPr>
                <w:sz w:val="22"/>
                <w:szCs w:val="22"/>
              </w:rPr>
            </w:pPr>
          </w:p>
          <w:p w14:paraId="30B2BEC0" w14:textId="77777777" w:rsidR="00FA158A" w:rsidRPr="00170914" w:rsidRDefault="00FA158A">
            <w:pPr>
              <w:spacing w:before="240" w:after="240"/>
              <w:rPr>
                <w:sz w:val="22"/>
                <w:szCs w:val="22"/>
              </w:rPr>
            </w:pPr>
          </w:p>
          <w:p w14:paraId="544C9D59" w14:textId="77777777" w:rsidR="00FA158A" w:rsidRPr="00170914" w:rsidRDefault="00FA158A">
            <w:pPr>
              <w:spacing w:before="240" w:after="240"/>
              <w:rPr>
                <w:sz w:val="22"/>
                <w:szCs w:val="22"/>
              </w:rPr>
            </w:pPr>
          </w:p>
          <w:p w14:paraId="1A3D31C1" w14:textId="77777777" w:rsidR="00FA158A" w:rsidRPr="00170914" w:rsidRDefault="00FA158A">
            <w:pPr>
              <w:spacing w:before="240" w:after="240"/>
              <w:rPr>
                <w:sz w:val="22"/>
                <w:szCs w:val="22"/>
              </w:rPr>
            </w:pPr>
          </w:p>
          <w:p w14:paraId="38AA8B76" w14:textId="77777777" w:rsidR="00FA158A" w:rsidRPr="00170914" w:rsidRDefault="00FA158A">
            <w:pPr>
              <w:spacing w:before="240" w:after="240"/>
              <w:rPr>
                <w:sz w:val="22"/>
                <w:szCs w:val="22"/>
              </w:rPr>
            </w:pPr>
          </w:p>
          <w:p w14:paraId="01B4F940" w14:textId="77777777" w:rsidR="00FA158A" w:rsidRPr="00170914" w:rsidRDefault="00FA158A">
            <w:pPr>
              <w:spacing w:before="240" w:after="240"/>
              <w:rPr>
                <w:sz w:val="22"/>
                <w:szCs w:val="22"/>
              </w:rPr>
            </w:pPr>
          </w:p>
          <w:p w14:paraId="16CAB563" w14:textId="77777777" w:rsidR="00FA158A" w:rsidRPr="00170914" w:rsidRDefault="00FA158A">
            <w:pPr>
              <w:spacing w:before="240" w:after="240"/>
              <w:rPr>
                <w:sz w:val="22"/>
                <w:szCs w:val="22"/>
              </w:rPr>
            </w:pPr>
          </w:p>
          <w:p w14:paraId="799D6617" w14:textId="77777777" w:rsidR="00FA158A" w:rsidRPr="00170914" w:rsidRDefault="00FA158A">
            <w:pPr>
              <w:spacing w:before="240" w:after="240"/>
              <w:rPr>
                <w:sz w:val="22"/>
                <w:szCs w:val="22"/>
              </w:rPr>
            </w:pPr>
          </w:p>
          <w:p w14:paraId="26626A02" w14:textId="77777777" w:rsidR="00FA158A" w:rsidRPr="00170914" w:rsidRDefault="00FA158A">
            <w:pPr>
              <w:spacing w:before="240" w:after="240"/>
              <w:rPr>
                <w:sz w:val="22"/>
                <w:szCs w:val="22"/>
              </w:rPr>
            </w:pPr>
          </w:p>
          <w:p w14:paraId="288986B3" w14:textId="77777777" w:rsidR="00FA158A" w:rsidRPr="00170914" w:rsidRDefault="00FA158A">
            <w:pPr>
              <w:spacing w:before="240" w:after="240"/>
              <w:rPr>
                <w:sz w:val="22"/>
                <w:szCs w:val="22"/>
              </w:rPr>
            </w:pPr>
          </w:p>
          <w:p w14:paraId="3F014ECE" w14:textId="77777777" w:rsidR="00FA158A" w:rsidRPr="00170914" w:rsidRDefault="00FA158A">
            <w:pPr>
              <w:spacing w:before="240" w:after="240"/>
              <w:rPr>
                <w:sz w:val="22"/>
                <w:szCs w:val="22"/>
              </w:rPr>
            </w:pPr>
          </w:p>
          <w:p w14:paraId="3038FD25" w14:textId="77777777" w:rsidR="00FA158A" w:rsidRPr="00170914" w:rsidRDefault="00FA158A">
            <w:pPr>
              <w:spacing w:before="240" w:after="240"/>
              <w:rPr>
                <w:sz w:val="22"/>
                <w:szCs w:val="22"/>
              </w:rPr>
            </w:pPr>
          </w:p>
          <w:p w14:paraId="155432C9" w14:textId="71AF5E7E" w:rsidR="00FA158A" w:rsidRPr="00170914" w:rsidRDefault="00291260">
            <w:pPr>
              <w:spacing w:before="240" w:after="240"/>
              <w:rPr>
                <w:sz w:val="22"/>
                <w:szCs w:val="22"/>
              </w:rPr>
            </w:pPr>
            <w:r w:rsidRPr="00170914">
              <w:rPr>
                <w:sz w:val="22"/>
                <w:szCs w:val="22"/>
              </w:rPr>
              <w:t xml:space="preserve">See </w:t>
            </w:r>
            <w:r w:rsidR="00E003C6" w:rsidRPr="00170914">
              <w:rPr>
                <w:sz w:val="22"/>
                <w:szCs w:val="22"/>
              </w:rPr>
              <w:t xml:space="preserve">Module </w:t>
            </w:r>
            <w:r w:rsidRPr="00170914">
              <w:rPr>
                <w:sz w:val="22"/>
                <w:szCs w:val="22"/>
              </w:rPr>
              <w:t xml:space="preserve">2 for a </w:t>
            </w:r>
            <w:r w:rsidR="00076F38" w:rsidRPr="00170914">
              <w:rPr>
                <w:sz w:val="22"/>
                <w:szCs w:val="22"/>
              </w:rPr>
              <w:t>remotely facilitated</w:t>
            </w:r>
            <w:r w:rsidRPr="00170914">
              <w:rPr>
                <w:sz w:val="22"/>
                <w:szCs w:val="22"/>
              </w:rPr>
              <w:t xml:space="preserve"> version of this activity. </w:t>
            </w:r>
          </w:p>
        </w:tc>
      </w:tr>
      <w:tr w:rsidR="00FA158A" w:rsidRPr="00170914" w14:paraId="607182C8" w14:textId="77777777" w:rsidTr="00F10BBB">
        <w:trPr>
          <w:trHeight w:val="1515"/>
        </w:trPr>
        <w:tc>
          <w:tcPr>
            <w:tcW w:w="800" w:type="dxa"/>
            <w:tcBorders>
              <w:top w:val="single" w:sz="4" w:space="0" w:color="000000"/>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0B975D89" w14:textId="77777777" w:rsidR="00FA158A" w:rsidRPr="00F10BBB" w:rsidRDefault="00291260">
            <w:pPr>
              <w:spacing w:before="240" w:after="240"/>
              <w:rPr>
                <w:b/>
                <w:color w:val="FFFFFF" w:themeColor="background1"/>
              </w:rPr>
            </w:pPr>
            <w:r w:rsidRPr="00F10BBB">
              <w:rPr>
                <w:b/>
                <w:color w:val="FFFFFF" w:themeColor="background1"/>
              </w:rPr>
              <w:lastRenderedPageBreak/>
              <w:t>15’</w:t>
            </w:r>
          </w:p>
        </w:tc>
        <w:tc>
          <w:tcPr>
            <w:tcW w:w="4587" w:type="dxa"/>
            <w:tcBorders>
              <w:top w:val="single" w:sz="4" w:space="0" w:color="000000"/>
              <w:left w:val="nil"/>
              <w:bottom w:val="single" w:sz="8" w:space="0" w:color="000000"/>
              <w:right w:val="single" w:sz="8" w:space="0" w:color="000000"/>
            </w:tcBorders>
            <w:shd w:val="clear" w:color="auto" w:fill="9BD0E8"/>
            <w:tcMar>
              <w:top w:w="100" w:type="dxa"/>
              <w:left w:w="100" w:type="dxa"/>
              <w:bottom w:w="100" w:type="dxa"/>
              <w:right w:w="100" w:type="dxa"/>
            </w:tcMar>
          </w:tcPr>
          <w:p w14:paraId="48EC0897" w14:textId="77777777" w:rsidR="00FA158A" w:rsidRPr="00170914" w:rsidRDefault="00291260">
            <w:pPr>
              <w:rPr>
                <w:sz w:val="22"/>
                <w:szCs w:val="22"/>
              </w:rPr>
            </w:pPr>
            <w:r w:rsidRPr="00170914">
              <w:rPr>
                <w:b/>
                <w:sz w:val="22"/>
                <w:szCs w:val="22"/>
              </w:rPr>
              <w:t>Evaluation and close</w:t>
            </w:r>
          </w:p>
          <w:p w14:paraId="22126F0F" w14:textId="77777777" w:rsidR="00FA158A" w:rsidRPr="00170914" w:rsidRDefault="00FA158A">
            <w:pPr>
              <w:rPr>
                <w:sz w:val="22"/>
                <w:szCs w:val="22"/>
              </w:rPr>
            </w:pPr>
          </w:p>
          <w:p w14:paraId="383B62FF" w14:textId="77777777" w:rsidR="00FA158A" w:rsidRPr="00170914" w:rsidRDefault="00291260">
            <w:pPr>
              <w:rPr>
                <w:sz w:val="22"/>
                <w:szCs w:val="22"/>
              </w:rPr>
            </w:pPr>
            <w:r w:rsidRPr="00170914">
              <w:rPr>
                <w:sz w:val="22"/>
                <w:szCs w:val="22"/>
              </w:rPr>
              <w:t xml:space="preserve">Congratulate the participants on reaching the end of the learning programme! </w:t>
            </w:r>
          </w:p>
          <w:p w14:paraId="5951B497" w14:textId="77777777" w:rsidR="00FA158A" w:rsidRPr="00170914" w:rsidRDefault="00FA158A">
            <w:pPr>
              <w:rPr>
                <w:sz w:val="22"/>
                <w:szCs w:val="22"/>
              </w:rPr>
            </w:pPr>
          </w:p>
          <w:p w14:paraId="2E89EA89" w14:textId="77777777" w:rsidR="00FA158A" w:rsidRPr="00170914" w:rsidRDefault="00291260">
            <w:pPr>
              <w:rPr>
                <w:sz w:val="22"/>
                <w:szCs w:val="22"/>
              </w:rPr>
            </w:pPr>
            <w:r w:rsidRPr="00170914">
              <w:rPr>
                <w:sz w:val="22"/>
                <w:szCs w:val="22"/>
              </w:rPr>
              <w:t xml:space="preserve">Explain that it is important for you to collect their feedback on the course to ensure ongoing improvement in how it is designed and run. Distribute the evaluation forms and provide 5 minutes for them to complete these. </w:t>
            </w:r>
          </w:p>
          <w:p w14:paraId="7BF74FE6" w14:textId="77777777" w:rsidR="00FA158A" w:rsidRPr="00170914" w:rsidRDefault="00FA158A">
            <w:pPr>
              <w:rPr>
                <w:sz w:val="22"/>
                <w:szCs w:val="22"/>
              </w:rPr>
            </w:pPr>
          </w:p>
          <w:p w14:paraId="59C12B5B" w14:textId="77777777" w:rsidR="00FA158A" w:rsidRPr="00170914" w:rsidRDefault="00291260">
            <w:pPr>
              <w:rPr>
                <w:sz w:val="22"/>
                <w:szCs w:val="22"/>
              </w:rPr>
            </w:pPr>
            <w:r w:rsidRPr="00170914">
              <w:rPr>
                <w:sz w:val="22"/>
                <w:szCs w:val="22"/>
              </w:rPr>
              <w:t xml:space="preserve">If providing certificates, distribute these in a fun way. </w:t>
            </w:r>
          </w:p>
          <w:p w14:paraId="62A92530" w14:textId="77777777" w:rsidR="00FA158A" w:rsidRPr="00170914" w:rsidRDefault="00FA158A">
            <w:pPr>
              <w:rPr>
                <w:sz w:val="22"/>
                <w:szCs w:val="22"/>
              </w:rPr>
            </w:pPr>
          </w:p>
          <w:p w14:paraId="0E048832" w14:textId="77777777" w:rsidR="00FA158A" w:rsidRPr="00170914" w:rsidRDefault="00291260">
            <w:pPr>
              <w:rPr>
                <w:sz w:val="22"/>
                <w:szCs w:val="22"/>
              </w:rPr>
            </w:pPr>
            <w:r w:rsidRPr="00170914">
              <w:rPr>
                <w:sz w:val="22"/>
                <w:szCs w:val="22"/>
              </w:rPr>
              <w:t>Thank the participants again and note any additional resources or support, as appropriate.</w:t>
            </w:r>
          </w:p>
        </w:tc>
        <w:tc>
          <w:tcPr>
            <w:tcW w:w="3198" w:type="dxa"/>
            <w:tcBorders>
              <w:top w:val="single" w:sz="4" w:space="0" w:color="000000"/>
              <w:left w:val="nil"/>
              <w:bottom w:val="single" w:sz="8" w:space="0" w:color="000000"/>
              <w:right w:val="single" w:sz="8" w:space="0" w:color="000000"/>
            </w:tcBorders>
            <w:shd w:val="clear" w:color="auto" w:fill="9BD0E8"/>
            <w:tcMar>
              <w:top w:w="100" w:type="dxa"/>
              <w:left w:w="100" w:type="dxa"/>
              <w:bottom w:w="100" w:type="dxa"/>
              <w:right w:w="100" w:type="dxa"/>
            </w:tcMar>
          </w:tcPr>
          <w:p w14:paraId="5EE98CE7" w14:textId="77777777" w:rsidR="00FA158A" w:rsidRPr="00170914" w:rsidRDefault="00FA158A">
            <w:pPr>
              <w:spacing w:before="240" w:after="240"/>
              <w:rPr>
                <w:sz w:val="22"/>
                <w:szCs w:val="22"/>
              </w:rPr>
            </w:pPr>
          </w:p>
          <w:p w14:paraId="40CF503C" w14:textId="77777777" w:rsidR="00FA158A" w:rsidRPr="00170914" w:rsidRDefault="00FA158A">
            <w:pPr>
              <w:spacing w:before="240" w:after="240"/>
              <w:rPr>
                <w:sz w:val="22"/>
                <w:szCs w:val="22"/>
              </w:rPr>
            </w:pPr>
          </w:p>
          <w:p w14:paraId="6C45F139" w14:textId="77777777" w:rsidR="00FA158A" w:rsidRPr="00170914" w:rsidRDefault="00FA158A">
            <w:pPr>
              <w:spacing w:before="240" w:after="240"/>
              <w:rPr>
                <w:sz w:val="22"/>
                <w:szCs w:val="22"/>
              </w:rPr>
            </w:pPr>
          </w:p>
          <w:p w14:paraId="52441955" w14:textId="77777777" w:rsidR="00FA158A" w:rsidRPr="00170914" w:rsidRDefault="00FA158A">
            <w:pPr>
              <w:spacing w:before="240" w:after="240"/>
              <w:rPr>
                <w:sz w:val="22"/>
                <w:szCs w:val="22"/>
              </w:rPr>
            </w:pPr>
          </w:p>
          <w:p w14:paraId="198CB503" w14:textId="77777777" w:rsidR="00FA158A" w:rsidRPr="00170914" w:rsidRDefault="00291260">
            <w:pPr>
              <w:spacing w:before="240" w:after="240"/>
              <w:rPr>
                <w:sz w:val="22"/>
                <w:szCs w:val="22"/>
              </w:rPr>
            </w:pPr>
            <w:r w:rsidRPr="00170914">
              <w:rPr>
                <w:sz w:val="22"/>
                <w:szCs w:val="22"/>
              </w:rPr>
              <w:t xml:space="preserve">Post a link to the evaluation form in the chat. </w:t>
            </w:r>
          </w:p>
          <w:p w14:paraId="4608F37B" w14:textId="77777777" w:rsidR="00FA158A" w:rsidRPr="00170914" w:rsidRDefault="00FA158A">
            <w:pPr>
              <w:spacing w:before="240" w:after="240"/>
              <w:rPr>
                <w:sz w:val="22"/>
                <w:szCs w:val="22"/>
              </w:rPr>
            </w:pPr>
          </w:p>
        </w:tc>
      </w:tr>
      <w:tr w:rsidR="00FA158A" w:rsidRPr="00170914" w14:paraId="6ABD403C" w14:textId="77777777" w:rsidTr="00F10BBB">
        <w:trPr>
          <w:trHeight w:val="1515"/>
        </w:trPr>
        <w:tc>
          <w:tcPr>
            <w:tcW w:w="800" w:type="dxa"/>
            <w:tcBorders>
              <w:top w:val="single" w:sz="4" w:space="0" w:color="000000"/>
              <w:left w:val="single" w:sz="8" w:space="0" w:color="000000"/>
              <w:bottom w:val="single" w:sz="8" w:space="0" w:color="000000"/>
              <w:right w:val="single" w:sz="8" w:space="0" w:color="000000"/>
            </w:tcBorders>
            <w:shd w:val="clear" w:color="auto" w:fill="036794"/>
            <w:tcMar>
              <w:top w:w="100" w:type="dxa"/>
              <w:left w:w="100" w:type="dxa"/>
              <w:bottom w:w="100" w:type="dxa"/>
              <w:right w:w="100" w:type="dxa"/>
            </w:tcMar>
          </w:tcPr>
          <w:p w14:paraId="7DB32F55" w14:textId="77777777" w:rsidR="00FA158A" w:rsidRPr="00F10BBB" w:rsidRDefault="00FA158A">
            <w:pPr>
              <w:spacing w:before="240" w:after="240"/>
              <w:rPr>
                <w:b/>
                <w:color w:val="FFFFFF" w:themeColor="background1"/>
              </w:rPr>
            </w:pPr>
          </w:p>
        </w:tc>
        <w:tc>
          <w:tcPr>
            <w:tcW w:w="4587" w:type="dxa"/>
            <w:tcBorders>
              <w:top w:val="single" w:sz="4" w:space="0" w:color="000000"/>
              <w:left w:val="nil"/>
              <w:bottom w:val="single" w:sz="8" w:space="0" w:color="000000"/>
              <w:right w:val="single" w:sz="8" w:space="0" w:color="000000"/>
            </w:tcBorders>
            <w:shd w:val="clear" w:color="auto" w:fill="9BD0E8"/>
            <w:tcMar>
              <w:top w:w="100" w:type="dxa"/>
              <w:left w:w="100" w:type="dxa"/>
              <w:bottom w:w="100" w:type="dxa"/>
              <w:right w:w="100" w:type="dxa"/>
            </w:tcMar>
          </w:tcPr>
          <w:p w14:paraId="5E2BD9AC" w14:textId="6F4B3CFA" w:rsidR="00FA158A" w:rsidRPr="00170914" w:rsidRDefault="00291260">
            <w:pPr>
              <w:rPr>
                <w:i/>
                <w:sz w:val="22"/>
                <w:szCs w:val="22"/>
              </w:rPr>
            </w:pPr>
            <w:r w:rsidRPr="00170914">
              <w:rPr>
                <w:b/>
                <w:sz w:val="22"/>
                <w:szCs w:val="22"/>
              </w:rPr>
              <w:t>Optional:</w:t>
            </w:r>
            <w:r w:rsidRPr="00170914">
              <w:rPr>
                <w:sz w:val="22"/>
                <w:szCs w:val="22"/>
              </w:rPr>
              <w:t xml:space="preserve"> </w:t>
            </w:r>
            <w:r w:rsidR="00996DE3" w:rsidRPr="00170914">
              <w:rPr>
                <w:sz w:val="22"/>
                <w:szCs w:val="22"/>
              </w:rPr>
              <w:t>S</w:t>
            </w:r>
            <w:r w:rsidRPr="00170914">
              <w:rPr>
                <w:sz w:val="22"/>
                <w:szCs w:val="22"/>
              </w:rPr>
              <w:t xml:space="preserve">uggested online e-course: </w:t>
            </w:r>
            <w:hyperlink r:id="rId46">
              <w:r w:rsidRPr="00170914">
                <w:rPr>
                  <w:color w:val="1155CC"/>
                  <w:sz w:val="22"/>
                  <w:szCs w:val="22"/>
                  <w:u w:val="single"/>
                </w:rPr>
                <w:t>The Quest: A Children’s Guide for child support workers to better your professional practice</w:t>
              </w:r>
              <w:r w:rsidR="000A6CE8" w:rsidRPr="00170914">
                <w:rPr>
                  <w:color w:val="1155CC"/>
                  <w:sz w:val="22"/>
                  <w:szCs w:val="22"/>
                  <w:u w:val="single"/>
                </w:rPr>
                <w:t>.</w:t>
              </w:r>
              <w:r w:rsidRPr="00170914">
                <w:rPr>
                  <w:color w:val="1155CC"/>
                  <w:sz w:val="22"/>
                  <w:szCs w:val="22"/>
                  <w:u w:val="single"/>
                </w:rPr>
                <w:t xml:space="preserve"> </w:t>
              </w:r>
            </w:hyperlink>
          </w:p>
        </w:tc>
        <w:tc>
          <w:tcPr>
            <w:tcW w:w="3198" w:type="dxa"/>
            <w:tcBorders>
              <w:top w:val="single" w:sz="4" w:space="0" w:color="000000"/>
              <w:left w:val="nil"/>
              <w:bottom w:val="single" w:sz="8" w:space="0" w:color="000000"/>
              <w:right w:val="single" w:sz="8" w:space="0" w:color="000000"/>
            </w:tcBorders>
            <w:shd w:val="clear" w:color="auto" w:fill="9BD0E8"/>
            <w:tcMar>
              <w:top w:w="100" w:type="dxa"/>
              <w:left w:w="100" w:type="dxa"/>
              <w:bottom w:w="100" w:type="dxa"/>
              <w:right w:w="100" w:type="dxa"/>
            </w:tcMar>
          </w:tcPr>
          <w:p w14:paraId="534A76D2" w14:textId="77777777" w:rsidR="00FA158A" w:rsidRPr="00170914" w:rsidRDefault="00FA158A">
            <w:pPr>
              <w:spacing w:before="240" w:after="240"/>
              <w:rPr>
                <w:sz w:val="22"/>
                <w:szCs w:val="22"/>
              </w:rPr>
            </w:pPr>
          </w:p>
        </w:tc>
      </w:tr>
    </w:tbl>
    <w:p w14:paraId="795637DA" w14:textId="77777777" w:rsidR="00FA158A" w:rsidRPr="00170914" w:rsidRDefault="00FA158A">
      <w:pPr>
        <w:spacing w:before="240" w:after="240"/>
        <w:rPr>
          <w:b/>
          <w:sz w:val="22"/>
          <w:szCs w:val="22"/>
        </w:rPr>
      </w:pPr>
    </w:p>
    <w:p w14:paraId="7BA9A246" w14:textId="77777777" w:rsidR="00FA158A" w:rsidRPr="00170914" w:rsidRDefault="00FA158A">
      <w:pPr>
        <w:rPr>
          <w:sz w:val="22"/>
          <w:szCs w:val="22"/>
        </w:rPr>
      </w:pPr>
    </w:p>
    <w:p w14:paraId="35C34FD7" w14:textId="77777777" w:rsidR="00FA158A" w:rsidRPr="00170914" w:rsidRDefault="00291260">
      <w:pPr>
        <w:widowControl w:val="0"/>
        <w:rPr>
          <w:b/>
          <w:sz w:val="22"/>
          <w:szCs w:val="22"/>
        </w:rPr>
      </w:pPr>
      <w:r w:rsidRPr="00170914">
        <w:rPr>
          <w:b/>
          <w:sz w:val="22"/>
          <w:szCs w:val="22"/>
        </w:rPr>
        <w:t>Annex I - CPHA Frontliner Getting Started Learning Package Self-Assessment</w:t>
      </w:r>
    </w:p>
    <w:p w14:paraId="20DAC10D" w14:textId="77777777" w:rsidR="00FA158A" w:rsidRPr="00170914" w:rsidRDefault="00291260">
      <w:pPr>
        <w:widowControl w:val="0"/>
        <w:rPr>
          <w:b/>
          <w:sz w:val="22"/>
          <w:szCs w:val="22"/>
        </w:rPr>
      </w:pPr>
      <w:r w:rsidRPr="00170914">
        <w:rPr>
          <w:b/>
          <w:sz w:val="22"/>
          <w:szCs w:val="22"/>
        </w:rPr>
        <w:t>Annex II - Participants Handout</w:t>
      </w:r>
    </w:p>
    <w:p w14:paraId="032CD051" w14:textId="77777777" w:rsidR="00FA158A" w:rsidRPr="00170914" w:rsidRDefault="00FA158A">
      <w:pPr>
        <w:widowControl w:val="0"/>
        <w:rPr>
          <w:b/>
          <w:sz w:val="22"/>
          <w:szCs w:val="22"/>
        </w:rPr>
      </w:pPr>
    </w:p>
    <w:p w14:paraId="69405691" w14:textId="77777777" w:rsidR="00FA158A" w:rsidRPr="00170914" w:rsidRDefault="00FA158A">
      <w:pPr>
        <w:widowControl w:val="0"/>
        <w:rPr>
          <w:b/>
          <w:sz w:val="22"/>
          <w:szCs w:val="22"/>
        </w:rPr>
      </w:pPr>
    </w:p>
    <w:p w14:paraId="6445D9C9" w14:textId="77777777" w:rsidR="00FA158A" w:rsidRPr="00170914" w:rsidRDefault="00FA158A"/>
    <w:p w14:paraId="66C0CE15" w14:textId="77777777" w:rsidR="00FA158A" w:rsidRPr="00170914" w:rsidRDefault="00FA158A">
      <w:pPr>
        <w:widowControl w:val="0"/>
        <w:pBdr>
          <w:top w:val="nil"/>
          <w:left w:val="nil"/>
          <w:bottom w:val="nil"/>
          <w:right w:val="nil"/>
          <w:between w:val="nil"/>
        </w:pBdr>
        <w:spacing w:before="240" w:after="240"/>
        <w:rPr>
          <w:sz w:val="22"/>
          <w:szCs w:val="22"/>
        </w:rPr>
      </w:pPr>
    </w:p>
    <w:p w14:paraId="0DAEE236" w14:textId="77777777" w:rsidR="00FA158A" w:rsidRPr="00170914" w:rsidRDefault="00FA158A">
      <w:pPr>
        <w:widowControl w:val="0"/>
        <w:pBdr>
          <w:top w:val="nil"/>
          <w:left w:val="nil"/>
          <w:bottom w:val="nil"/>
          <w:right w:val="nil"/>
          <w:between w:val="nil"/>
        </w:pBdr>
        <w:spacing w:before="240" w:after="240"/>
        <w:rPr>
          <w:i/>
          <w:sz w:val="22"/>
          <w:szCs w:val="22"/>
        </w:rPr>
      </w:pPr>
    </w:p>
    <w:bookmarkEnd w:id="0"/>
    <w:p w14:paraId="0928D849" w14:textId="77777777" w:rsidR="00FA158A" w:rsidRPr="00170914" w:rsidRDefault="00FA158A">
      <w:pPr>
        <w:widowControl w:val="0"/>
        <w:pBdr>
          <w:top w:val="nil"/>
          <w:left w:val="nil"/>
          <w:bottom w:val="nil"/>
          <w:right w:val="nil"/>
          <w:between w:val="nil"/>
        </w:pBdr>
        <w:rPr>
          <w:b/>
          <w:sz w:val="28"/>
          <w:szCs w:val="28"/>
        </w:rPr>
      </w:pPr>
    </w:p>
    <w:sectPr w:rsidR="00FA158A" w:rsidRPr="00170914">
      <w:headerReference w:type="default" r:id="rId4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BA3A" w14:textId="77777777" w:rsidR="001E2A15" w:rsidRDefault="001E2A15">
      <w:r>
        <w:separator/>
      </w:r>
    </w:p>
  </w:endnote>
  <w:endnote w:type="continuationSeparator" w:id="0">
    <w:p w14:paraId="6D3613F0" w14:textId="77777777" w:rsidR="001E2A15" w:rsidRDefault="001E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mo">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9D8D" w14:textId="77777777" w:rsidR="00FA158A" w:rsidRDefault="00291260">
    <w:pPr>
      <w:pBdr>
        <w:top w:val="nil"/>
        <w:left w:val="nil"/>
        <w:bottom w:val="nil"/>
        <w:right w:val="nil"/>
        <w:between w:val="nil"/>
      </w:pBdr>
      <w:tabs>
        <w:tab w:val="center" w:pos="4680"/>
        <w:tab w:val="right" w:pos="9000"/>
      </w:tabs>
      <w:jc w:val="right"/>
    </w:pPr>
    <w:r>
      <w:fldChar w:fldCharType="begin"/>
    </w:r>
    <w:r>
      <w:instrText>PAGE</w:instrText>
    </w:r>
    <w:r>
      <w:fldChar w:fldCharType="separate"/>
    </w:r>
    <w:r w:rsidR="00BC2C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1E67" w14:textId="77777777" w:rsidR="001E2A15" w:rsidRDefault="001E2A15">
      <w:r>
        <w:separator/>
      </w:r>
    </w:p>
  </w:footnote>
  <w:footnote w:type="continuationSeparator" w:id="0">
    <w:p w14:paraId="4C30DA2E" w14:textId="77777777" w:rsidR="001E2A15" w:rsidRDefault="001E2A15">
      <w:r>
        <w:continuationSeparator/>
      </w:r>
    </w:p>
  </w:footnote>
  <w:footnote w:id="1">
    <w:p w14:paraId="104B590C" w14:textId="346F3F81" w:rsidR="00FA158A" w:rsidRDefault="00291260">
      <w:pPr>
        <w:rPr>
          <w:sz w:val="20"/>
          <w:szCs w:val="20"/>
        </w:rPr>
      </w:pPr>
      <w:r>
        <w:rPr>
          <w:vertAlign w:val="superscript"/>
        </w:rPr>
        <w:footnoteRef/>
      </w:r>
      <w:r>
        <w:rPr>
          <w:sz w:val="20"/>
          <w:szCs w:val="20"/>
        </w:rPr>
        <w:t xml:space="preserve"> Don’t feel compelled to use the text in the “Say” section word </w:t>
      </w:r>
      <w:r w:rsidR="00672DE3">
        <w:rPr>
          <w:sz w:val="20"/>
          <w:szCs w:val="20"/>
        </w:rPr>
        <w:t>for</w:t>
      </w:r>
      <w:r>
        <w:rPr>
          <w:sz w:val="20"/>
          <w:szCs w:val="20"/>
        </w:rPr>
        <w:t xml:space="preserve"> word. Adapt to your context wherever feasible. </w:t>
      </w:r>
    </w:p>
  </w:footnote>
  <w:footnote w:id="2">
    <w:p w14:paraId="2BF7164C" w14:textId="77777777" w:rsidR="00F844EF" w:rsidRDefault="00F844EF" w:rsidP="00F844EF">
      <w:pPr>
        <w:rPr>
          <w:sz w:val="20"/>
          <w:szCs w:val="20"/>
        </w:rPr>
      </w:pPr>
      <w:r>
        <w:rPr>
          <w:vertAlign w:val="superscript"/>
        </w:rPr>
        <w:footnoteRef/>
      </w:r>
      <w:r>
        <w:rPr>
          <w:sz w:val="20"/>
          <w:szCs w:val="20"/>
        </w:rPr>
        <w:t xml:space="preserve"> </w:t>
      </w:r>
      <w:r w:rsidRPr="00FA3679">
        <w:rPr>
          <w:sz w:val="20"/>
          <w:szCs w:val="20"/>
        </w:rPr>
        <w:t xml:space="preserve">Please consider whether appropriate depending on the cultural and legal context to address this last point on LGBTQI+ children. </w:t>
      </w:r>
    </w:p>
  </w:footnote>
  <w:footnote w:id="3">
    <w:p w14:paraId="6AE6735E" w14:textId="77777777" w:rsidR="00FA158A" w:rsidRDefault="00291260">
      <w:pPr>
        <w:rPr>
          <w:sz w:val="20"/>
          <w:szCs w:val="20"/>
        </w:rPr>
      </w:pPr>
      <w:r>
        <w:rPr>
          <w:vertAlign w:val="superscript"/>
        </w:rPr>
        <w:footnoteRef/>
      </w:r>
      <w:r>
        <w:rPr>
          <w:sz w:val="18"/>
          <w:szCs w:val="18"/>
        </w:rPr>
        <w:t xml:space="preserve"> </w:t>
      </w:r>
      <w:r>
        <w:rPr>
          <w:sz w:val="20"/>
          <w:szCs w:val="20"/>
        </w:rPr>
        <w:t xml:space="preserve">This activity can be done by asking participants to reflect on the video or just trying to come up with a definition. </w:t>
      </w:r>
    </w:p>
    <w:p w14:paraId="25E4C3F4" w14:textId="77777777" w:rsidR="00FA158A" w:rsidRDefault="00FA158A">
      <w:pPr>
        <w:rPr>
          <w:sz w:val="20"/>
          <w:szCs w:val="20"/>
        </w:rPr>
      </w:pPr>
    </w:p>
  </w:footnote>
  <w:footnote w:id="4">
    <w:p w14:paraId="543E2335" w14:textId="25B93A1D" w:rsidR="00FA158A" w:rsidRDefault="00291260">
      <w:pPr>
        <w:rPr>
          <w:sz w:val="20"/>
          <w:szCs w:val="20"/>
        </w:rPr>
      </w:pPr>
      <w:r>
        <w:rPr>
          <w:vertAlign w:val="superscript"/>
        </w:rPr>
        <w:footnoteRef/>
      </w:r>
      <w:r>
        <w:rPr>
          <w:sz w:val="16"/>
          <w:szCs w:val="16"/>
        </w:rPr>
        <w:t xml:space="preserve"> </w:t>
      </w:r>
      <w:r>
        <w:rPr>
          <w:sz w:val="18"/>
          <w:szCs w:val="18"/>
        </w:rPr>
        <w:t xml:space="preserve">If impossible you can also send in the form of </w:t>
      </w:r>
      <w:r w:rsidR="00937734">
        <w:rPr>
          <w:sz w:val="18"/>
          <w:szCs w:val="18"/>
        </w:rPr>
        <w:t>a</w:t>
      </w:r>
      <w:r>
        <w:rPr>
          <w:sz w:val="18"/>
          <w:szCs w:val="18"/>
        </w:rPr>
        <w:t xml:space="preserve"> handout and ask participants to cut the various pieces to assemble during the session. Participants can then be asked to take a picture and send in the cha</w:t>
      </w:r>
      <w:r>
        <w:rPr>
          <w:sz w:val="22"/>
          <w:szCs w:val="22"/>
        </w:rPr>
        <w: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9F16" w14:textId="77777777" w:rsidR="00FA158A" w:rsidRDefault="00FA158A">
    <w:pPr>
      <w:pBdr>
        <w:top w:val="nil"/>
        <w:left w:val="nil"/>
        <w:bottom w:val="nil"/>
        <w:right w:val="nil"/>
        <w:between w:val="nil"/>
      </w:pBdr>
      <w:tabs>
        <w:tab w:val="right" w:pos="9020"/>
      </w:tabs>
      <w:rPr>
        <w:rFonts w:ascii="Helvetica Neue" w:eastAsia="Helvetica Neue" w:hAnsi="Helvetica Neue" w:cs="Helvetica Neu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26D4" w14:textId="77777777" w:rsidR="00FA158A" w:rsidRDefault="00FA158A">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252"/>
    <w:multiLevelType w:val="multilevel"/>
    <w:tmpl w:val="18A26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3A5F36"/>
    <w:multiLevelType w:val="hybridMultilevel"/>
    <w:tmpl w:val="EA98598A"/>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769B1"/>
    <w:multiLevelType w:val="multilevel"/>
    <w:tmpl w:val="DCF09F4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025369D4"/>
    <w:multiLevelType w:val="multilevel"/>
    <w:tmpl w:val="805CB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FD4D4E"/>
    <w:multiLevelType w:val="multilevel"/>
    <w:tmpl w:val="C2B42C4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03551517"/>
    <w:multiLevelType w:val="multilevel"/>
    <w:tmpl w:val="B11AD93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03865F99"/>
    <w:multiLevelType w:val="multilevel"/>
    <w:tmpl w:val="6BDAF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282605"/>
    <w:multiLevelType w:val="multilevel"/>
    <w:tmpl w:val="7D3E1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F30AAD"/>
    <w:multiLevelType w:val="hybridMultilevel"/>
    <w:tmpl w:val="676C1E78"/>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0529FD"/>
    <w:multiLevelType w:val="hybridMultilevel"/>
    <w:tmpl w:val="6FA0DD56"/>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E7202"/>
    <w:multiLevelType w:val="multilevel"/>
    <w:tmpl w:val="2B72021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0C430FE6"/>
    <w:multiLevelType w:val="multilevel"/>
    <w:tmpl w:val="5D9E0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B77E26"/>
    <w:multiLevelType w:val="multilevel"/>
    <w:tmpl w:val="89586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77440D"/>
    <w:multiLevelType w:val="hybridMultilevel"/>
    <w:tmpl w:val="DD6C025A"/>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15152"/>
    <w:multiLevelType w:val="multilevel"/>
    <w:tmpl w:val="12CEB9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2377D73"/>
    <w:multiLevelType w:val="multilevel"/>
    <w:tmpl w:val="00808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2A167DA"/>
    <w:multiLevelType w:val="multilevel"/>
    <w:tmpl w:val="E604D1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5AD468C"/>
    <w:multiLevelType w:val="hybridMultilevel"/>
    <w:tmpl w:val="45D2E8B6"/>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F022A"/>
    <w:multiLevelType w:val="multilevel"/>
    <w:tmpl w:val="6C0A3C42"/>
    <w:lvl w:ilvl="0">
      <w:start w:val="1"/>
      <w:numFmt w:val="bullet"/>
      <w:lvlText w:val="●"/>
      <w:lvlJc w:val="left"/>
      <w:pPr>
        <w:ind w:left="72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z w:val="24"/>
        <w:szCs w:val="24"/>
        <w:shd w:val="clear" w:color="auto" w:fill="auto"/>
        <w:vertAlign w:val="baseline"/>
      </w:rPr>
    </w:lvl>
  </w:abstractNum>
  <w:abstractNum w:abstractNumId="19" w15:restartNumberingAfterBreak="0">
    <w:nsid w:val="169F16EC"/>
    <w:multiLevelType w:val="multilevel"/>
    <w:tmpl w:val="34B08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73D45EF"/>
    <w:multiLevelType w:val="multilevel"/>
    <w:tmpl w:val="4E7AF26E"/>
    <w:lvl w:ilvl="0">
      <w:start w:val="1"/>
      <w:numFmt w:val="bullet"/>
      <w:lvlText w:val=""/>
      <w:lvlJc w:val="left"/>
      <w:pPr>
        <w:ind w:left="720" w:hanging="360"/>
      </w:pPr>
      <w:rPr>
        <w:rFonts w:ascii="Symbol" w:hAnsi="Symbol" w:hint="default"/>
        <w:b w:val="0"/>
        <w:i w:val="0"/>
        <w:smallCaps w:val="0"/>
        <w:strike w:val="0"/>
        <w:color w:val="0070C0"/>
        <w:w w:val="131"/>
        <w:sz w:val="22"/>
        <w:szCs w:val="22"/>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1" w15:restartNumberingAfterBreak="0">
    <w:nsid w:val="19383AA7"/>
    <w:multiLevelType w:val="multilevel"/>
    <w:tmpl w:val="B310E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A0733CD"/>
    <w:multiLevelType w:val="multilevel"/>
    <w:tmpl w:val="F926B37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3" w15:restartNumberingAfterBreak="0">
    <w:nsid w:val="1A207F93"/>
    <w:multiLevelType w:val="multilevel"/>
    <w:tmpl w:val="E626D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A333DD0"/>
    <w:multiLevelType w:val="hybridMultilevel"/>
    <w:tmpl w:val="15886488"/>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D048FB"/>
    <w:multiLevelType w:val="multilevel"/>
    <w:tmpl w:val="0186F2E0"/>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CA51B83"/>
    <w:multiLevelType w:val="multilevel"/>
    <w:tmpl w:val="72F0023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7" w15:restartNumberingAfterBreak="0">
    <w:nsid w:val="1D672BB3"/>
    <w:multiLevelType w:val="multilevel"/>
    <w:tmpl w:val="6AEC4B4E"/>
    <w:lvl w:ilvl="0">
      <w:numFmt w:val="bullet"/>
      <w:lvlText w:val=""/>
      <w:lvlJc w:val="left"/>
      <w:pPr>
        <w:ind w:left="720" w:hanging="360"/>
      </w:pPr>
      <w:rPr>
        <w:rFonts w:ascii="Symbol" w:eastAsia="Arial" w:hAnsi="Symbol" w:hint="default"/>
        <w:color w:val="auto"/>
        <w:w w:val="131"/>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E2C28FC"/>
    <w:multiLevelType w:val="hybridMultilevel"/>
    <w:tmpl w:val="9FF64386"/>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1A52C0"/>
    <w:multiLevelType w:val="hybridMultilevel"/>
    <w:tmpl w:val="BFA489F0"/>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8F5A64"/>
    <w:multiLevelType w:val="multilevel"/>
    <w:tmpl w:val="72F214B0"/>
    <w:lvl w:ilvl="0">
      <w:start w:val="1"/>
      <w:numFmt w:val="bullet"/>
      <w:lvlText w:val=""/>
      <w:lvlJc w:val="left"/>
      <w:pPr>
        <w:ind w:left="720" w:hanging="360"/>
      </w:pPr>
      <w:rPr>
        <w:rFonts w:ascii="Symbol" w:hAnsi="Symbol" w:hint="default"/>
        <w:smallCaps w:val="0"/>
        <w:strike w:val="0"/>
        <w:color w:val="0070C0"/>
        <w:w w:val="131"/>
        <w:sz w:val="22"/>
        <w:szCs w:val="22"/>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31" w15:restartNumberingAfterBreak="0">
    <w:nsid w:val="232159F6"/>
    <w:multiLevelType w:val="multilevel"/>
    <w:tmpl w:val="0D0A828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6C806F7"/>
    <w:multiLevelType w:val="hybridMultilevel"/>
    <w:tmpl w:val="E356F2E8"/>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CF4110"/>
    <w:multiLevelType w:val="multilevel"/>
    <w:tmpl w:val="89A63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9D16406"/>
    <w:multiLevelType w:val="multilevel"/>
    <w:tmpl w:val="F44485D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35" w15:restartNumberingAfterBreak="0">
    <w:nsid w:val="2AC80679"/>
    <w:multiLevelType w:val="multilevel"/>
    <w:tmpl w:val="F2CAF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0AF5E61"/>
    <w:multiLevelType w:val="multilevel"/>
    <w:tmpl w:val="DD521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0EB6BDB"/>
    <w:multiLevelType w:val="hybridMultilevel"/>
    <w:tmpl w:val="DC485706"/>
    <w:lvl w:ilvl="0" w:tplc="C4AC909C">
      <w:start w:val="1"/>
      <w:numFmt w:val="bullet"/>
      <w:lvlText w:val=""/>
      <w:lvlJc w:val="left"/>
      <w:pPr>
        <w:ind w:left="1080" w:hanging="360"/>
      </w:pPr>
      <w:rPr>
        <w:rFonts w:ascii="Symbol" w:hAnsi="Symbol" w:hint="default"/>
        <w:color w:val="0070C0"/>
        <w:w w:val="13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2192892"/>
    <w:multiLevelType w:val="multilevel"/>
    <w:tmpl w:val="460E0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37964D5"/>
    <w:multiLevelType w:val="hybridMultilevel"/>
    <w:tmpl w:val="15B2D6DE"/>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7E0FED"/>
    <w:multiLevelType w:val="multilevel"/>
    <w:tmpl w:val="358EE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49440C7"/>
    <w:multiLevelType w:val="hybridMultilevel"/>
    <w:tmpl w:val="C45C8220"/>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7F5773"/>
    <w:multiLevelType w:val="multilevel"/>
    <w:tmpl w:val="5128E118"/>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43" w15:restartNumberingAfterBreak="0">
    <w:nsid w:val="39855468"/>
    <w:multiLevelType w:val="hybridMultilevel"/>
    <w:tmpl w:val="A300BA62"/>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1F2457"/>
    <w:multiLevelType w:val="multilevel"/>
    <w:tmpl w:val="A7C83CB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45" w15:restartNumberingAfterBreak="0">
    <w:nsid w:val="3C607C9E"/>
    <w:multiLevelType w:val="multilevel"/>
    <w:tmpl w:val="03763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DE12C39"/>
    <w:multiLevelType w:val="multilevel"/>
    <w:tmpl w:val="6E04289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7" w15:restartNumberingAfterBreak="0">
    <w:nsid w:val="405E18D5"/>
    <w:multiLevelType w:val="hybridMultilevel"/>
    <w:tmpl w:val="CC50C262"/>
    <w:lvl w:ilvl="0" w:tplc="5240CB00">
      <w:numFmt w:val="bullet"/>
      <w:lvlText w:val=""/>
      <w:lvlJc w:val="left"/>
      <w:pPr>
        <w:ind w:left="720" w:hanging="360"/>
      </w:pPr>
      <w:rPr>
        <w:rFonts w:ascii="Symbol" w:eastAsia="Arial" w:hAnsi="Symbol" w:hint="default"/>
        <w:color w:val="auto"/>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DE1338"/>
    <w:multiLevelType w:val="hybridMultilevel"/>
    <w:tmpl w:val="04A6ACF0"/>
    <w:lvl w:ilvl="0" w:tplc="C4AC909C">
      <w:start w:val="1"/>
      <w:numFmt w:val="bullet"/>
      <w:lvlText w:val=""/>
      <w:lvlJc w:val="left"/>
      <w:pPr>
        <w:ind w:left="1080" w:hanging="360"/>
      </w:pPr>
      <w:rPr>
        <w:rFonts w:ascii="Symbol" w:hAnsi="Symbol" w:hint="default"/>
        <w:color w:val="0070C0"/>
        <w:w w:val="13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4221772"/>
    <w:multiLevelType w:val="hybridMultilevel"/>
    <w:tmpl w:val="5DC6F7F4"/>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C4350A"/>
    <w:multiLevelType w:val="multilevel"/>
    <w:tmpl w:val="FF26D9A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51" w15:restartNumberingAfterBreak="0">
    <w:nsid w:val="47B230EF"/>
    <w:multiLevelType w:val="multilevel"/>
    <w:tmpl w:val="034CF2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52" w15:restartNumberingAfterBreak="0">
    <w:nsid w:val="4AED2013"/>
    <w:multiLevelType w:val="multilevel"/>
    <w:tmpl w:val="65BE87C6"/>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53" w15:restartNumberingAfterBreak="0">
    <w:nsid w:val="4C3312FD"/>
    <w:multiLevelType w:val="hybridMultilevel"/>
    <w:tmpl w:val="45FEB4CC"/>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F1794B"/>
    <w:multiLevelType w:val="multilevel"/>
    <w:tmpl w:val="2700B20E"/>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55" w15:restartNumberingAfterBreak="0">
    <w:nsid w:val="4E637037"/>
    <w:multiLevelType w:val="hybridMultilevel"/>
    <w:tmpl w:val="8FD8EDEC"/>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7D2DE5"/>
    <w:multiLevelType w:val="hybridMultilevel"/>
    <w:tmpl w:val="EE503918"/>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C422A1"/>
    <w:multiLevelType w:val="multilevel"/>
    <w:tmpl w:val="5B5C4C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55A01B63"/>
    <w:multiLevelType w:val="hybridMultilevel"/>
    <w:tmpl w:val="9FD67962"/>
    <w:lvl w:ilvl="0" w:tplc="C4AC909C">
      <w:start w:val="1"/>
      <w:numFmt w:val="bullet"/>
      <w:lvlText w:val=""/>
      <w:lvlJc w:val="left"/>
      <w:pPr>
        <w:ind w:left="1080" w:hanging="360"/>
      </w:pPr>
      <w:rPr>
        <w:rFonts w:ascii="Symbol" w:hAnsi="Symbol" w:hint="default"/>
        <w:color w:val="0070C0"/>
        <w:w w:val="13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5C40E8D"/>
    <w:multiLevelType w:val="hybridMultilevel"/>
    <w:tmpl w:val="508C9870"/>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4C6F1F"/>
    <w:multiLevelType w:val="multilevel"/>
    <w:tmpl w:val="9238E0A8"/>
    <w:lvl w:ilvl="0">
      <w:numFmt w:val="bullet"/>
      <w:lvlText w:val=""/>
      <w:lvlJc w:val="left"/>
      <w:pPr>
        <w:ind w:left="720" w:hanging="360"/>
      </w:pPr>
      <w:rPr>
        <w:rFonts w:ascii="Symbol" w:eastAsia="Arial" w:hAnsi="Symbol" w:hint="default"/>
        <w:smallCaps w:val="0"/>
        <w:strike w:val="0"/>
        <w:color w:val="auto"/>
        <w:w w:val="131"/>
        <w:sz w:val="22"/>
        <w:szCs w:val="22"/>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61" w15:restartNumberingAfterBreak="0">
    <w:nsid w:val="5B1173F5"/>
    <w:multiLevelType w:val="hybridMultilevel"/>
    <w:tmpl w:val="80BC1758"/>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1A4DDB"/>
    <w:multiLevelType w:val="multilevel"/>
    <w:tmpl w:val="35348078"/>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3" w15:restartNumberingAfterBreak="0">
    <w:nsid w:val="5D0B2BF3"/>
    <w:multiLevelType w:val="hybridMultilevel"/>
    <w:tmpl w:val="2DCC5758"/>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004452"/>
    <w:multiLevelType w:val="multilevel"/>
    <w:tmpl w:val="9146A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0851266"/>
    <w:multiLevelType w:val="multilevel"/>
    <w:tmpl w:val="F774C7D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66" w15:restartNumberingAfterBreak="0">
    <w:nsid w:val="60B66E56"/>
    <w:multiLevelType w:val="multilevel"/>
    <w:tmpl w:val="714CC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31564B2"/>
    <w:multiLevelType w:val="hybridMultilevel"/>
    <w:tmpl w:val="91EED6F8"/>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E33902"/>
    <w:multiLevelType w:val="hybridMultilevel"/>
    <w:tmpl w:val="A178FA60"/>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4752961"/>
    <w:multiLevelType w:val="hybridMultilevel"/>
    <w:tmpl w:val="5860C5B2"/>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A66E17"/>
    <w:multiLevelType w:val="hybridMultilevel"/>
    <w:tmpl w:val="875092EE"/>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C91D38"/>
    <w:multiLevelType w:val="multilevel"/>
    <w:tmpl w:val="29ECB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6330D7D"/>
    <w:multiLevelType w:val="multilevel"/>
    <w:tmpl w:val="08A4FA9E"/>
    <w:lvl w:ilvl="0">
      <w:start w:val="1"/>
      <w:numFmt w:val="bullet"/>
      <w:lvlText w:val=""/>
      <w:lvlJc w:val="left"/>
      <w:pPr>
        <w:ind w:left="720" w:hanging="360"/>
      </w:pPr>
      <w:rPr>
        <w:rFonts w:ascii="Symbol" w:hAnsi="Symbol" w:hint="default"/>
        <w:color w:val="0070C0"/>
        <w:w w:val="131"/>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7D94C20"/>
    <w:multiLevelType w:val="multilevel"/>
    <w:tmpl w:val="63C012B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4" w15:restartNumberingAfterBreak="0">
    <w:nsid w:val="68B24D9E"/>
    <w:multiLevelType w:val="multilevel"/>
    <w:tmpl w:val="C158C51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75" w15:restartNumberingAfterBreak="0">
    <w:nsid w:val="6A3662F4"/>
    <w:multiLevelType w:val="hybridMultilevel"/>
    <w:tmpl w:val="64FA535C"/>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B4A4DAC"/>
    <w:multiLevelType w:val="multilevel"/>
    <w:tmpl w:val="EF0423A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7" w15:restartNumberingAfterBreak="0">
    <w:nsid w:val="6B6601DA"/>
    <w:multiLevelType w:val="multilevel"/>
    <w:tmpl w:val="51965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6BFD2730"/>
    <w:multiLevelType w:val="multilevel"/>
    <w:tmpl w:val="46EE75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6C03039E"/>
    <w:multiLevelType w:val="multilevel"/>
    <w:tmpl w:val="CB32F3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70997548"/>
    <w:multiLevelType w:val="multilevel"/>
    <w:tmpl w:val="55400CD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1" w15:restartNumberingAfterBreak="0">
    <w:nsid w:val="73AE3D36"/>
    <w:multiLevelType w:val="hybridMultilevel"/>
    <w:tmpl w:val="E47621AE"/>
    <w:lvl w:ilvl="0" w:tplc="C4AC909C">
      <w:start w:val="1"/>
      <w:numFmt w:val="bullet"/>
      <w:lvlText w:val=""/>
      <w:lvlJc w:val="left"/>
      <w:pPr>
        <w:ind w:left="720" w:hanging="360"/>
      </w:pPr>
      <w:rPr>
        <w:rFonts w:ascii="Symbol" w:hAnsi="Symbol" w:hint="default"/>
        <w:color w:val="0070C0"/>
        <w:w w:val="13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8B2D96"/>
    <w:multiLevelType w:val="multilevel"/>
    <w:tmpl w:val="282C6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5A7498D"/>
    <w:multiLevelType w:val="multilevel"/>
    <w:tmpl w:val="D0862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5E511DF"/>
    <w:multiLevelType w:val="multilevel"/>
    <w:tmpl w:val="B6F8B8A0"/>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5" w15:restartNumberingAfterBreak="0">
    <w:nsid w:val="76B37468"/>
    <w:multiLevelType w:val="multilevel"/>
    <w:tmpl w:val="FA32162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6" w15:restartNumberingAfterBreak="0">
    <w:nsid w:val="777F23B1"/>
    <w:multiLevelType w:val="multilevel"/>
    <w:tmpl w:val="082A7D6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87" w15:restartNumberingAfterBreak="0">
    <w:nsid w:val="79A759DE"/>
    <w:multiLevelType w:val="hybridMultilevel"/>
    <w:tmpl w:val="EF843612"/>
    <w:lvl w:ilvl="0" w:tplc="C4AC909C">
      <w:start w:val="1"/>
      <w:numFmt w:val="bullet"/>
      <w:lvlText w:val=""/>
      <w:lvlJc w:val="left"/>
      <w:pPr>
        <w:ind w:left="720" w:hanging="360"/>
      </w:pPr>
      <w:rPr>
        <w:rFonts w:ascii="Symbol" w:hAnsi="Symbol" w:hint="default"/>
        <w:color w:val="0070C0"/>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270ED2"/>
    <w:multiLevelType w:val="multilevel"/>
    <w:tmpl w:val="6B483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7AF900D4"/>
    <w:multiLevelType w:val="multilevel"/>
    <w:tmpl w:val="DE502FE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90" w15:restartNumberingAfterBreak="0">
    <w:nsid w:val="7BC204E5"/>
    <w:multiLevelType w:val="multilevel"/>
    <w:tmpl w:val="F926BE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7CE11BF3"/>
    <w:multiLevelType w:val="multilevel"/>
    <w:tmpl w:val="C7301D5A"/>
    <w:lvl w:ilvl="0">
      <w:start w:val="1"/>
      <w:numFmt w:val="bullet"/>
      <w:lvlText w:val=""/>
      <w:lvlJc w:val="left"/>
      <w:pPr>
        <w:ind w:left="720" w:hanging="360"/>
      </w:pPr>
      <w:rPr>
        <w:rFonts w:ascii="Symbol" w:hAnsi="Symbol" w:hint="default"/>
        <w:b w:val="0"/>
        <w:i w:val="0"/>
        <w:smallCaps w:val="0"/>
        <w:strike w:val="0"/>
        <w:color w:val="0070C0"/>
        <w:w w:val="131"/>
        <w:sz w:val="22"/>
        <w:szCs w:val="22"/>
        <w:shd w:val="clear" w:color="auto" w:fill="auto"/>
        <w:vertAlign w:val="baseline"/>
      </w:rPr>
    </w:lvl>
    <w:lvl w:ilvl="1">
      <w:start w:val="1"/>
      <w:numFmt w:val="bullet"/>
      <w:lvlText w:val="o"/>
      <w:lvlJc w:val="left"/>
      <w:pPr>
        <w:ind w:left="1588" w:hanging="510"/>
      </w:pPr>
      <w:rPr>
        <w:rFonts w:ascii="Helvetica Neue" w:eastAsia="Helvetica Neue" w:hAnsi="Helvetica Neue" w:cs="Helvetica Neue"/>
        <w:b w:val="0"/>
        <w:i w:val="0"/>
        <w:smallCaps w:val="0"/>
        <w:strike w:val="0"/>
        <w:sz w:val="20"/>
        <w:szCs w:val="20"/>
        <w:shd w:val="clear" w:color="auto" w:fill="auto"/>
        <w:vertAlign w:val="baseline"/>
      </w:rPr>
    </w:lvl>
    <w:lvl w:ilvl="2">
      <w:start w:val="1"/>
      <w:numFmt w:val="bullet"/>
      <w:lvlText w:val="▪"/>
      <w:lvlJc w:val="left"/>
      <w:pPr>
        <w:ind w:left="2308" w:hanging="510"/>
      </w:pPr>
      <w:rPr>
        <w:rFonts w:ascii="Arimo" w:eastAsia="Arimo" w:hAnsi="Arimo" w:cs="Arimo"/>
        <w:b w:val="0"/>
        <w:i w:val="0"/>
        <w:smallCaps w:val="0"/>
        <w:strike w:val="0"/>
        <w:sz w:val="20"/>
        <w:szCs w:val="20"/>
        <w:shd w:val="clear" w:color="auto" w:fill="auto"/>
        <w:vertAlign w:val="baseline"/>
      </w:rPr>
    </w:lvl>
    <w:lvl w:ilvl="3">
      <w:start w:val="1"/>
      <w:numFmt w:val="bullet"/>
      <w:lvlText w:val="▪"/>
      <w:lvlJc w:val="left"/>
      <w:pPr>
        <w:ind w:left="2954" w:hanging="437"/>
      </w:pPr>
      <w:rPr>
        <w:rFonts w:ascii="Arimo" w:eastAsia="Arimo" w:hAnsi="Arimo" w:cs="Arimo"/>
        <w:b w:val="0"/>
        <w:i w:val="0"/>
        <w:smallCaps w:val="0"/>
        <w:strike w:val="0"/>
        <w:sz w:val="20"/>
        <w:szCs w:val="20"/>
        <w:shd w:val="clear" w:color="auto" w:fill="auto"/>
        <w:vertAlign w:val="baseline"/>
      </w:rPr>
    </w:lvl>
    <w:lvl w:ilvl="4">
      <w:start w:val="1"/>
      <w:numFmt w:val="bullet"/>
      <w:lvlText w:val="▪"/>
      <w:lvlJc w:val="left"/>
      <w:pPr>
        <w:ind w:left="3514" w:hanging="277"/>
      </w:pPr>
      <w:rPr>
        <w:rFonts w:ascii="Arimo" w:eastAsia="Arimo" w:hAnsi="Arimo" w:cs="Arimo"/>
        <w:b w:val="0"/>
        <w:i w:val="0"/>
        <w:smallCaps w:val="0"/>
        <w:strike w:val="0"/>
        <w:sz w:val="20"/>
        <w:szCs w:val="20"/>
        <w:shd w:val="clear" w:color="auto" w:fill="auto"/>
        <w:vertAlign w:val="baseline"/>
      </w:rPr>
    </w:lvl>
    <w:lvl w:ilvl="5">
      <w:start w:val="1"/>
      <w:numFmt w:val="bullet"/>
      <w:lvlText w:val="▪"/>
      <w:lvlJc w:val="left"/>
      <w:pPr>
        <w:ind w:left="4468" w:hanging="511"/>
      </w:pPr>
      <w:rPr>
        <w:rFonts w:ascii="Arimo" w:eastAsia="Arimo" w:hAnsi="Arimo" w:cs="Arimo"/>
        <w:b w:val="0"/>
        <w:i w:val="0"/>
        <w:smallCaps w:val="0"/>
        <w:strike w:val="0"/>
        <w:sz w:val="20"/>
        <w:szCs w:val="20"/>
        <w:shd w:val="clear" w:color="auto" w:fill="auto"/>
        <w:vertAlign w:val="baseline"/>
      </w:rPr>
    </w:lvl>
    <w:lvl w:ilvl="6">
      <w:start w:val="1"/>
      <w:numFmt w:val="bullet"/>
      <w:lvlText w:val="▪"/>
      <w:lvlJc w:val="left"/>
      <w:pPr>
        <w:ind w:left="5188" w:hanging="511"/>
      </w:pPr>
      <w:rPr>
        <w:rFonts w:ascii="Arimo" w:eastAsia="Arimo" w:hAnsi="Arimo" w:cs="Arimo"/>
        <w:b w:val="0"/>
        <w:i w:val="0"/>
        <w:smallCaps w:val="0"/>
        <w:strike w:val="0"/>
        <w:sz w:val="20"/>
        <w:szCs w:val="20"/>
        <w:shd w:val="clear" w:color="auto" w:fill="auto"/>
        <w:vertAlign w:val="baseline"/>
      </w:rPr>
    </w:lvl>
    <w:lvl w:ilvl="7">
      <w:start w:val="1"/>
      <w:numFmt w:val="bullet"/>
      <w:lvlText w:val="▪"/>
      <w:lvlJc w:val="left"/>
      <w:pPr>
        <w:ind w:left="5754" w:hanging="357"/>
      </w:pPr>
      <w:rPr>
        <w:rFonts w:ascii="Arimo" w:eastAsia="Arimo" w:hAnsi="Arimo" w:cs="Arimo"/>
        <w:b w:val="0"/>
        <w:i w:val="0"/>
        <w:smallCaps w:val="0"/>
        <w:strike w:val="0"/>
        <w:sz w:val="20"/>
        <w:szCs w:val="20"/>
        <w:shd w:val="clear" w:color="auto" w:fill="auto"/>
        <w:vertAlign w:val="baseline"/>
      </w:rPr>
    </w:lvl>
    <w:lvl w:ilvl="8">
      <w:start w:val="1"/>
      <w:numFmt w:val="bullet"/>
      <w:lvlText w:val="▪"/>
      <w:lvlJc w:val="left"/>
      <w:pPr>
        <w:ind w:left="6628" w:hanging="511"/>
      </w:pPr>
      <w:rPr>
        <w:rFonts w:ascii="Arimo" w:eastAsia="Arimo" w:hAnsi="Arimo" w:cs="Arimo"/>
        <w:b w:val="0"/>
        <w:i w:val="0"/>
        <w:smallCaps w:val="0"/>
        <w:strike w:val="0"/>
        <w:sz w:val="20"/>
        <w:szCs w:val="20"/>
        <w:shd w:val="clear" w:color="auto" w:fill="auto"/>
        <w:vertAlign w:val="baseline"/>
      </w:rPr>
    </w:lvl>
  </w:abstractNum>
  <w:abstractNum w:abstractNumId="92" w15:restartNumberingAfterBreak="0">
    <w:nsid w:val="7CFE6564"/>
    <w:multiLevelType w:val="multilevel"/>
    <w:tmpl w:val="D3D2C3F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93" w15:restartNumberingAfterBreak="0">
    <w:nsid w:val="7D130616"/>
    <w:multiLevelType w:val="multilevel"/>
    <w:tmpl w:val="3498F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D4C32CE"/>
    <w:multiLevelType w:val="multilevel"/>
    <w:tmpl w:val="89504812"/>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95" w15:restartNumberingAfterBreak="0">
    <w:nsid w:val="7EDD39A1"/>
    <w:multiLevelType w:val="multilevel"/>
    <w:tmpl w:val="1170651A"/>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num w:numId="1">
    <w:abstractNumId w:val="2"/>
  </w:num>
  <w:num w:numId="2">
    <w:abstractNumId w:val="7"/>
  </w:num>
  <w:num w:numId="3">
    <w:abstractNumId w:val="84"/>
  </w:num>
  <w:num w:numId="4">
    <w:abstractNumId w:val="38"/>
  </w:num>
  <w:num w:numId="5">
    <w:abstractNumId w:val="40"/>
  </w:num>
  <w:num w:numId="6">
    <w:abstractNumId w:val="72"/>
  </w:num>
  <w:num w:numId="7">
    <w:abstractNumId w:val="4"/>
  </w:num>
  <w:num w:numId="8">
    <w:abstractNumId w:val="12"/>
  </w:num>
  <w:num w:numId="9">
    <w:abstractNumId w:val="57"/>
  </w:num>
  <w:num w:numId="10">
    <w:abstractNumId w:val="46"/>
  </w:num>
  <w:num w:numId="11">
    <w:abstractNumId w:val="18"/>
  </w:num>
  <w:num w:numId="12">
    <w:abstractNumId w:val="76"/>
  </w:num>
  <w:num w:numId="13">
    <w:abstractNumId w:val="0"/>
  </w:num>
  <w:num w:numId="14">
    <w:abstractNumId w:val="44"/>
  </w:num>
  <w:num w:numId="15">
    <w:abstractNumId w:val="64"/>
  </w:num>
  <w:num w:numId="16">
    <w:abstractNumId w:val="65"/>
  </w:num>
  <w:num w:numId="17">
    <w:abstractNumId w:val="66"/>
  </w:num>
  <w:num w:numId="18">
    <w:abstractNumId w:val="50"/>
  </w:num>
  <w:num w:numId="19">
    <w:abstractNumId w:val="34"/>
  </w:num>
  <w:num w:numId="20">
    <w:abstractNumId w:val="3"/>
  </w:num>
  <w:num w:numId="21">
    <w:abstractNumId w:val="95"/>
  </w:num>
  <w:num w:numId="22">
    <w:abstractNumId w:val="94"/>
  </w:num>
  <w:num w:numId="23">
    <w:abstractNumId w:val="21"/>
  </w:num>
  <w:num w:numId="24">
    <w:abstractNumId w:val="14"/>
  </w:num>
  <w:num w:numId="25">
    <w:abstractNumId w:val="51"/>
  </w:num>
  <w:num w:numId="26">
    <w:abstractNumId w:val="19"/>
  </w:num>
  <w:num w:numId="27">
    <w:abstractNumId w:val="52"/>
  </w:num>
  <w:num w:numId="28">
    <w:abstractNumId w:val="83"/>
  </w:num>
  <w:num w:numId="29">
    <w:abstractNumId w:val="77"/>
  </w:num>
  <w:num w:numId="30">
    <w:abstractNumId w:val="80"/>
  </w:num>
  <w:num w:numId="31">
    <w:abstractNumId w:val="78"/>
  </w:num>
  <w:num w:numId="32">
    <w:abstractNumId w:val="93"/>
  </w:num>
  <w:num w:numId="33">
    <w:abstractNumId w:val="6"/>
  </w:num>
  <w:num w:numId="34">
    <w:abstractNumId w:val="89"/>
  </w:num>
  <w:num w:numId="35">
    <w:abstractNumId w:val="79"/>
  </w:num>
  <w:num w:numId="36">
    <w:abstractNumId w:val="26"/>
  </w:num>
  <w:num w:numId="37">
    <w:abstractNumId w:val="23"/>
  </w:num>
  <w:num w:numId="38">
    <w:abstractNumId w:val="86"/>
  </w:num>
  <w:num w:numId="39">
    <w:abstractNumId w:val="42"/>
  </w:num>
  <w:num w:numId="40">
    <w:abstractNumId w:val="73"/>
  </w:num>
  <w:num w:numId="41">
    <w:abstractNumId w:val="85"/>
  </w:num>
  <w:num w:numId="42">
    <w:abstractNumId w:val="90"/>
  </w:num>
  <w:num w:numId="43">
    <w:abstractNumId w:val="36"/>
  </w:num>
  <w:num w:numId="44">
    <w:abstractNumId w:val="62"/>
  </w:num>
  <w:num w:numId="45">
    <w:abstractNumId w:val="88"/>
  </w:num>
  <w:num w:numId="46">
    <w:abstractNumId w:val="11"/>
  </w:num>
  <w:num w:numId="47">
    <w:abstractNumId w:val="82"/>
  </w:num>
  <w:num w:numId="48">
    <w:abstractNumId w:val="15"/>
  </w:num>
  <w:num w:numId="49">
    <w:abstractNumId w:val="31"/>
  </w:num>
  <w:num w:numId="50">
    <w:abstractNumId w:val="5"/>
  </w:num>
  <w:num w:numId="51">
    <w:abstractNumId w:val="74"/>
  </w:num>
  <w:num w:numId="52">
    <w:abstractNumId w:val="22"/>
  </w:num>
  <w:num w:numId="53">
    <w:abstractNumId w:val="10"/>
  </w:num>
  <w:num w:numId="54">
    <w:abstractNumId w:val="71"/>
  </w:num>
  <w:num w:numId="55">
    <w:abstractNumId w:val="54"/>
  </w:num>
  <w:num w:numId="56">
    <w:abstractNumId w:val="35"/>
  </w:num>
  <w:num w:numId="57">
    <w:abstractNumId w:val="92"/>
  </w:num>
  <w:num w:numId="58">
    <w:abstractNumId w:val="33"/>
  </w:num>
  <w:num w:numId="59">
    <w:abstractNumId w:val="45"/>
  </w:num>
  <w:num w:numId="60">
    <w:abstractNumId w:val="16"/>
  </w:num>
  <w:num w:numId="61">
    <w:abstractNumId w:val="39"/>
  </w:num>
  <w:num w:numId="62">
    <w:abstractNumId w:val="25"/>
  </w:num>
  <w:num w:numId="63">
    <w:abstractNumId w:val="91"/>
  </w:num>
  <w:num w:numId="64">
    <w:abstractNumId w:val="67"/>
  </w:num>
  <w:num w:numId="65">
    <w:abstractNumId w:val="20"/>
  </w:num>
  <w:num w:numId="66">
    <w:abstractNumId w:val="30"/>
  </w:num>
  <w:num w:numId="67">
    <w:abstractNumId w:val="48"/>
  </w:num>
  <w:num w:numId="68">
    <w:abstractNumId w:val="58"/>
  </w:num>
  <w:num w:numId="69">
    <w:abstractNumId w:val="41"/>
  </w:num>
  <w:num w:numId="70">
    <w:abstractNumId w:val="37"/>
  </w:num>
  <w:num w:numId="71">
    <w:abstractNumId w:val="9"/>
  </w:num>
  <w:num w:numId="72">
    <w:abstractNumId w:val="87"/>
  </w:num>
  <w:num w:numId="73">
    <w:abstractNumId w:val="28"/>
  </w:num>
  <w:num w:numId="74">
    <w:abstractNumId w:val="13"/>
  </w:num>
  <w:num w:numId="75">
    <w:abstractNumId w:val="69"/>
  </w:num>
  <w:num w:numId="76">
    <w:abstractNumId w:val="47"/>
  </w:num>
  <w:num w:numId="77">
    <w:abstractNumId w:val="60"/>
  </w:num>
  <w:num w:numId="78">
    <w:abstractNumId w:val="24"/>
  </w:num>
  <w:num w:numId="79">
    <w:abstractNumId w:val="17"/>
  </w:num>
  <w:num w:numId="80">
    <w:abstractNumId w:val="56"/>
  </w:num>
  <w:num w:numId="81">
    <w:abstractNumId w:val="53"/>
  </w:num>
  <w:num w:numId="82">
    <w:abstractNumId w:val="8"/>
  </w:num>
  <w:num w:numId="83">
    <w:abstractNumId w:val="75"/>
  </w:num>
  <w:num w:numId="84">
    <w:abstractNumId w:val="68"/>
  </w:num>
  <w:num w:numId="85">
    <w:abstractNumId w:val="61"/>
  </w:num>
  <w:num w:numId="86">
    <w:abstractNumId w:val="81"/>
  </w:num>
  <w:num w:numId="87">
    <w:abstractNumId w:val="70"/>
  </w:num>
  <w:num w:numId="88">
    <w:abstractNumId w:val="1"/>
  </w:num>
  <w:num w:numId="89">
    <w:abstractNumId w:val="43"/>
  </w:num>
  <w:num w:numId="90">
    <w:abstractNumId w:val="29"/>
  </w:num>
  <w:num w:numId="91">
    <w:abstractNumId w:val="63"/>
  </w:num>
  <w:num w:numId="92">
    <w:abstractNumId w:val="27"/>
  </w:num>
  <w:num w:numId="93">
    <w:abstractNumId w:val="32"/>
  </w:num>
  <w:num w:numId="94">
    <w:abstractNumId w:val="49"/>
  </w:num>
  <w:num w:numId="95">
    <w:abstractNumId w:val="55"/>
  </w:num>
  <w:num w:numId="96">
    <w:abstractNumId w:val="5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8A"/>
    <w:rsid w:val="000101BF"/>
    <w:rsid w:val="000121D0"/>
    <w:rsid w:val="00013407"/>
    <w:rsid w:val="00016E4F"/>
    <w:rsid w:val="00021093"/>
    <w:rsid w:val="000260E4"/>
    <w:rsid w:val="00027E08"/>
    <w:rsid w:val="00034000"/>
    <w:rsid w:val="00047521"/>
    <w:rsid w:val="00067EBA"/>
    <w:rsid w:val="00074A3B"/>
    <w:rsid w:val="000756B2"/>
    <w:rsid w:val="00076F38"/>
    <w:rsid w:val="00084D68"/>
    <w:rsid w:val="0008792C"/>
    <w:rsid w:val="000910B2"/>
    <w:rsid w:val="00093624"/>
    <w:rsid w:val="00096900"/>
    <w:rsid w:val="00096AB1"/>
    <w:rsid w:val="000A305F"/>
    <w:rsid w:val="000A6CE8"/>
    <w:rsid w:val="000A7C06"/>
    <w:rsid w:val="000B320E"/>
    <w:rsid w:val="000B4E55"/>
    <w:rsid w:val="000C1404"/>
    <w:rsid w:val="000C2638"/>
    <w:rsid w:val="000C3CD6"/>
    <w:rsid w:val="000D3776"/>
    <w:rsid w:val="000D6061"/>
    <w:rsid w:val="000D6CED"/>
    <w:rsid w:val="000E61FE"/>
    <w:rsid w:val="000E661F"/>
    <w:rsid w:val="00107D50"/>
    <w:rsid w:val="00113217"/>
    <w:rsid w:val="00120B67"/>
    <w:rsid w:val="001271CB"/>
    <w:rsid w:val="001325E8"/>
    <w:rsid w:val="00133F13"/>
    <w:rsid w:val="001343F2"/>
    <w:rsid w:val="001469BA"/>
    <w:rsid w:val="00162C1A"/>
    <w:rsid w:val="001640AA"/>
    <w:rsid w:val="00165C44"/>
    <w:rsid w:val="00170914"/>
    <w:rsid w:val="0017104F"/>
    <w:rsid w:val="00173783"/>
    <w:rsid w:val="00175051"/>
    <w:rsid w:val="001802E8"/>
    <w:rsid w:val="00184003"/>
    <w:rsid w:val="0018487A"/>
    <w:rsid w:val="00194361"/>
    <w:rsid w:val="00195503"/>
    <w:rsid w:val="001A073A"/>
    <w:rsid w:val="001A4F0C"/>
    <w:rsid w:val="001B1D2B"/>
    <w:rsid w:val="001B247C"/>
    <w:rsid w:val="001B2E06"/>
    <w:rsid w:val="001C03F7"/>
    <w:rsid w:val="001D78D1"/>
    <w:rsid w:val="001E17D8"/>
    <w:rsid w:val="001E2A15"/>
    <w:rsid w:val="001E57D0"/>
    <w:rsid w:val="001F1ABB"/>
    <w:rsid w:val="001F1D32"/>
    <w:rsid w:val="001F515E"/>
    <w:rsid w:val="00201A9B"/>
    <w:rsid w:val="002022BB"/>
    <w:rsid w:val="0020770C"/>
    <w:rsid w:val="00211E9C"/>
    <w:rsid w:val="002130FD"/>
    <w:rsid w:val="00214AC1"/>
    <w:rsid w:val="00225CBD"/>
    <w:rsid w:val="00226358"/>
    <w:rsid w:val="002316CB"/>
    <w:rsid w:val="0024750C"/>
    <w:rsid w:val="00254739"/>
    <w:rsid w:val="00262614"/>
    <w:rsid w:val="002640DF"/>
    <w:rsid w:val="00265593"/>
    <w:rsid w:val="00266818"/>
    <w:rsid w:val="00275CA6"/>
    <w:rsid w:val="00276008"/>
    <w:rsid w:val="00277FA6"/>
    <w:rsid w:val="00291260"/>
    <w:rsid w:val="00295349"/>
    <w:rsid w:val="002B37A0"/>
    <w:rsid w:val="002B52AE"/>
    <w:rsid w:val="002B6E93"/>
    <w:rsid w:val="002C1945"/>
    <w:rsid w:val="002C2626"/>
    <w:rsid w:val="002C3641"/>
    <w:rsid w:val="002C48F1"/>
    <w:rsid w:val="002D5540"/>
    <w:rsid w:val="002E03C1"/>
    <w:rsid w:val="002E0818"/>
    <w:rsid w:val="002F412C"/>
    <w:rsid w:val="002F6CF6"/>
    <w:rsid w:val="0030003E"/>
    <w:rsid w:val="00305CC5"/>
    <w:rsid w:val="0033169E"/>
    <w:rsid w:val="00335583"/>
    <w:rsid w:val="00340C33"/>
    <w:rsid w:val="00340EC4"/>
    <w:rsid w:val="00340EE2"/>
    <w:rsid w:val="00345A5D"/>
    <w:rsid w:val="0034757E"/>
    <w:rsid w:val="003718B8"/>
    <w:rsid w:val="003739E2"/>
    <w:rsid w:val="0038053B"/>
    <w:rsid w:val="00386239"/>
    <w:rsid w:val="003A061D"/>
    <w:rsid w:val="003A4CCA"/>
    <w:rsid w:val="003B2DEB"/>
    <w:rsid w:val="003B5956"/>
    <w:rsid w:val="003C0DA5"/>
    <w:rsid w:val="003E7BD3"/>
    <w:rsid w:val="004118EB"/>
    <w:rsid w:val="00422D42"/>
    <w:rsid w:val="004246C6"/>
    <w:rsid w:val="0044372A"/>
    <w:rsid w:val="0045315B"/>
    <w:rsid w:val="00453275"/>
    <w:rsid w:val="004668C2"/>
    <w:rsid w:val="004768A4"/>
    <w:rsid w:val="004815C0"/>
    <w:rsid w:val="00483DE4"/>
    <w:rsid w:val="00485954"/>
    <w:rsid w:val="00492E51"/>
    <w:rsid w:val="00493F2C"/>
    <w:rsid w:val="00494185"/>
    <w:rsid w:val="004B0745"/>
    <w:rsid w:val="004B26A6"/>
    <w:rsid w:val="004C1DAD"/>
    <w:rsid w:val="004C56D6"/>
    <w:rsid w:val="004F44F9"/>
    <w:rsid w:val="00500F6B"/>
    <w:rsid w:val="00501A9D"/>
    <w:rsid w:val="00502EBA"/>
    <w:rsid w:val="005102BC"/>
    <w:rsid w:val="00520555"/>
    <w:rsid w:val="00521EAC"/>
    <w:rsid w:val="005449FF"/>
    <w:rsid w:val="00554114"/>
    <w:rsid w:val="0055563E"/>
    <w:rsid w:val="005672D6"/>
    <w:rsid w:val="00573091"/>
    <w:rsid w:val="00573B7A"/>
    <w:rsid w:val="00580433"/>
    <w:rsid w:val="00587DF4"/>
    <w:rsid w:val="005974BD"/>
    <w:rsid w:val="005D0891"/>
    <w:rsid w:val="005D773C"/>
    <w:rsid w:val="005F214F"/>
    <w:rsid w:val="005F35FD"/>
    <w:rsid w:val="005F49F5"/>
    <w:rsid w:val="006006F3"/>
    <w:rsid w:val="00601588"/>
    <w:rsid w:val="00604C99"/>
    <w:rsid w:val="00606286"/>
    <w:rsid w:val="00616EC7"/>
    <w:rsid w:val="0063638A"/>
    <w:rsid w:val="00641A25"/>
    <w:rsid w:val="006508E3"/>
    <w:rsid w:val="00651B6E"/>
    <w:rsid w:val="00660746"/>
    <w:rsid w:val="00672D27"/>
    <w:rsid w:val="00672DE3"/>
    <w:rsid w:val="006856AD"/>
    <w:rsid w:val="00694834"/>
    <w:rsid w:val="00696437"/>
    <w:rsid w:val="00696DFD"/>
    <w:rsid w:val="006A40D8"/>
    <w:rsid w:val="006C4BF8"/>
    <w:rsid w:val="006C7E3A"/>
    <w:rsid w:val="006D7760"/>
    <w:rsid w:val="006E10C0"/>
    <w:rsid w:val="006E304D"/>
    <w:rsid w:val="006F63D8"/>
    <w:rsid w:val="00706D7B"/>
    <w:rsid w:val="00707941"/>
    <w:rsid w:val="00712798"/>
    <w:rsid w:val="007141E8"/>
    <w:rsid w:val="007175B9"/>
    <w:rsid w:val="00720D18"/>
    <w:rsid w:val="00736620"/>
    <w:rsid w:val="007409F6"/>
    <w:rsid w:val="00741044"/>
    <w:rsid w:val="00747CDD"/>
    <w:rsid w:val="00750DE8"/>
    <w:rsid w:val="007553DD"/>
    <w:rsid w:val="0075634C"/>
    <w:rsid w:val="00761814"/>
    <w:rsid w:val="00764DB4"/>
    <w:rsid w:val="0076685F"/>
    <w:rsid w:val="00766A21"/>
    <w:rsid w:val="00770532"/>
    <w:rsid w:val="00773739"/>
    <w:rsid w:val="00774042"/>
    <w:rsid w:val="00774589"/>
    <w:rsid w:val="00783E42"/>
    <w:rsid w:val="00783EA1"/>
    <w:rsid w:val="00795EE1"/>
    <w:rsid w:val="007A2977"/>
    <w:rsid w:val="007A7804"/>
    <w:rsid w:val="007B148E"/>
    <w:rsid w:val="007B4F67"/>
    <w:rsid w:val="007D6C4A"/>
    <w:rsid w:val="007E3BEB"/>
    <w:rsid w:val="007E7689"/>
    <w:rsid w:val="007F239C"/>
    <w:rsid w:val="00803FCA"/>
    <w:rsid w:val="00806A60"/>
    <w:rsid w:val="00817396"/>
    <w:rsid w:val="00825711"/>
    <w:rsid w:val="008368DD"/>
    <w:rsid w:val="00864BD4"/>
    <w:rsid w:val="00867002"/>
    <w:rsid w:val="00873AB4"/>
    <w:rsid w:val="0087799A"/>
    <w:rsid w:val="00877E87"/>
    <w:rsid w:val="00882762"/>
    <w:rsid w:val="00883DE3"/>
    <w:rsid w:val="0088438A"/>
    <w:rsid w:val="00892C73"/>
    <w:rsid w:val="008C4C0B"/>
    <w:rsid w:val="008D2B4B"/>
    <w:rsid w:val="008E1201"/>
    <w:rsid w:val="008E33E6"/>
    <w:rsid w:val="008F13B8"/>
    <w:rsid w:val="008F5F20"/>
    <w:rsid w:val="008F728E"/>
    <w:rsid w:val="008F7B58"/>
    <w:rsid w:val="0090534D"/>
    <w:rsid w:val="00905420"/>
    <w:rsid w:val="00907FB8"/>
    <w:rsid w:val="00914596"/>
    <w:rsid w:val="00927C18"/>
    <w:rsid w:val="00932758"/>
    <w:rsid w:val="00937734"/>
    <w:rsid w:val="0093779D"/>
    <w:rsid w:val="00941E1B"/>
    <w:rsid w:val="00943CDF"/>
    <w:rsid w:val="0094518B"/>
    <w:rsid w:val="0095069F"/>
    <w:rsid w:val="00951DEC"/>
    <w:rsid w:val="00956844"/>
    <w:rsid w:val="00962ACA"/>
    <w:rsid w:val="009633F3"/>
    <w:rsid w:val="009750CA"/>
    <w:rsid w:val="009823F4"/>
    <w:rsid w:val="00996DE3"/>
    <w:rsid w:val="009A25F7"/>
    <w:rsid w:val="009A4AB0"/>
    <w:rsid w:val="009B08E0"/>
    <w:rsid w:val="009C1E8D"/>
    <w:rsid w:val="009C7966"/>
    <w:rsid w:val="009D1C41"/>
    <w:rsid w:val="009D246F"/>
    <w:rsid w:val="009D77EF"/>
    <w:rsid w:val="009F15B6"/>
    <w:rsid w:val="009F2AC2"/>
    <w:rsid w:val="009F36D4"/>
    <w:rsid w:val="009F5D5E"/>
    <w:rsid w:val="009F5F0E"/>
    <w:rsid w:val="00A01A7F"/>
    <w:rsid w:val="00A02128"/>
    <w:rsid w:val="00A06B58"/>
    <w:rsid w:val="00A07518"/>
    <w:rsid w:val="00A20097"/>
    <w:rsid w:val="00A20CD5"/>
    <w:rsid w:val="00A40A17"/>
    <w:rsid w:val="00A4242F"/>
    <w:rsid w:val="00A53620"/>
    <w:rsid w:val="00A60183"/>
    <w:rsid w:val="00A83C7B"/>
    <w:rsid w:val="00A85888"/>
    <w:rsid w:val="00A90AE4"/>
    <w:rsid w:val="00A936BA"/>
    <w:rsid w:val="00A97F9B"/>
    <w:rsid w:val="00AA44F0"/>
    <w:rsid w:val="00AB2772"/>
    <w:rsid w:val="00AB38D6"/>
    <w:rsid w:val="00AC203F"/>
    <w:rsid w:val="00AC55C3"/>
    <w:rsid w:val="00AC6578"/>
    <w:rsid w:val="00AC6EAB"/>
    <w:rsid w:val="00AE4B3B"/>
    <w:rsid w:val="00AF0540"/>
    <w:rsid w:val="00AF1CF2"/>
    <w:rsid w:val="00B119F5"/>
    <w:rsid w:val="00B13B72"/>
    <w:rsid w:val="00B1424D"/>
    <w:rsid w:val="00B15359"/>
    <w:rsid w:val="00B217E4"/>
    <w:rsid w:val="00B42BEC"/>
    <w:rsid w:val="00B444FC"/>
    <w:rsid w:val="00B45EB1"/>
    <w:rsid w:val="00B649BA"/>
    <w:rsid w:val="00B65BFF"/>
    <w:rsid w:val="00B7159D"/>
    <w:rsid w:val="00B71A59"/>
    <w:rsid w:val="00B82B10"/>
    <w:rsid w:val="00B856A6"/>
    <w:rsid w:val="00B85D2B"/>
    <w:rsid w:val="00BA0B36"/>
    <w:rsid w:val="00BA5802"/>
    <w:rsid w:val="00BC2C9F"/>
    <w:rsid w:val="00BD0EEE"/>
    <w:rsid w:val="00BE1A5A"/>
    <w:rsid w:val="00BF1EE1"/>
    <w:rsid w:val="00BF7BBF"/>
    <w:rsid w:val="00C07E22"/>
    <w:rsid w:val="00C16684"/>
    <w:rsid w:val="00C23569"/>
    <w:rsid w:val="00C4480B"/>
    <w:rsid w:val="00C47BED"/>
    <w:rsid w:val="00C648AB"/>
    <w:rsid w:val="00C6740D"/>
    <w:rsid w:val="00C723CC"/>
    <w:rsid w:val="00C76249"/>
    <w:rsid w:val="00C807C7"/>
    <w:rsid w:val="00C82A56"/>
    <w:rsid w:val="00C83889"/>
    <w:rsid w:val="00CA475F"/>
    <w:rsid w:val="00CF2507"/>
    <w:rsid w:val="00D2236F"/>
    <w:rsid w:val="00D30C73"/>
    <w:rsid w:val="00D364C2"/>
    <w:rsid w:val="00D37884"/>
    <w:rsid w:val="00D41376"/>
    <w:rsid w:val="00D42805"/>
    <w:rsid w:val="00D43E9D"/>
    <w:rsid w:val="00D46346"/>
    <w:rsid w:val="00D4759E"/>
    <w:rsid w:val="00D50609"/>
    <w:rsid w:val="00D515EA"/>
    <w:rsid w:val="00D53AB8"/>
    <w:rsid w:val="00D71591"/>
    <w:rsid w:val="00D73B45"/>
    <w:rsid w:val="00D8588A"/>
    <w:rsid w:val="00D87AA7"/>
    <w:rsid w:val="00DA07B2"/>
    <w:rsid w:val="00DA2896"/>
    <w:rsid w:val="00DB7D6B"/>
    <w:rsid w:val="00DC34A9"/>
    <w:rsid w:val="00DC5F38"/>
    <w:rsid w:val="00DC74F8"/>
    <w:rsid w:val="00DD57C3"/>
    <w:rsid w:val="00DE62CC"/>
    <w:rsid w:val="00E003C6"/>
    <w:rsid w:val="00E0626E"/>
    <w:rsid w:val="00E12DF5"/>
    <w:rsid w:val="00E135FC"/>
    <w:rsid w:val="00E17CE2"/>
    <w:rsid w:val="00E277CA"/>
    <w:rsid w:val="00E46436"/>
    <w:rsid w:val="00E5236E"/>
    <w:rsid w:val="00E620D3"/>
    <w:rsid w:val="00E63D55"/>
    <w:rsid w:val="00E719A4"/>
    <w:rsid w:val="00E71A95"/>
    <w:rsid w:val="00E741D1"/>
    <w:rsid w:val="00E84BC3"/>
    <w:rsid w:val="00E901F3"/>
    <w:rsid w:val="00E916B3"/>
    <w:rsid w:val="00E96EB6"/>
    <w:rsid w:val="00EA0B7C"/>
    <w:rsid w:val="00EA3F9E"/>
    <w:rsid w:val="00EA6468"/>
    <w:rsid w:val="00EB6996"/>
    <w:rsid w:val="00EC1119"/>
    <w:rsid w:val="00ED4F08"/>
    <w:rsid w:val="00EF092E"/>
    <w:rsid w:val="00EF5CFB"/>
    <w:rsid w:val="00F006EF"/>
    <w:rsid w:val="00F021A1"/>
    <w:rsid w:val="00F05854"/>
    <w:rsid w:val="00F10BBB"/>
    <w:rsid w:val="00F10D14"/>
    <w:rsid w:val="00F10E64"/>
    <w:rsid w:val="00F1134A"/>
    <w:rsid w:val="00F22966"/>
    <w:rsid w:val="00F2355B"/>
    <w:rsid w:val="00F26C86"/>
    <w:rsid w:val="00F37CBE"/>
    <w:rsid w:val="00F46347"/>
    <w:rsid w:val="00F47E7E"/>
    <w:rsid w:val="00F52C8B"/>
    <w:rsid w:val="00F64ACC"/>
    <w:rsid w:val="00F6636D"/>
    <w:rsid w:val="00F75D78"/>
    <w:rsid w:val="00F81902"/>
    <w:rsid w:val="00F844EF"/>
    <w:rsid w:val="00F85D2C"/>
    <w:rsid w:val="00F87BF2"/>
    <w:rsid w:val="00F9734E"/>
    <w:rsid w:val="00FA158A"/>
    <w:rsid w:val="00FA2150"/>
    <w:rsid w:val="00FA3679"/>
    <w:rsid w:val="00FA4C74"/>
    <w:rsid w:val="00FB499C"/>
    <w:rsid w:val="00FC1ABE"/>
    <w:rsid w:val="00FC2FCF"/>
    <w:rsid w:val="00FC746F"/>
    <w:rsid w:val="00FD5D44"/>
    <w:rsid w:val="00FD7493"/>
    <w:rsid w:val="00FE16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F0929"/>
  <w15:docId w15:val="{87FDA630-46A0-4ED4-8496-5A475A36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Arial Unicode MS" w:cs="Arial Unicode MS"/>
      <w:color w:val="000000"/>
      <w:u w:color="000000"/>
      <w:lang w:val="en-GB"/>
    </w:rPr>
  </w:style>
  <w:style w:type="paragraph" w:styleId="Heading1">
    <w:name w:val="heading 1"/>
    <w:basedOn w:val="Normal"/>
    <w:next w:val="Normal"/>
    <w:uiPriority w:val="9"/>
    <w:qFormat/>
    <w:pPr>
      <w:pBdr>
        <w:top w:val="nil"/>
        <w:left w:val="nil"/>
        <w:bottom w:val="nil"/>
        <w:right w:val="nil"/>
        <w:between w:val="nil"/>
      </w:pBd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40"/>
      <w:outlineLvl w:val="1"/>
    </w:pPr>
    <w:rPr>
      <w:rFonts w:eastAsia="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rPr>
      <w:u w:val="single"/>
    </w:rPr>
  </w:style>
  <w:style w:type="table" w:customStyle="1" w:styleId="TableNormal2">
    <w:name w:val="Table Normal2"/>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pPr>
      <w:spacing w:before="160"/>
    </w:pPr>
    <w:rPr>
      <w:rFonts w:ascii="Helvetica Neue" w:eastAsia="Arial Unicode MS" w:hAnsi="Helvetica Neue" w:cs="Arial Unicode MS"/>
      <w:color w:val="000000"/>
      <w14:textOutline w14:w="0" w14:cap="flat" w14:cmpd="sng" w14:algn="ctr">
        <w14:noFill/>
        <w14:prstDash w14:val="solid"/>
        <w14:bevel/>
      </w14:textOutline>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character" w:customStyle="1" w:styleId="Hyperlink0">
    <w:name w:val="Hyperlink.0"/>
    <w:basedOn w:val="Hyperlink"/>
    <w:rPr>
      <w:outline w:val="0"/>
      <w:color w:val="0000FF"/>
      <w:u w:val="single" w:color="0000FF"/>
    </w:rPr>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character" w:customStyle="1" w:styleId="None">
    <w:name w:val="None"/>
  </w:style>
  <w:style w:type="character" w:customStyle="1" w:styleId="Hyperlink1">
    <w:name w:val="Hyperlink.1"/>
    <w:basedOn w:val="None"/>
    <w:rPr>
      <w:rFonts w:ascii="Calibri" w:eastAsia="Calibri" w:hAnsi="Calibri" w:cs="Calibri"/>
      <w:outline w:val="0"/>
      <w:color w:val="0563C1"/>
      <w:u w:val="single" w:color="0563C1"/>
    </w:rPr>
  </w:style>
  <w:style w:type="numbering" w:customStyle="1" w:styleId="ImportedStyle20">
    <w:name w:val="Imported Style 20"/>
  </w:style>
  <w:style w:type="numbering" w:customStyle="1" w:styleId="ImportedStyle8">
    <w:name w:val="Imported Style 8"/>
  </w:style>
  <w:style w:type="numbering" w:customStyle="1" w:styleId="ImportedStyle9">
    <w:name w:val="Imported Style 9"/>
  </w:style>
  <w:style w:type="character" w:customStyle="1" w:styleId="Hyperlink2">
    <w:name w:val="Hyperlink.2"/>
    <w:basedOn w:val="None"/>
    <w:rPr>
      <w:rFonts w:ascii="Calibri" w:eastAsia="Calibri" w:hAnsi="Calibri" w:cs="Calibri"/>
      <w:i/>
      <w:iCs/>
      <w:outline w:val="0"/>
      <w:color w:val="0563C1"/>
      <w:u w:val="single" w:color="0563C1"/>
    </w:rPr>
  </w:style>
  <w:style w:type="character" w:customStyle="1" w:styleId="Hyperlink3">
    <w:name w:val="Hyperlink.3"/>
    <w:basedOn w:val="None"/>
    <w:rPr>
      <w:rFonts w:ascii="Calibri" w:eastAsia="Calibri" w:hAnsi="Calibri" w:cs="Calibri"/>
      <w:u w:val="single" w:color="0563C1"/>
    </w:rPr>
  </w:style>
  <w:style w:type="numbering" w:customStyle="1" w:styleId="ImportedStyle10">
    <w:name w:val="Imported Style 10"/>
  </w:style>
  <w:style w:type="character" w:customStyle="1" w:styleId="Hyperlink4">
    <w:name w:val="Hyperlink.4"/>
    <w:basedOn w:val="None"/>
    <w:rPr>
      <w:rFonts w:ascii="Calibri" w:eastAsia="Calibri" w:hAnsi="Calibri" w:cs="Calibri"/>
      <w:i/>
      <w:iCs/>
      <w:outline w:val="0"/>
      <w:color w:val="0563C1"/>
      <w:u w:val="single" w:color="0563C1"/>
      <w:lang w:val="en-US"/>
    </w:rPr>
  </w:style>
  <w:style w:type="numbering" w:customStyle="1" w:styleId="ImportedStyle21">
    <w:name w:val="Imported Style 21"/>
  </w:style>
  <w:style w:type="numbering" w:customStyle="1" w:styleId="ImportedStyle22">
    <w:name w:val="Imported Style 22"/>
  </w:style>
  <w:style w:type="numbering" w:customStyle="1" w:styleId="ImportedStyle23">
    <w:name w:val="Imported Style 23"/>
  </w:style>
  <w:style w:type="paragraph" w:styleId="ListParagraph">
    <w:name w:val="List Paragraph"/>
    <w:uiPriority w:val="34"/>
    <w:qFormat/>
    <w:pPr>
      <w:spacing w:after="160" w:line="259" w:lineRule="auto"/>
      <w:ind w:left="720"/>
    </w:pPr>
    <w:rPr>
      <w:rFonts w:ascii="Cambria" w:eastAsia="Arial Unicode MS" w:hAnsi="Cambria" w:cs="Arial Unicode MS"/>
      <w:color w:val="000000"/>
      <w:sz w:val="22"/>
      <w:szCs w:val="22"/>
      <w:u w:color="000000"/>
    </w:rPr>
  </w:style>
  <w:style w:type="numbering" w:customStyle="1" w:styleId="ImportedStyle30">
    <w:name w:val="Imported Style 30"/>
  </w:style>
  <w:style w:type="numbering" w:customStyle="1" w:styleId="ImportedStyle31">
    <w:name w:val="Imported Style 31"/>
  </w:style>
  <w:style w:type="numbering" w:customStyle="1" w:styleId="ImportedStyle32">
    <w:name w:val="Imported Style 32"/>
  </w:style>
  <w:style w:type="character" w:customStyle="1" w:styleId="Hyperlink5">
    <w:name w:val="Hyperlink.5"/>
    <w:basedOn w:val="Hyperlink0"/>
    <w:rPr>
      <w:rFonts w:ascii="Calibri" w:eastAsia="Calibri" w:hAnsi="Calibri" w:cs="Calibri"/>
      <w:outline w:val="0"/>
      <w:color w:val="22585D"/>
      <w:sz w:val="22"/>
      <w:szCs w:val="22"/>
      <w:u w:val="single" w:color="22585D"/>
      <w:shd w:val="clear" w:color="auto" w:fill="FFFFFF"/>
    </w:rPr>
  </w:style>
  <w:style w:type="character" w:customStyle="1" w:styleId="Hyperlink6">
    <w:name w:val="Hyperlink.6"/>
    <w:basedOn w:val="Hyperlink0"/>
    <w:rPr>
      <w:rFonts w:ascii="Calibri" w:eastAsia="Calibri" w:hAnsi="Calibri" w:cs="Calibri"/>
      <w:outline w:val="0"/>
      <w:color w:val="22585D"/>
      <w:u w:val="single" w:color="22585D"/>
      <w:lang w:val="en-US"/>
    </w:rPr>
  </w:style>
  <w:style w:type="character" w:customStyle="1" w:styleId="Hyperlink7">
    <w:name w:val="Hyperlink.7"/>
    <w:basedOn w:val="Hyperlink0"/>
    <w:rPr>
      <w:outline w:val="0"/>
      <w:color w:val="0000FF"/>
      <w:sz w:val="22"/>
      <w:szCs w:val="22"/>
      <w:u w:val="single" w:color="0000FF"/>
    </w:rPr>
  </w:style>
  <w:style w:type="numbering" w:customStyle="1" w:styleId="ImportedStyle34">
    <w:name w:val="Imported Style 34"/>
  </w:style>
  <w:style w:type="numbering" w:customStyle="1" w:styleId="ImportedStyle37">
    <w:name w:val="Imported Style 37"/>
  </w:style>
  <w:style w:type="numbering" w:customStyle="1" w:styleId="ImportedStyle38">
    <w:name w:val="Imported Style 38"/>
  </w:style>
  <w:style w:type="paragraph" w:styleId="NormalWeb">
    <w:name w:val="Normal (Web)"/>
    <w:uiPriority w:val="99"/>
    <w:pPr>
      <w:spacing w:before="100" w:after="100"/>
    </w:pPr>
    <w:rPr>
      <w:rFonts w:eastAsia="Arial Unicode MS" w:cs="Arial Unicode MS"/>
      <w:color w:val="000000"/>
      <w:u w:color="000000"/>
    </w:rPr>
  </w:style>
  <w:style w:type="numbering" w:customStyle="1" w:styleId="ImportedStyle43">
    <w:name w:val="Imported Style 43"/>
  </w:style>
  <w:style w:type="numbering" w:customStyle="1" w:styleId="ImportedStyle45">
    <w:name w:val="Imported Style 45"/>
  </w:style>
  <w:style w:type="numbering" w:customStyle="1" w:styleId="ImportedStyle46">
    <w:name w:val="Imported Style 46"/>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TestocommentoCarattere">
    <w:name w:val="Testo commento Carattere"/>
    <w:basedOn w:val="DefaultParagraphFont"/>
    <w:uiPriority w:val="99"/>
    <w:semiHidden/>
    <w:rPr>
      <w:rFonts w:ascii="Calibri" w:eastAsia="Arial Unicode MS" w:hAnsi="Calibri" w:cs="Arial Unicode MS"/>
      <w:color w:val="000000"/>
      <w:sz w:val="20"/>
      <w:szCs w:val="20"/>
      <w:u w:color="000000"/>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SoggettocommentoCarattere">
    <w:name w:val="Soggetto commento Carattere"/>
    <w:basedOn w:val="TestocommentoCarattere"/>
    <w:uiPriority w:val="99"/>
    <w:semiHidden/>
    <w:rsid w:val="0071401E"/>
    <w:rPr>
      <w:rFonts w:ascii="Calibri" w:eastAsia="Arial Unicode MS" w:hAnsi="Calibri" w:cs="Arial Unicode MS"/>
      <w:b/>
      <w:bCs/>
      <w:color w:val="000000"/>
      <w:sz w:val="20"/>
      <w:szCs w:val="20"/>
      <w:u w:color="000000"/>
    </w:rPr>
  </w:style>
  <w:style w:type="character" w:styleId="UnresolvedMention">
    <w:name w:val="Unresolved Mention"/>
    <w:basedOn w:val="DefaultParagraphFont"/>
    <w:uiPriority w:val="99"/>
    <w:semiHidden/>
    <w:unhideWhenUsed/>
    <w:rsid w:val="00A50B1D"/>
    <w:rPr>
      <w:color w:val="605E5C"/>
      <w:shd w:val="clear" w:color="auto" w:fill="E1DFDD"/>
    </w:r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semiHidden/>
    <w:rPr>
      <w:sz w:val="20"/>
      <w:szCs w:val="20"/>
    </w:r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tblPr>
      <w:tblStyleRowBandSize w:val="1"/>
      <w:tblStyleColBandSize w:val="1"/>
      <w:tblCellMar>
        <w:top w:w="100" w:type="dxa"/>
        <w:left w:w="100" w:type="dxa"/>
        <w:bottom w:w="100" w:type="dxa"/>
        <w:right w:w="100"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paragraph" w:styleId="Revision">
    <w:name w:val="Revision"/>
    <w:hidden/>
    <w:uiPriority w:val="99"/>
    <w:semiHidden/>
    <w:rsid w:val="006E304D"/>
    <w:rPr>
      <w:rFonts w:eastAsia="Arial Unicode MS" w:cs="Arial Unicode MS"/>
      <w:color w:val="000000"/>
      <w:u w:color="000000"/>
    </w:rPr>
  </w:style>
  <w:style w:type="character" w:styleId="FollowedHyperlink">
    <w:name w:val="FollowedHyperlink"/>
    <w:basedOn w:val="DefaultParagraphFont"/>
    <w:uiPriority w:val="99"/>
    <w:semiHidden/>
    <w:unhideWhenUsed/>
    <w:rsid w:val="00F05854"/>
    <w:rPr>
      <w:color w:val="FF00FF" w:themeColor="followedHyperlink"/>
      <w:u w:val="single"/>
    </w:rPr>
  </w:style>
  <w:style w:type="table" w:styleId="GridTable1Light-Accent1">
    <w:name w:val="Grid Table 1 Light Accent 1"/>
    <w:basedOn w:val="TableNormal"/>
    <w:uiPriority w:val="46"/>
    <w:rsid w:val="001737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lliancecpha.org/en/system/tdf/library/attachments/the_alliance_ld_toolkit.pdf?file=1&amp;type=node&amp;id=44420" TargetMode="External"/><Relationship Id="rId18" Type="http://schemas.openxmlformats.org/officeDocument/2006/relationships/header" Target="header1.xml"/><Relationship Id="rId26" Type="http://schemas.openxmlformats.org/officeDocument/2006/relationships/hyperlink" Target="https://www.youtube.com/watch?v=pEaNwDtQRwI" TargetMode="External"/><Relationship Id="rId39" Type="http://schemas.openxmlformats.org/officeDocument/2006/relationships/hyperlink" Target="https://alliancecpha.org/en/CPMS_home" TargetMode="External"/><Relationship Id="rId21" Type="http://schemas.openxmlformats.org/officeDocument/2006/relationships/hyperlink" Target="https://developingchild.harvard.edu/science/key-concepts/toxic-stress/" TargetMode="External"/><Relationship Id="rId34" Type="http://schemas.openxmlformats.org/officeDocument/2006/relationships/hyperlink" Target="https://www.humanitarianleadershipacademy.org/psychological-first-aid-for-children-new-online-course/" TargetMode="External"/><Relationship Id="rId42" Type="http://schemas.openxmlformats.org/officeDocument/2006/relationships/hyperlink" Target="https://www.youtube.com/watch?v=UZFnSXPF7xI&amp;list=PL7m7bY82aNP3LB-EnC6Aoazhi-KbFK4Kx&amp;index=7"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eBhkPy1jlbE&amp;list=PLTqpcYbBSkF_6tydvfVcjFhtMHSSl5ZlW&amp;index=7&amp;t=234s" TargetMode="External"/><Relationship Id="rId29" Type="http://schemas.openxmlformats.org/officeDocument/2006/relationships/hyperlink" Target="https://www.youtube.com/watch?v=NoGkwXKLCzA&amp;list=PLTqpcYbBSkF84M8hlEc2279jhaDZfrKmd&amp;index=1&amp;t=8s" TargetMode="External"/><Relationship Id="rId11" Type="http://schemas.openxmlformats.org/officeDocument/2006/relationships/image" Target="media/image2.png"/><Relationship Id="rId24" Type="http://schemas.openxmlformats.org/officeDocument/2006/relationships/hyperlink" Target="https://alliancecpha.org/en/child-protection-online-library/guidance-understanding-risk-and-protective-factors-humanitarian" TargetMode="External"/><Relationship Id="rId32" Type="http://schemas.openxmlformats.org/officeDocument/2006/relationships/hyperlink" Target="https://alliancecpha.org/en/CPMS_home" TargetMode="External"/><Relationship Id="rId37" Type="http://schemas.openxmlformats.org/officeDocument/2006/relationships/hyperlink" Target="https://www.planusa.org/docs/CCP-Reflective-Field-Guide-Plan-USA.pdf" TargetMode="External"/><Relationship Id="rId40" Type="http://schemas.openxmlformats.org/officeDocument/2006/relationships/hyperlink" Target="https://wheelofnames.com/" TargetMode="External"/><Relationship Id="rId45" Type="http://schemas.openxmlformats.org/officeDocument/2006/relationships/hyperlink" Target="https://drive.google.com/file/d/1M4oARjXQBm0QOMYWzxFj4e80NT93QcUa/view?usp=sharing" TargetMode="External"/><Relationship Id="rId5" Type="http://schemas.openxmlformats.org/officeDocument/2006/relationships/webSettings" Target="webSettings.xml"/><Relationship Id="rId15" Type="http://schemas.openxmlformats.org/officeDocument/2006/relationships/hyperlink" Target="https://radicallyremote.com/" TargetMode="External"/><Relationship Id="rId23" Type="http://schemas.openxmlformats.org/officeDocument/2006/relationships/hyperlink" Target="https://get.disasterready.org/promoting-childrens-development-wellbeing/" TargetMode="External"/><Relationship Id="rId28" Type="http://schemas.openxmlformats.org/officeDocument/2006/relationships/hyperlink" Target="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TargetMode="External"/><Relationship Id="rId36" Type="http://schemas.openxmlformats.org/officeDocument/2006/relationships/hyperlink" Target="https://resourcecentre.savethechildren.net/library/communicating-children-principles-and-practices-nurture-inspire-excite-educate-and-heal" TargetMode="External"/><Relationship Id="rId49" Type="http://schemas.openxmlformats.org/officeDocument/2006/relationships/theme" Target="theme/theme1.xml"/><Relationship Id="rId10" Type="http://schemas.openxmlformats.org/officeDocument/2006/relationships/hyperlink" Target="mailto:learning@alliancecpha.org" TargetMode="External"/><Relationship Id="rId19" Type="http://schemas.openxmlformats.org/officeDocument/2006/relationships/footer" Target="footer1.xml"/><Relationship Id="rId31" Type="http://schemas.openxmlformats.org/officeDocument/2006/relationships/hyperlink" Target="https://kayaconnect.org/course/info.php?id=719" TargetMode="External"/><Relationship Id="rId44" Type="http://schemas.openxmlformats.org/officeDocument/2006/relationships/hyperlink" Target="https://communityledcp.org/toolkit/section-1-facilitation-tools/fac-5-developing-a-reflective-practice" TargetMode="External"/><Relationship Id="rId4" Type="http://schemas.openxmlformats.org/officeDocument/2006/relationships/settings" Target="settings.xml"/><Relationship Id="rId9" Type="http://schemas.openxmlformats.org/officeDocument/2006/relationships/hyperlink" Target="mailto:info@alliancecpha.org" TargetMode="External"/><Relationship Id="rId14" Type="http://schemas.openxmlformats.org/officeDocument/2006/relationships/hyperlink" Target="https://alliancecpha.org/en/system/tdf/library/attachments/the_alliance_ld_toolkit.pdf?file=1&amp;type=node&amp;id=44420" TargetMode="External"/><Relationship Id="rId22" Type="http://schemas.openxmlformats.org/officeDocument/2006/relationships/hyperlink" Target="https://www.youtube.com/watch?v=rVwFkcOZHJw" TargetMode="External"/><Relationship Id="rId27" Type="http://schemas.openxmlformats.org/officeDocument/2006/relationships/hyperlink" Target="https://downloads.unicef.org.uk/wp-content/uploads/2019/10/UNCRC_summary-1_1.pdf?_adal_sd=www.unicef.org.uk.1630406459168&amp;_adal_ca=so%3DGoogle%26me%3Dorganic%26ca%3D(not%2520set)%26co%3D(not%2520set)%26ke%3D(not%2520set).1630406459168&amp;_adal_cw=1630406458772.1630406459168&amp;_adal_id=46a47fed-0931-4c7a-8fb1-633c3c11094e.1628521372.3.1630406459.1628521372.15acc4ab-3b46-45a4-ae10-bc86198dd7ca.1630406459168&amp;_ga=2.250707470.98721256.1630406458-857707635.1628521371" TargetMode="External"/><Relationship Id="rId30" Type="http://schemas.openxmlformats.org/officeDocument/2006/relationships/hyperlink" Target="https://www.youtube.com/watch?v=GQhOuq7BFLY&amp;list=PL7m7bY82aNP3LB-EnC6Aoazhi-KbFK4Kx&amp;t=1s" TargetMode="External"/><Relationship Id="rId35" Type="http://schemas.openxmlformats.org/officeDocument/2006/relationships/hyperlink" Target="https://www.humanitarianleadershipacademy.org/psychological-first-aid-for-children-new-online-course/" TargetMode="External"/><Relationship Id="rId43" Type="http://schemas.openxmlformats.org/officeDocument/2006/relationships/hyperlink" Target="https://kayaconnect.org/course/info.php?id=746"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lliancecpha.org/en/child-protection-online-library/guidance-child-protection-humanitarian-action-competency-framework" TargetMode="External"/><Relationship Id="rId17" Type="http://schemas.openxmlformats.org/officeDocument/2006/relationships/hyperlink" Target="https://drive.google.com/drive/folders/1617fpB7_M44V0rYT9x8LWMQFgPiYi0wL" TargetMode="External"/><Relationship Id="rId25" Type="http://schemas.openxmlformats.org/officeDocument/2006/relationships/hyperlink" Target="https://get.disasterready.org/promoting-childrens-development-wellbeing/" TargetMode="External"/><Relationship Id="rId33" Type="http://schemas.openxmlformats.org/officeDocument/2006/relationships/hyperlink" Target="https://www.ohchr.org/en/professionalinterest/pages/crc.aspx" TargetMode="External"/><Relationship Id="rId38" Type="http://schemas.openxmlformats.org/officeDocument/2006/relationships/hyperlink" Target="https://alliancecpha.org/en/CPMS-ecourse" TargetMode="External"/><Relationship Id="rId46" Type="http://schemas.openxmlformats.org/officeDocument/2006/relationships/hyperlink" Target="https://childhub.org/en/online-learning-materials/quest?fbclid=IwAR127UJAZrlwWoF8qchjQx8Zu0SH3DAieEXWI_xaRx3RLdUK-Dj8MffAVaU" TargetMode="External"/><Relationship Id="rId20" Type="http://schemas.openxmlformats.org/officeDocument/2006/relationships/hyperlink" Target="https://developingchild.harvard.edu/science/key-concepts/toxic-stress/" TargetMode="External"/><Relationship Id="rId41" Type="http://schemas.openxmlformats.org/officeDocument/2006/relationships/hyperlink" Target="https://wheelofnames.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s5wAQBghoQ6R5jk6lTJQTBoJg==">AMUW2mXEjEBf7dvLmGRocbBWDHcByeUmklixL0mlatB0pI+am3iOCukLtWRgfOEPV7DyeIkBAlShDZa/LlYpcCvhsOk8LadXR/FLjW6xJLYbMwm0TieSneDszh7TRkSZpNBr5iSU/zWQlZhP62x+lQNqcZXF+CpajbyU6kM2qnl5Y8WpEl4yPeKtt/bVyGfTFsjE3gzGyHaSmd9FQhP8lu2wCM/6ASs6wBQ1eAJ/T3/ZMfp3LuSeBDVRyeq45/G5CUdljHebjTw5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24087</Words>
  <Characters>137302</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Kyra Loat</cp:lastModifiedBy>
  <cp:revision>2</cp:revision>
  <dcterms:created xsi:type="dcterms:W3CDTF">2021-11-25T04:01:00Z</dcterms:created>
  <dcterms:modified xsi:type="dcterms:W3CDTF">2021-11-25T04:01:00Z</dcterms:modified>
</cp:coreProperties>
</file>