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D50E3" w14:textId="587EC4C4" w:rsidR="009C06AF" w:rsidRPr="007A4542" w:rsidRDefault="006361CA" w:rsidP="009C06AF">
      <w:pPr>
        <w:spacing w:after="0"/>
        <w:rPr>
          <w:b/>
          <w:sz w:val="32"/>
          <w:szCs w:val="32"/>
        </w:rPr>
      </w:pPr>
      <w:r w:rsidRPr="007A4542">
        <w:rPr>
          <w:b/>
          <w:sz w:val="32"/>
          <w:szCs w:val="32"/>
        </w:rPr>
        <w:t xml:space="preserve">Case Management Competencies </w:t>
      </w:r>
      <w:r w:rsidR="00D45E69" w:rsidRPr="007A4542">
        <w:rPr>
          <w:b/>
          <w:sz w:val="32"/>
          <w:szCs w:val="32"/>
        </w:rPr>
        <w:t>Self</w:t>
      </w:r>
      <w:r w:rsidR="005D6817">
        <w:rPr>
          <w:b/>
          <w:sz w:val="32"/>
          <w:szCs w:val="32"/>
        </w:rPr>
        <w:t>-e</w:t>
      </w:r>
      <w:r w:rsidR="00D45E69" w:rsidRPr="007A4542">
        <w:rPr>
          <w:b/>
          <w:sz w:val="32"/>
          <w:szCs w:val="32"/>
        </w:rPr>
        <w:t>valuation</w:t>
      </w:r>
      <w:r w:rsidRPr="007A4542">
        <w:rPr>
          <w:b/>
          <w:sz w:val="32"/>
          <w:szCs w:val="32"/>
        </w:rPr>
        <w:t xml:space="preserve"> (</w:t>
      </w:r>
      <w:r w:rsidR="00E54FD6">
        <w:rPr>
          <w:b/>
          <w:sz w:val="32"/>
          <w:szCs w:val="32"/>
        </w:rPr>
        <w:t>Case</w:t>
      </w:r>
      <w:r w:rsidR="005D6817">
        <w:rPr>
          <w:b/>
          <w:sz w:val="32"/>
          <w:szCs w:val="32"/>
        </w:rPr>
        <w:t>worker</w:t>
      </w:r>
      <w:r w:rsidRPr="007A4542">
        <w:rPr>
          <w:b/>
          <w:sz w:val="32"/>
          <w:szCs w:val="32"/>
        </w:rPr>
        <w:t>)</w:t>
      </w:r>
    </w:p>
    <w:p w14:paraId="47F0E7DF" w14:textId="77777777" w:rsidR="006361CA" w:rsidRPr="007A4542" w:rsidRDefault="006361CA" w:rsidP="009C06AF">
      <w:pPr>
        <w:spacing w:after="0"/>
        <w:rPr>
          <w:sz w:val="20"/>
          <w:szCs w:val="20"/>
        </w:rPr>
      </w:pPr>
    </w:p>
    <w:p w14:paraId="0DC6C022" w14:textId="26B0BB7A" w:rsidR="00C12DC0" w:rsidRPr="005D6817" w:rsidRDefault="00C12DC0" w:rsidP="006528B0">
      <w:pPr>
        <w:spacing w:after="0"/>
        <w:jc w:val="both"/>
        <w:rPr>
          <w:i/>
          <w:szCs w:val="24"/>
        </w:rPr>
      </w:pPr>
      <w:r w:rsidRPr="005D6817">
        <w:rPr>
          <w:i/>
          <w:szCs w:val="24"/>
        </w:rPr>
        <w:t xml:space="preserve">Please use this form to </w:t>
      </w:r>
      <w:r w:rsidR="00240CAC">
        <w:rPr>
          <w:i/>
          <w:szCs w:val="24"/>
        </w:rPr>
        <w:t xml:space="preserve">rank your level of competence. </w:t>
      </w:r>
      <w:r w:rsidRPr="005D6817">
        <w:rPr>
          <w:i/>
          <w:szCs w:val="24"/>
        </w:rPr>
        <w:t xml:space="preserve">This is for internal use, so that we can assess how case management is functioning and to help plan further training and </w:t>
      </w:r>
      <w:r w:rsidR="00D45E69" w:rsidRPr="005D6817">
        <w:rPr>
          <w:i/>
          <w:szCs w:val="24"/>
        </w:rPr>
        <w:t>capacity</w:t>
      </w:r>
      <w:r w:rsidRPr="005D6817">
        <w:rPr>
          <w:i/>
          <w:szCs w:val="24"/>
        </w:rPr>
        <w:t xml:space="preserve"> development.  </w:t>
      </w:r>
    </w:p>
    <w:p w14:paraId="601C6680" w14:textId="77777777" w:rsidR="00C12DC0" w:rsidRPr="005D6817" w:rsidRDefault="00C12DC0" w:rsidP="006528B0">
      <w:pPr>
        <w:spacing w:after="0"/>
        <w:jc w:val="both"/>
        <w:rPr>
          <w:i/>
          <w:szCs w:val="24"/>
        </w:rPr>
      </w:pPr>
    </w:p>
    <w:p w14:paraId="4974358E" w14:textId="69F3F8B1" w:rsidR="00C12DC0" w:rsidRPr="005D6817" w:rsidRDefault="00C12DC0" w:rsidP="006528B0">
      <w:pPr>
        <w:spacing w:after="0"/>
        <w:jc w:val="both"/>
        <w:rPr>
          <w:i/>
          <w:szCs w:val="24"/>
        </w:rPr>
      </w:pPr>
      <w:r w:rsidRPr="005D6817">
        <w:rPr>
          <w:i/>
          <w:szCs w:val="24"/>
        </w:rPr>
        <w:t xml:space="preserve">It is not linked to performance evaluation / appraisal or to contract renewal, promotion or salary, so </w:t>
      </w:r>
      <w:r w:rsidR="00D45E69" w:rsidRPr="005D6817">
        <w:rPr>
          <w:i/>
          <w:szCs w:val="24"/>
        </w:rPr>
        <w:t>please</w:t>
      </w:r>
      <w:r w:rsidRPr="005D6817">
        <w:rPr>
          <w:i/>
          <w:szCs w:val="24"/>
        </w:rPr>
        <w:t xml:space="preserve"> be honest and realistic about yo</w:t>
      </w:r>
      <w:r w:rsidR="00843FA7" w:rsidRPr="005D6817">
        <w:rPr>
          <w:i/>
          <w:szCs w:val="24"/>
        </w:rPr>
        <w:t>ur level of skills and knowledge</w:t>
      </w:r>
      <w:r w:rsidRPr="005D6817">
        <w:rPr>
          <w:i/>
          <w:szCs w:val="24"/>
        </w:rPr>
        <w:t>.</w:t>
      </w:r>
    </w:p>
    <w:p w14:paraId="462A9640" w14:textId="77777777" w:rsidR="00C12DC0" w:rsidRPr="005D6817" w:rsidRDefault="00C12DC0" w:rsidP="006528B0">
      <w:pPr>
        <w:spacing w:after="0"/>
        <w:jc w:val="both"/>
        <w:rPr>
          <w:i/>
          <w:szCs w:val="24"/>
        </w:rPr>
      </w:pPr>
    </w:p>
    <w:p w14:paraId="6AD2E592" w14:textId="1030B8E5" w:rsidR="00C12DC0" w:rsidRPr="005D6817" w:rsidRDefault="00C12DC0" w:rsidP="006528B0">
      <w:pPr>
        <w:spacing w:after="0"/>
        <w:jc w:val="both"/>
        <w:rPr>
          <w:i/>
          <w:szCs w:val="24"/>
        </w:rPr>
      </w:pPr>
      <w:r w:rsidRPr="005D6817">
        <w:rPr>
          <w:i/>
          <w:szCs w:val="24"/>
        </w:rPr>
        <w:t>For each of the areas, tick the level you think you meet:</w:t>
      </w:r>
    </w:p>
    <w:p w14:paraId="37BE0774" w14:textId="77777777" w:rsidR="00C12DC0" w:rsidRPr="005D6817" w:rsidRDefault="00C12DC0" w:rsidP="006528B0">
      <w:pPr>
        <w:spacing w:after="0"/>
        <w:jc w:val="both"/>
        <w:rPr>
          <w:i/>
          <w:szCs w:val="24"/>
        </w:rPr>
      </w:pPr>
    </w:p>
    <w:p w14:paraId="3831F52B" w14:textId="3FBD9CD4" w:rsidR="00C12DC0" w:rsidRPr="005D6817" w:rsidRDefault="00C12DC0" w:rsidP="003F211E">
      <w:pPr>
        <w:spacing w:after="0"/>
        <w:ind w:left="709"/>
        <w:jc w:val="both"/>
        <w:rPr>
          <w:i/>
          <w:szCs w:val="24"/>
        </w:rPr>
      </w:pPr>
      <w:r w:rsidRPr="005D6817">
        <w:rPr>
          <w:b/>
          <w:i/>
          <w:szCs w:val="24"/>
        </w:rPr>
        <w:t>E = Excellent.</w:t>
      </w:r>
      <w:r w:rsidRPr="005D6817">
        <w:rPr>
          <w:i/>
          <w:szCs w:val="24"/>
        </w:rPr>
        <w:t xml:space="preserve">  You are recognized in the team as an ‘expert’ in this area</w:t>
      </w:r>
    </w:p>
    <w:p w14:paraId="2A192C2A" w14:textId="77777777" w:rsidR="00C12DC0" w:rsidRPr="005D6817" w:rsidRDefault="00C12DC0" w:rsidP="006528B0">
      <w:pPr>
        <w:spacing w:after="0"/>
        <w:jc w:val="both"/>
        <w:rPr>
          <w:i/>
          <w:szCs w:val="24"/>
        </w:rPr>
      </w:pPr>
    </w:p>
    <w:p w14:paraId="4B73E4AF" w14:textId="72999693" w:rsidR="003E3B3B" w:rsidRPr="005D6817" w:rsidRDefault="00C12DC0" w:rsidP="003F211E">
      <w:pPr>
        <w:spacing w:after="0"/>
        <w:ind w:left="709"/>
        <w:jc w:val="both"/>
        <w:rPr>
          <w:i/>
          <w:szCs w:val="24"/>
        </w:rPr>
      </w:pPr>
      <w:r w:rsidRPr="005D6817">
        <w:rPr>
          <w:b/>
          <w:i/>
          <w:szCs w:val="24"/>
        </w:rPr>
        <w:t xml:space="preserve">S = Satisfactory. </w:t>
      </w:r>
      <w:r w:rsidR="003E3B3B" w:rsidRPr="005D6817">
        <w:rPr>
          <w:i/>
          <w:szCs w:val="24"/>
        </w:rPr>
        <w:t xml:space="preserve">You meet the required level. </w:t>
      </w:r>
      <w:r w:rsidR="00240CAC">
        <w:rPr>
          <w:i/>
          <w:szCs w:val="24"/>
        </w:rPr>
        <w:t>M</w:t>
      </w:r>
      <w:r w:rsidR="003E3B3B" w:rsidRPr="005D6817">
        <w:rPr>
          <w:i/>
          <w:szCs w:val="24"/>
        </w:rPr>
        <w:t xml:space="preserve">ore </w:t>
      </w:r>
      <w:r w:rsidR="00D45E69" w:rsidRPr="005D6817">
        <w:rPr>
          <w:i/>
          <w:szCs w:val="24"/>
        </w:rPr>
        <w:t>capacity</w:t>
      </w:r>
      <w:r w:rsidR="003E3B3B" w:rsidRPr="005D6817">
        <w:rPr>
          <w:i/>
          <w:szCs w:val="24"/>
        </w:rPr>
        <w:t xml:space="preserve"> </w:t>
      </w:r>
      <w:r w:rsidR="00D45E69" w:rsidRPr="005D6817">
        <w:rPr>
          <w:i/>
          <w:szCs w:val="24"/>
        </w:rPr>
        <w:t>building</w:t>
      </w:r>
      <w:r w:rsidR="003E3B3B" w:rsidRPr="005D6817">
        <w:rPr>
          <w:i/>
          <w:szCs w:val="24"/>
        </w:rPr>
        <w:t xml:space="preserve"> or experience would be useful but not essential.</w:t>
      </w:r>
    </w:p>
    <w:p w14:paraId="184A3B06" w14:textId="77777777" w:rsidR="003E3B3B" w:rsidRPr="005D6817" w:rsidRDefault="003E3B3B" w:rsidP="006528B0">
      <w:pPr>
        <w:spacing w:after="0"/>
        <w:jc w:val="both"/>
        <w:rPr>
          <w:i/>
          <w:szCs w:val="24"/>
        </w:rPr>
      </w:pPr>
    </w:p>
    <w:p w14:paraId="5C8F1991" w14:textId="47295CA5" w:rsidR="003E3B3B" w:rsidRPr="005D6817" w:rsidRDefault="006361CA" w:rsidP="003F211E">
      <w:pPr>
        <w:spacing w:after="0"/>
        <w:ind w:left="709" w:hanging="709"/>
        <w:jc w:val="both"/>
        <w:rPr>
          <w:i/>
          <w:szCs w:val="24"/>
        </w:rPr>
      </w:pPr>
      <w:r w:rsidRPr="005D6817">
        <w:rPr>
          <w:b/>
          <w:i/>
          <w:szCs w:val="24"/>
        </w:rPr>
        <w:tab/>
      </w:r>
      <w:r w:rsidR="00240CAC">
        <w:rPr>
          <w:b/>
          <w:i/>
          <w:szCs w:val="24"/>
        </w:rPr>
        <w:t xml:space="preserve">N= Needs improvement. </w:t>
      </w:r>
      <w:r w:rsidR="003E3B3B" w:rsidRPr="005D6817">
        <w:rPr>
          <w:i/>
          <w:szCs w:val="24"/>
        </w:rPr>
        <w:t>This is one of your weak</w:t>
      </w:r>
      <w:r w:rsidR="00240CAC">
        <w:rPr>
          <w:i/>
          <w:szCs w:val="24"/>
        </w:rPr>
        <w:t xml:space="preserve">er areas. </w:t>
      </w:r>
      <w:r w:rsidR="003F211E" w:rsidRPr="005D6817">
        <w:rPr>
          <w:i/>
          <w:szCs w:val="24"/>
        </w:rPr>
        <w:t xml:space="preserve">You may have already </w:t>
      </w:r>
      <w:r w:rsidR="003E3B3B" w:rsidRPr="005D6817">
        <w:rPr>
          <w:i/>
          <w:szCs w:val="24"/>
        </w:rPr>
        <w:t>identified this</w:t>
      </w:r>
      <w:r w:rsidR="006528B0" w:rsidRPr="005D6817">
        <w:rPr>
          <w:i/>
          <w:szCs w:val="24"/>
        </w:rPr>
        <w:t xml:space="preserve"> as an area you need to develop or get more experience in.</w:t>
      </w:r>
    </w:p>
    <w:p w14:paraId="3D197B58" w14:textId="77777777" w:rsidR="00C56B43" w:rsidRPr="005D6817" w:rsidRDefault="00C56B43" w:rsidP="006528B0">
      <w:pPr>
        <w:spacing w:after="0"/>
        <w:jc w:val="both"/>
        <w:rPr>
          <w:i/>
          <w:szCs w:val="24"/>
        </w:rPr>
      </w:pPr>
    </w:p>
    <w:p w14:paraId="397FC826" w14:textId="6BDB35DC" w:rsidR="00843FA7" w:rsidRPr="005D6817" w:rsidRDefault="00C56B43" w:rsidP="006528B0">
      <w:pPr>
        <w:spacing w:after="0"/>
        <w:jc w:val="both"/>
        <w:rPr>
          <w:i/>
          <w:szCs w:val="24"/>
        </w:rPr>
      </w:pPr>
      <w:r w:rsidRPr="005D6817">
        <w:rPr>
          <w:b/>
          <w:i/>
          <w:szCs w:val="24"/>
        </w:rPr>
        <w:t>LEAVE BLANK</w:t>
      </w:r>
      <w:r w:rsidRPr="005D6817">
        <w:rPr>
          <w:i/>
          <w:szCs w:val="24"/>
        </w:rPr>
        <w:t xml:space="preserve"> only if you feel that particular area is not </w:t>
      </w:r>
      <w:r w:rsidR="00D45E69" w:rsidRPr="005D6817">
        <w:rPr>
          <w:i/>
          <w:szCs w:val="24"/>
        </w:rPr>
        <w:t>relevant</w:t>
      </w:r>
      <w:r w:rsidRPr="005D6817">
        <w:rPr>
          <w:i/>
          <w:szCs w:val="24"/>
        </w:rPr>
        <w:t xml:space="preserve"> to your role or location.</w:t>
      </w:r>
      <w:r w:rsidR="006528B0" w:rsidRPr="005D6817">
        <w:rPr>
          <w:i/>
          <w:szCs w:val="24"/>
        </w:rPr>
        <w:t xml:space="preserve"> </w:t>
      </w:r>
      <w:r w:rsidR="003E3B3B" w:rsidRPr="005D6817">
        <w:rPr>
          <w:i/>
          <w:szCs w:val="24"/>
        </w:rPr>
        <w:t>If you do not know</w:t>
      </w:r>
      <w:r w:rsidRPr="005D6817">
        <w:rPr>
          <w:i/>
          <w:szCs w:val="24"/>
        </w:rPr>
        <w:t xml:space="preserve"> an answer (</w:t>
      </w:r>
      <w:r w:rsidR="00D45E69" w:rsidRPr="005D6817">
        <w:rPr>
          <w:i/>
          <w:szCs w:val="24"/>
        </w:rPr>
        <w:t>i.e.</w:t>
      </w:r>
      <w:r w:rsidRPr="005D6817">
        <w:rPr>
          <w:i/>
          <w:szCs w:val="24"/>
        </w:rPr>
        <w:t xml:space="preserve"> what level</w:t>
      </w:r>
      <w:r w:rsidR="006528B0" w:rsidRPr="005D6817">
        <w:rPr>
          <w:i/>
          <w:szCs w:val="24"/>
        </w:rPr>
        <w:t>) you should tick it as N (</w:t>
      </w:r>
      <w:r w:rsidR="00D45E69" w:rsidRPr="005D6817">
        <w:rPr>
          <w:i/>
          <w:szCs w:val="24"/>
        </w:rPr>
        <w:t>Needs improvement</w:t>
      </w:r>
      <w:r w:rsidRPr="005D6817">
        <w:rPr>
          <w:i/>
          <w:szCs w:val="24"/>
        </w:rPr>
        <w:t>)</w:t>
      </w:r>
      <w:r w:rsidR="00843FA7" w:rsidRPr="005D6817">
        <w:rPr>
          <w:i/>
          <w:szCs w:val="24"/>
        </w:rPr>
        <w:t>.</w:t>
      </w:r>
    </w:p>
    <w:p w14:paraId="0DDE6700" w14:textId="77777777" w:rsidR="00C12DC0" w:rsidRPr="007A4542" w:rsidRDefault="00C12DC0" w:rsidP="009C06AF">
      <w:pPr>
        <w:spacing w:after="0"/>
        <w:rPr>
          <w:sz w:val="20"/>
          <w:szCs w:val="20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38"/>
        <w:gridCol w:w="540"/>
        <w:gridCol w:w="8022"/>
      </w:tblGrid>
      <w:tr w:rsidR="007A4542" w:rsidRPr="007A4542" w14:paraId="060D40AE" w14:textId="77777777" w:rsidTr="00550B0D">
        <w:trPr>
          <w:jc w:val="center"/>
        </w:trPr>
        <w:tc>
          <w:tcPr>
            <w:tcW w:w="565" w:type="dxa"/>
          </w:tcPr>
          <w:p w14:paraId="0F44C99B" w14:textId="5D7750F4" w:rsidR="003E3B3B" w:rsidRPr="007A4542" w:rsidRDefault="006528B0" w:rsidP="006528B0">
            <w:pPr>
              <w:jc w:val="center"/>
              <w:rPr>
                <w:b/>
                <w:sz w:val="20"/>
                <w:szCs w:val="20"/>
              </w:rPr>
            </w:pPr>
            <w:r w:rsidRPr="007A454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5" w:type="dxa"/>
          </w:tcPr>
          <w:p w14:paraId="5CF6E6A5" w14:textId="4569771C" w:rsidR="003E3B3B" w:rsidRPr="007A4542" w:rsidRDefault="006528B0" w:rsidP="006528B0">
            <w:pPr>
              <w:jc w:val="center"/>
              <w:rPr>
                <w:b/>
                <w:sz w:val="20"/>
                <w:szCs w:val="20"/>
              </w:rPr>
            </w:pPr>
            <w:r w:rsidRPr="007A454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6" w:type="dxa"/>
          </w:tcPr>
          <w:p w14:paraId="06FB2FA5" w14:textId="7A0B382C" w:rsidR="003E3B3B" w:rsidRPr="007A4542" w:rsidRDefault="006528B0" w:rsidP="006528B0">
            <w:pPr>
              <w:jc w:val="center"/>
              <w:rPr>
                <w:b/>
                <w:sz w:val="20"/>
                <w:szCs w:val="20"/>
              </w:rPr>
            </w:pPr>
            <w:r w:rsidRPr="007A454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940" w:type="dxa"/>
          </w:tcPr>
          <w:p w14:paraId="6D5F8F66" w14:textId="64EAD5CA" w:rsidR="003E3B3B" w:rsidRPr="007A4542" w:rsidRDefault="003E3B3B" w:rsidP="00975867">
            <w:pPr>
              <w:rPr>
                <w:b/>
                <w:sz w:val="20"/>
                <w:szCs w:val="20"/>
              </w:rPr>
            </w:pPr>
            <w:r w:rsidRPr="007A4542">
              <w:rPr>
                <w:b/>
                <w:sz w:val="24"/>
                <w:szCs w:val="24"/>
              </w:rPr>
              <w:t>VALUES &amp; ETHICS</w:t>
            </w:r>
            <w:r w:rsidR="006361CA" w:rsidRPr="007A4542">
              <w:rPr>
                <w:b/>
                <w:sz w:val="20"/>
                <w:szCs w:val="20"/>
              </w:rPr>
              <w:t>.</w:t>
            </w:r>
          </w:p>
        </w:tc>
      </w:tr>
      <w:tr w:rsidR="007A4542" w:rsidRPr="007A4542" w14:paraId="238C5054" w14:textId="77777777" w:rsidTr="00550B0D">
        <w:trPr>
          <w:jc w:val="center"/>
        </w:trPr>
        <w:tc>
          <w:tcPr>
            <w:tcW w:w="565" w:type="dxa"/>
          </w:tcPr>
          <w:p w14:paraId="45771A2B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533BDFD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D0C48A3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4B4B51C2" w14:textId="549CEE04" w:rsidR="003E3B3B" w:rsidRPr="007A4542" w:rsidRDefault="00162FF8" w:rsidP="009C06AF">
            <w:r>
              <w:rPr>
                <w:rFonts w:eastAsia="Calibri"/>
              </w:rPr>
              <w:t>I r</w:t>
            </w:r>
            <w:r w:rsidR="006361CA" w:rsidRPr="007A4542">
              <w:rPr>
                <w:rFonts w:eastAsia="Calibri"/>
              </w:rPr>
              <w:t>espect</w:t>
            </w:r>
            <w:r w:rsidR="003E3B3B" w:rsidRPr="007A4542">
              <w:rPr>
                <w:rFonts w:eastAsia="Calibri"/>
              </w:rPr>
              <w:t xml:space="preserve"> the wishes, rights, dignity, needs and capacity of the child while also balancing child’s needs and wishes with those of the family</w:t>
            </w:r>
          </w:p>
        </w:tc>
      </w:tr>
      <w:tr w:rsidR="007A4542" w:rsidRPr="007A4542" w14:paraId="2E00C439" w14:textId="77777777" w:rsidTr="00550B0D">
        <w:trPr>
          <w:jc w:val="center"/>
        </w:trPr>
        <w:tc>
          <w:tcPr>
            <w:tcW w:w="565" w:type="dxa"/>
          </w:tcPr>
          <w:p w14:paraId="58F2599E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464D797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BAFA9DB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6D13DC8B" w14:textId="10D6EAF1" w:rsidR="003E3B3B" w:rsidRPr="007A4542" w:rsidRDefault="00162FF8" w:rsidP="00162FF8">
            <w:r>
              <w:rPr>
                <w:rFonts w:eastAsia="Calibri"/>
              </w:rPr>
              <w:t>I ensure</w:t>
            </w:r>
            <w:r w:rsidR="003E3B3B" w:rsidRPr="007A4542">
              <w:rPr>
                <w:rFonts w:eastAsia="Calibri"/>
              </w:rPr>
              <w:t xml:space="preserve"> non-discrimination in all interactions with the child and in all service provision</w:t>
            </w:r>
          </w:p>
        </w:tc>
      </w:tr>
      <w:tr w:rsidR="007A4542" w:rsidRPr="007A4542" w14:paraId="22D099D9" w14:textId="77777777" w:rsidTr="00550B0D">
        <w:trPr>
          <w:jc w:val="center"/>
        </w:trPr>
        <w:tc>
          <w:tcPr>
            <w:tcW w:w="565" w:type="dxa"/>
          </w:tcPr>
          <w:p w14:paraId="6E747EC5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6303106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1D56490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727F9052" w14:textId="46625942" w:rsidR="003E3B3B" w:rsidRPr="007A4542" w:rsidRDefault="00162FF8" w:rsidP="003B5EFF">
            <w:r>
              <w:t>I u</w:t>
            </w:r>
            <w:r w:rsidR="003B5EFF" w:rsidRPr="007A4542">
              <w:t>nderstand</w:t>
            </w:r>
            <w:r w:rsidR="006361CA" w:rsidRPr="007A4542">
              <w:t xml:space="preserve"> the policies and procedures that govern confidentialit</w:t>
            </w:r>
            <w:r w:rsidR="003B5EFF" w:rsidRPr="007A4542">
              <w:t xml:space="preserve">y and the sharing of </w:t>
            </w:r>
            <w:r w:rsidR="00D45E69" w:rsidRPr="007A4542">
              <w:t>information.</w:t>
            </w:r>
          </w:p>
        </w:tc>
      </w:tr>
      <w:tr w:rsidR="007A4542" w:rsidRPr="007A4542" w14:paraId="544ACD9F" w14:textId="77777777" w:rsidTr="00550B0D">
        <w:trPr>
          <w:trHeight w:val="521"/>
          <w:jc w:val="center"/>
        </w:trPr>
        <w:tc>
          <w:tcPr>
            <w:tcW w:w="565" w:type="dxa"/>
          </w:tcPr>
          <w:p w14:paraId="37AACE35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EB59FD2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8C10998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7099B893" w14:textId="57B5EF51" w:rsidR="003E3B3B" w:rsidRPr="007A4542" w:rsidRDefault="00162FF8" w:rsidP="00162FF8">
            <w:r>
              <w:rPr>
                <w:rFonts w:eastAsia="Calibri"/>
              </w:rPr>
              <w:t>I consistently p</w:t>
            </w:r>
            <w:r w:rsidR="003B5EFF" w:rsidRPr="007A4542">
              <w:rPr>
                <w:rFonts w:eastAsia="Calibri"/>
              </w:rPr>
              <w:t>romote the resiliency of the child and their family and build upon their strengths and resources</w:t>
            </w:r>
          </w:p>
        </w:tc>
      </w:tr>
      <w:tr w:rsidR="007A4542" w:rsidRPr="007A4542" w14:paraId="5FFEE953" w14:textId="77777777" w:rsidTr="00550B0D">
        <w:trPr>
          <w:jc w:val="center"/>
        </w:trPr>
        <w:tc>
          <w:tcPr>
            <w:tcW w:w="565" w:type="dxa"/>
          </w:tcPr>
          <w:p w14:paraId="54BF2E18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55826AF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1D0EADA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26CEA0E3" w14:textId="79AAC985" w:rsidR="003E3B3B" w:rsidRPr="007A4542" w:rsidRDefault="00162FF8" w:rsidP="00162FF8">
            <w:r>
              <w:rPr>
                <w:rFonts w:eastAsia="Calibri"/>
              </w:rPr>
              <w:t>I consistently empower</w:t>
            </w:r>
            <w:r w:rsidR="003B5EFF" w:rsidRPr="007A4542">
              <w:rPr>
                <w:rFonts w:eastAsia="Calibri"/>
              </w:rPr>
              <w:t xml:space="preserve"> the child and family and ensure their involvement in all aspects of the planning and service delivery</w:t>
            </w:r>
          </w:p>
        </w:tc>
      </w:tr>
      <w:tr w:rsidR="007A4542" w:rsidRPr="007A4542" w14:paraId="4CDB79EC" w14:textId="77777777" w:rsidTr="00550B0D">
        <w:trPr>
          <w:jc w:val="center"/>
        </w:trPr>
        <w:tc>
          <w:tcPr>
            <w:tcW w:w="565" w:type="dxa"/>
          </w:tcPr>
          <w:p w14:paraId="62AAECAF" w14:textId="77777777" w:rsidR="00843FA7" w:rsidRPr="007A4542" w:rsidRDefault="00843FA7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246DBB3" w14:textId="77777777" w:rsidR="00843FA7" w:rsidRPr="007A4542" w:rsidRDefault="00843FA7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36751F9" w14:textId="77777777" w:rsidR="00843FA7" w:rsidRPr="007A4542" w:rsidRDefault="00843FA7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2DC07F2C" w14:textId="481984DE" w:rsidR="00843FA7" w:rsidRPr="007A4542" w:rsidRDefault="00162FF8" w:rsidP="00162FF8">
            <w:pPr>
              <w:rPr>
                <w:rFonts w:eastAsia="Calibri"/>
              </w:rPr>
            </w:pPr>
            <w:r>
              <w:t>I recognize</w:t>
            </w:r>
            <w:r w:rsidR="00843FA7" w:rsidRPr="007A4542">
              <w:t xml:space="preserve"> the </w:t>
            </w:r>
            <w:r w:rsidR="00D45E69" w:rsidRPr="007A4542">
              <w:t>importance</w:t>
            </w:r>
            <w:r w:rsidR="00843FA7" w:rsidRPr="007A4542">
              <w:t xml:space="preserve"> and </w:t>
            </w:r>
            <w:r>
              <w:t>am</w:t>
            </w:r>
            <w:r w:rsidR="00843FA7" w:rsidRPr="007A4542">
              <w:t xml:space="preserve"> </w:t>
            </w:r>
            <w:r w:rsidR="00D45E69" w:rsidRPr="007A4542">
              <w:t>committed</w:t>
            </w:r>
            <w:r w:rsidR="00843FA7" w:rsidRPr="007A4542">
              <w:t xml:space="preserve"> to coordinating with other actors to strengthen the overall impact of the child protection efforts</w:t>
            </w:r>
          </w:p>
        </w:tc>
      </w:tr>
      <w:tr w:rsidR="007A4542" w:rsidRPr="007A4542" w14:paraId="37A7CF3D" w14:textId="77777777" w:rsidTr="00550B0D">
        <w:trPr>
          <w:jc w:val="center"/>
        </w:trPr>
        <w:tc>
          <w:tcPr>
            <w:tcW w:w="565" w:type="dxa"/>
          </w:tcPr>
          <w:p w14:paraId="40342FA4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D1489DC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7F98A40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0B397E1D" w14:textId="2801DE04" w:rsidR="003E3B3B" w:rsidRPr="007A4542" w:rsidRDefault="00162FF8" w:rsidP="009C06AF">
            <w:r>
              <w:rPr>
                <w:rFonts w:eastAsia="Calibri"/>
              </w:rPr>
              <w:t>I consistently p</w:t>
            </w:r>
            <w:r w:rsidR="003B5EFF" w:rsidRPr="007A4542">
              <w:rPr>
                <w:rFonts w:eastAsia="Calibri"/>
              </w:rPr>
              <w:t xml:space="preserve">romote </w:t>
            </w:r>
            <w:r w:rsidR="00D45E69" w:rsidRPr="007A4542">
              <w:rPr>
                <w:rFonts w:eastAsia="Calibri"/>
              </w:rPr>
              <w:t>the best</w:t>
            </w:r>
            <w:r w:rsidR="003B5EFF" w:rsidRPr="007A4542">
              <w:rPr>
                <w:rFonts w:eastAsia="Calibri"/>
              </w:rPr>
              <w:t xml:space="preserve"> interests of the child, child rights and gender equality</w:t>
            </w:r>
          </w:p>
        </w:tc>
      </w:tr>
      <w:tr w:rsidR="007A4542" w:rsidRPr="007A4542" w14:paraId="045E1A8E" w14:textId="77777777" w:rsidTr="00550B0D">
        <w:trPr>
          <w:trHeight w:val="269"/>
          <w:jc w:val="center"/>
        </w:trPr>
        <w:tc>
          <w:tcPr>
            <w:tcW w:w="565" w:type="dxa"/>
          </w:tcPr>
          <w:p w14:paraId="2C35EA3F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B6834D3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7BF567F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626629CA" w14:textId="6AAF0C1A" w:rsidR="003E3B3B" w:rsidRPr="007A4542" w:rsidRDefault="00162FF8" w:rsidP="009C06AF">
            <w:r>
              <w:rPr>
                <w:rFonts w:eastAsia="Calibri"/>
              </w:rPr>
              <w:t>I always m</w:t>
            </w:r>
            <w:r w:rsidR="003B5EFF" w:rsidRPr="007A4542">
              <w:rPr>
                <w:rFonts w:eastAsia="Calibri"/>
              </w:rPr>
              <w:t>aintain</w:t>
            </w:r>
            <w:r w:rsidR="003E3B3B" w:rsidRPr="007A4542">
              <w:rPr>
                <w:rFonts w:eastAsia="Calibri"/>
              </w:rPr>
              <w:t xml:space="preserve"> professional boundaries and expectations with </w:t>
            </w:r>
            <w:r w:rsidR="003B5EFF" w:rsidRPr="007A4542">
              <w:rPr>
                <w:rFonts w:eastAsia="Calibri"/>
              </w:rPr>
              <w:t>children and families</w:t>
            </w:r>
          </w:p>
        </w:tc>
      </w:tr>
      <w:tr w:rsidR="00550B0D" w:rsidRPr="007A4542" w14:paraId="6A97422E" w14:textId="77777777" w:rsidTr="00550B0D">
        <w:trPr>
          <w:jc w:val="center"/>
        </w:trPr>
        <w:tc>
          <w:tcPr>
            <w:tcW w:w="565" w:type="dxa"/>
          </w:tcPr>
          <w:p w14:paraId="12479BE6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0346FD7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6B3682A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3BB00407" w14:textId="58703AAE" w:rsidR="003E3B3B" w:rsidRPr="007A4542" w:rsidRDefault="00162FF8" w:rsidP="009C06AF">
            <w:r>
              <w:t>I always comply</w:t>
            </w:r>
            <w:r w:rsidR="003B5EFF" w:rsidRPr="007A4542">
              <w:t xml:space="preserve"> with codes of conduct, and take responsibility for </w:t>
            </w:r>
            <w:r>
              <w:t xml:space="preserve">my </w:t>
            </w:r>
            <w:r w:rsidR="003B5EFF" w:rsidRPr="007A4542">
              <w:t>own actions and honor commitments</w:t>
            </w:r>
          </w:p>
        </w:tc>
      </w:tr>
    </w:tbl>
    <w:p w14:paraId="20536D4C" w14:textId="77777777" w:rsidR="00CE51D9" w:rsidRPr="007A4542" w:rsidRDefault="00CE51D9" w:rsidP="00CE51D9">
      <w:pPr>
        <w:spacing w:after="0"/>
        <w:rPr>
          <w:sz w:val="20"/>
          <w:szCs w:val="20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8"/>
        <w:gridCol w:w="538"/>
        <w:gridCol w:w="541"/>
        <w:gridCol w:w="8022"/>
      </w:tblGrid>
      <w:tr w:rsidR="007A4542" w:rsidRPr="007A4542" w14:paraId="03AC95E8" w14:textId="77777777" w:rsidTr="00550B0D">
        <w:trPr>
          <w:jc w:val="center"/>
        </w:trPr>
        <w:tc>
          <w:tcPr>
            <w:tcW w:w="565" w:type="dxa"/>
          </w:tcPr>
          <w:p w14:paraId="3B94BB1A" w14:textId="1CBC6CDA" w:rsidR="006528B0" w:rsidRPr="007A4542" w:rsidRDefault="006528B0" w:rsidP="006528B0">
            <w:pPr>
              <w:jc w:val="center"/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65" w:type="dxa"/>
          </w:tcPr>
          <w:p w14:paraId="53DA9AA7" w14:textId="03A8BAF8" w:rsidR="006528B0" w:rsidRPr="007A4542" w:rsidRDefault="006528B0" w:rsidP="006528B0">
            <w:pPr>
              <w:jc w:val="center"/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14:paraId="046BDA14" w14:textId="7B19726A" w:rsidR="006528B0" w:rsidRPr="007A4542" w:rsidRDefault="006528B0" w:rsidP="006528B0">
            <w:pPr>
              <w:jc w:val="center"/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981" w:type="dxa"/>
          </w:tcPr>
          <w:p w14:paraId="3899E9D6" w14:textId="1F0AC6B7" w:rsidR="006528B0" w:rsidRPr="007A4542" w:rsidRDefault="006528B0" w:rsidP="00D347C4">
            <w:pPr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QUALIFICATIONS &amp; KNOWLEDGE</w:t>
            </w:r>
          </w:p>
        </w:tc>
      </w:tr>
      <w:tr w:rsidR="007A4542" w:rsidRPr="007A4542" w14:paraId="2CF0A92D" w14:textId="77777777" w:rsidTr="00550B0D">
        <w:trPr>
          <w:jc w:val="center"/>
        </w:trPr>
        <w:tc>
          <w:tcPr>
            <w:tcW w:w="565" w:type="dxa"/>
          </w:tcPr>
          <w:p w14:paraId="0EFF8C9F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CC27119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A79B4E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3A1E069E" w14:textId="65D63E42" w:rsidR="006528B0" w:rsidRPr="007A4542" w:rsidRDefault="00162FF8" w:rsidP="003B5EFF">
            <w:r>
              <w:rPr>
                <w:rFonts w:eastAsia="Calibri"/>
              </w:rPr>
              <w:t>I have a</w:t>
            </w:r>
            <w:r w:rsidR="006528B0" w:rsidRPr="007A4542">
              <w:rPr>
                <w:rFonts w:eastAsia="Calibri"/>
              </w:rPr>
              <w:t xml:space="preserve">t least </w:t>
            </w:r>
            <w:r w:rsidR="00D45E69" w:rsidRPr="007A4542">
              <w:rPr>
                <w:rFonts w:eastAsia="Calibri"/>
              </w:rPr>
              <w:t>two years</w:t>
            </w:r>
            <w:r w:rsidR="006528B0" w:rsidRPr="007A4542">
              <w:rPr>
                <w:rFonts w:eastAsia="Calibri"/>
              </w:rPr>
              <w:t xml:space="preserve"> of work experience in a relevant field – ideally in child protection</w:t>
            </w:r>
          </w:p>
        </w:tc>
      </w:tr>
      <w:tr w:rsidR="007A4542" w:rsidRPr="007A4542" w14:paraId="617276B0" w14:textId="77777777" w:rsidTr="00550B0D">
        <w:trPr>
          <w:jc w:val="center"/>
        </w:trPr>
        <w:tc>
          <w:tcPr>
            <w:tcW w:w="565" w:type="dxa"/>
          </w:tcPr>
          <w:p w14:paraId="2796EBA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3DB4A5F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EC0FD2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7CBC5E16" w14:textId="37F4BE04" w:rsidR="006528B0" w:rsidRPr="007A4542" w:rsidRDefault="00162FF8" w:rsidP="00D347C4">
            <w:r>
              <w:rPr>
                <w:rFonts w:eastAsia="Calibri"/>
              </w:rPr>
              <w:t>I have</w:t>
            </w:r>
            <w:r w:rsidR="006528B0" w:rsidRPr="007A4542">
              <w:rPr>
                <w:rFonts w:eastAsia="Calibri"/>
              </w:rPr>
              <w:t xml:space="preserve"> qualifications specific to child protection / social work – as set out in SOP / case </w:t>
            </w:r>
            <w:r w:rsidR="00D45E69" w:rsidRPr="007A4542">
              <w:rPr>
                <w:rFonts w:eastAsia="Calibri"/>
              </w:rPr>
              <w:t>management</w:t>
            </w:r>
            <w:r w:rsidR="006528B0" w:rsidRPr="007A4542">
              <w:rPr>
                <w:rFonts w:eastAsia="Calibri"/>
              </w:rPr>
              <w:t xml:space="preserve"> </w:t>
            </w:r>
            <w:r w:rsidR="00D45E69" w:rsidRPr="007A4542">
              <w:rPr>
                <w:rFonts w:eastAsia="Calibri"/>
              </w:rPr>
              <w:t>guidelines</w:t>
            </w:r>
          </w:p>
        </w:tc>
      </w:tr>
      <w:tr w:rsidR="007A4542" w:rsidRPr="007A4542" w14:paraId="4B4DBED5" w14:textId="77777777" w:rsidTr="00550B0D">
        <w:trPr>
          <w:jc w:val="center"/>
        </w:trPr>
        <w:tc>
          <w:tcPr>
            <w:tcW w:w="565" w:type="dxa"/>
          </w:tcPr>
          <w:p w14:paraId="7F40322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CD0D17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1FFBCC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5AFA319A" w14:textId="6487FB00" w:rsidR="006528B0" w:rsidRPr="007A4542" w:rsidRDefault="00162FF8" w:rsidP="00162FF8">
            <w:r>
              <w:rPr>
                <w:rFonts w:eastAsia="Calibri"/>
              </w:rPr>
              <w:t>I have good</w:t>
            </w:r>
            <w:r w:rsidR="006528B0" w:rsidRPr="007A4542">
              <w:rPr>
                <w:rFonts w:eastAsia="Calibri"/>
              </w:rPr>
              <w:t xml:space="preserve"> knowledge about </w:t>
            </w:r>
            <w:r>
              <w:rPr>
                <w:rFonts w:eastAsia="Calibri"/>
              </w:rPr>
              <w:t>my organization’s</w:t>
            </w:r>
            <w:r w:rsidR="006528B0" w:rsidRPr="007A4542">
              <w:rPr>
                <w:rFonts w:eastAsia="Calibri"/>
              </w:rPr>
              <w:t xml:space="preserve"> policies and procedures including </w:t>
            </w:r>
            <w:r>
              <w:rPr>
                <w:rFonts w:eastAsia="Calibri"/>
              </w:rPr>
              <w:t xml:space="preserve">the </w:t>
            </w:r>
            <w:r w:rsidR="006528B0" w:rsidRPr="007A4542">
              <w:rPr>
                <w:rFonts w:eastAsia="Calibri"/>
              </w:rPr>
              <w:t>Child Safe-Guarding Policy</w:t>
            </w:r>
            <w:r w:rsidR="006528B0" w:rsidRPr="007A4542">
              <w:t xml:space="preserve"> </w:t>
            </w:r>
          </w:p>
        </w:tc>
      </w:tr>
      <w:tr w:rsidR="007A4542" w:rsidRPr="007A4542" w14:paraId="6E65663F" w14:textId="77777777" w:rsidTr="00550B0D">
        <w:trPr>
          <w:jc w:val="center"/>
        </w:trPr>
        <w:tc>
          <w:tcPr>
            <w:tcW w:w="565" w:type="dxa"/>
          </w:tcPr>
          <w:p w14:paraId="009EBBB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493EFC9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A62D47B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5C7E252F" w14:textId="2DB573E8" w:rsidR="006528B0" w:rsidRPr="007A4542" w:rsidRDefault="00162FF8" w:rsidP="00162FF8">
            <w:r>
              <w:t xml:space="preserve">I have </w:t>
            </w:r>
            <w:r w:rsidR="006528B0" w:rsidRPr="007A4542">
              <w:t>good knowledge of indicators for and consequences of abuse, neglect, exploitation and violence on children</w:t>
            </w:r>
          </w:p>
        </w:tc>
      </w:tr>
      <w:tr w:rsidR="007A4542" w:rsidRPr="007A4542" w14:paraId="7265503D" w14:textId="77777777" w:rsidTr="00550B0D">
        <w:trPr>
          <w:jc w:val="center"/>
        </w:trPr>
        <w:tc>
          <w:tcPr>
            <w:tcW w:w="565" w:type="dxa"/>
          </w:tcPr>
          <w:p w14:paraId="4310677D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75EEFC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0210560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4DD7FF2D" w14:textId="252C558A" w:rsidR="006528B0" w:rsidRPr="007A4542" w:rsidRDefault="00162FF8" w:rsidP="00D347C4">
            <w:r>
              <w:rPr>
                <w:rFonts w:eastAsia="Calibri"/>
              </w:rPr>
              <w:t>I have</w:t>
            </w:r>
            <w:r w:rsidR="006528B0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good </w:t>
            </w:r>
            <w:r w:rsidR="006528B0" w:rsidRPr="007A4542">
              <w:rPr>
                <w:rFonts w:eastAsia="Calibri"/>
              </w:rPr>
              <w:t>knowledge of child protection issues including best interest</w:t>
            </w:r>
            <w:r w:rsidR="00240CAC">
              <w:rPr>
                <w:rFonts w:eastAsia="Calibri"/>
              </w:rPr>
              <w:t>s</w:t>
            </w:r>
            <w:r w:rsidR="006528B0" w:rsidRPr="007A4542">
              <w:rPr>
                <w:rFonts w:eastAsia="Calibri"/>
              </w:rPr>
              <w:t xml:space="preserve"> of the child and GBV issues</w:t>
            </w:r>
          </w:p>
        </w:tc>
      </w:tr>
      <w:tr w:rsidR="007A4542" w:rsidRPr="007A4542" w14:paraId="02B6C15C" w14:textId="77777777" w:rsidTr="00550B0D">
        <w:trPr>
          <w:jc w:val="center"/>
        </w:trPr>
        <w:tc>
          <w:tcPr>
            <w:tcW w:w="565" w:type="dxa"/>
          </w:tcPr>
          <w:p w14:paraId="33C42DC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81CB0EB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FBBCC6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729CC176" w14:textId="30DA42D6" w:rsidR="006528B0" w:rsidRPr="007A4542" w:rsidRDefault="00162FF8" w:rsidP="00D347C4">
            <w:r>
              <w:rPr>
                <w:rFonts w:eastAsia="Calibri"/>
              </w:rPr>
              <w:t>I have good</w:t>
            </w:r>
            <w:r w:rsidR="006528B0" w:rsidRPr="007A4542">
              <w:rPr>
                <w:rFonts w:eastAsia="Calibri"/>
              </w:rPr>
              <w:t xml:space="preserve"> knowledge of family and community dynamics and their impact on children</w:t>
            </w:r>
          </w:p>
        </w:tc>
      </w:tr>
      <w:tr w:rsidR="007A4542" w:rsidRPr="007A4542" w14:paraId="3201B67C" w14:textId="77777777" w:rsidTr="00550B0D">
        <w:trPr>
          <w:jc w:val="center"/>
        </w:trPr>
        <w:tc>
          <w:tcPr>
            <w:tcW w:w="565" w:type="dxa"/>
          </w:tcPr>
          <w:p w14:paraId="382492B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E1CEAA4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66291F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6E8651EC" w14:textId="7A4A4CFF" w:rsidR="006528B0" w:rsidRPr="007A4542" w:rsidRDefault="00162FF8" w:rsidP="00D347C4">
            <w:r>
              <w:t>I am a</w:t>
            </w:r>
            <w:r w:rsidR="006528B0" w:rsidRPr="007A4542">
              <w:t xml:space="preserve">ware of laws and </w:t>
            </w:r>
            <w:r w:rsidR="00D45E69" w:rsidRPr="007A4542">
              <w:t>policies</w:t>
            </w:r>
            <w:r w:rsidR="006528B0" w:rsidRPr="007A4542">
              <w:t xml:space="preserve"> in the </w:t>
            </w:r>
            <w:r w:rsidR="00D45E69" w:rsidRPr="007A4542">
              <w:t>field</w:t>
            </w:r>
            <w:r w:rsidR="006528B0" w:rsidRPr="007A4542">
              <w:t xml:space="preserve"> of child protection</w:t>
            </w:r>
          </w:p>
        </w:tc>
      </w:tr>
      <w:tr w:rsidR="007A4542" w:rsidRPr="007A4542" w14:paraId="31644A58" w14:textId="77777777" w:rsidTr="00550B0D">
        <w:trPr>
          <w:jc w:val="center"/>
        </w:trPr>
        <w:tc>
          <w:tcPr>
            <w:tcW w:w="565" w:type="dxa"/>
          </w:tcPr>
          <w:p w14:paraId="06C26E5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C0EE6E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2BCFEB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77848160" w14:textId="4042CBF5" w:rsidR="006528B0" w:rsidRPr="007A4542" w:rsidRDefault="00162FF8" w:rsidP="00975867">
            <w:r>
              <w:rPr>
                <w:rFonts w:eastAsia="Calibri"/>
              </w:rPr>
              <w:t>I have</w:t>
            </w:r>
            <w:r w:rsidR="006528B0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good </w:t>
            </w:r>
            <w:r w:rsidR="006528B0" w:rsidRPr="007A4542">
              <w:rPr>
                <w:rFonts w:eastAsia="Calibri"/>
              </w:rPr>
              <w:t>knowledge of the community, including social norms and community networks</w:t>
            </w:r>
          </w:p>
        </w:tc>
      </w:tr>
      <w:tr w:rsidR="007A4542" w:rsidRPr="007A4542" w14:paraId="0D298442" w14:textId="77777777" w:rsidTr="00550B0D">
        <w:trPr>
          <w:jc w:val="center"/>
        </w:trPr>
        <w:tc>
          <w:tcPr>
            <w:tcW w:w="565" w:type="dxa"/>
          </w:tcPr>
          <w:p w14:paraId="0C0EEAF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358DD9F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33AF91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38721F5A" w14:textId="5D974307" w:rsidR="006528B0" w:rsidRPr="007A4542" w:rsidRDefault="00162FF8" w:rsidP="00D347C4">
            <w:pPr>
              <w:rPr>
                <w:rFonts w:eastAsia="Calibri"/>
              </w:rPr>
            </w:pPr>
            <w:r>
              <w:rPr>
                <w:rFonts w:eastAsia="Calibri"/>
              </w:rPr>
              <w:t>I have</w:t>
            </w:r>
            <w:r w:rsidR="006528B0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good </w:t>
            </w:r>
            <w:r w:rsidR="006528B0" w:rsidRPr="007A4542">
              <w:rPr>
                <w:rFonts w:eastAsia="Calibri"/>
              </w:rPr>
              <w:t>knowledge of child development</w:t>
            </w:r>
          </w:p>
        </w:tc>
      </w:tr>
      <w:tr w:rsidR="007A4542" w:rsidRPr="007A4542" w14:paraId="70305C99" w14:textId="77777777" w:rsidTr="00550B0D">
        <w:trPr>
          <w:jc w:val="center"/>
        </w:trPr>
        <w:tc>
          <w:tcPr>
            <w:tcW w:w="565" w:type="dxa"/>
          </w:tcPr>
          <w:p w14:paraId="1B7663A0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7D8BA0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06594A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1403C885" w14:textId="0EF35942" w:rsidR="006528B0" w:rsidRPr="007A4542" w:rsidRDefault="00162FF8" w:rsidP="00D347C4">
            <w:pPr>
              <w:rPr>
                <w:rFonts w:eastAsia="Calibri"/>
              </w:rPr>
            </w:pPr>
            <w:r>
              <w:rPr>
                <w:rFonts w:eastAsia="Calibri"/>
              </w:rPr>
              <w:t>I have</w:t>
            </w:r>
            <w:r w:rsidR="006528B0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good </w:t>
            </w:r>
            <w:r w:rsidR="006528B0" w:rsidRPr="007A4542">
              <w:rPr>
                <w:rFonts w:eastAsia="Calibri"/>
              </w:rPr>
              <w:t xml:space="preserve">knowledge of the steps and principles of case management (as per case management SOP / </w:t>
            </w:r>
            <w:r w:rsidR="00D45E69" w:rsidRPr="007A4542">
              <w:rPr>
                <w:rFonts w:eastAsia="Calibri"/>
              </w:rPr>
              <w:t>guidelines</w:t>
            </w:r>
            <w:r w:rsidR="006528B0" w:rsidRPr="007A4542">
              <w:rPr>
                <w:rFonts w:eastAsia="Calibri"/>
              </w:rPr>
              <w:t>)</w:t>
            </w:r>
          </w:p>
        </w:tc>
      </w:tr>
      <w:tr w:rsidR="00550B0D" w:rsidRPr="007A4542" w14:paraId="7318997B" w14:textId="77777777" w:rsidTr="00550B0D">
        <w:trPr>
          <w:jc w:val="center"/>
        </w:trPr>
        <w:tc>
          <w:tcPr>
            <w:tcW w:w="565" w:type="dxa"/>
          </w:tcPr>
          <w:p w14:paraId="6F84DF3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7744B99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38507EC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418DAC52" w14:textId="1B90F826" w:rsidR="006528B0" w:rsidRPr="007A4542" w:rsidRDefault="00162FF8" w:rsidP="00917245">
            <w:r>
              <w:t>I know</w:t>
            </w:r>
            <w:r w:rsidR="006528B0" w:rsidRPr="007A4542">
              <w:t xml:space="preserve"> a range of tools assessment, planning </w:t>
            </w:r>
            <w:r w:rsidR="00D45E69" w:rsidRPr="007A4542">
              <w:t>etc.</w:t>
            </w:r>
            <w:r w:rsidR="006528B0" w:rsidRPr="007A4542">
              <w:t xml:space="preserve"> as well as techniques for individual interviews and for group support. </w:t>
            </w:r>
          </w:p>
        </w:tc>
      </w:tr>
      <w:tr w:rsidR="00AC65A2" w:rsidRPr="007A4542" w14:paraId="5A8D2E87" w14:textId="77777777" w:rsidTr="00550B0D">
        <w:trPr>
          <w:jc w:val="center"/>
        </w:trPr>
        <w:tc>
          <w:tcPr>
            <w:tcW w:w="565" w:type="dxa"/>
          </w:tcPr>
          <w:p w14:paraId="7014C027" w14:textId="77777777" w:rsidR="00AC65A2" w:rsidRPr="007A4542" w:rsidRDefault="00AC65A2" w:rsidP="00D347C4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71C7FB8" w14:textId="77777777" w:rsidR="00AC65A2" w:rsidRPr="007A4542" w:rsidRDefault="00AC65A2" w:rsidP="00D347C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B5C90E2" w14:textId="77777777" w:rsidR="00AC65A2" w:rsidRPr="007A4542" w:rsidRDefault="00AC65A2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392EFC2D" w14:textId="24D4F9EE" w:rsidR="00AC65A2" w:rsidRPr="007A4542" w:rsidRDefault="00162FF8" w:rsidP="00124494">
            <w:r>
              <w:t>I know</w:t>
            </w:r>
            <w:r w:rsidR="00AC65A2">
              <w:t xml:space="preserve"> and regular use</w:t>
            </w:r>
            <w:r w:rsidR="00AC65A2" w:rsidRPr="00AC65A2">
              <w:t xml:space="preserve"> </w:t>
            </w:r>
            <w:r w:rsidR="00124494">
              <w:t>IT</w:t>
            </w:r>
            <w:r w:rsidR="00AC65A2" w:rsidRPr="00AC65A2">
              <w:t xml:space="preserve"> tools (</w:t>
            </w:r>
            <w:r w:rsidR="00AC65A2">
              <w:t xml:space="preserve">e.g. </w:t>
            </w:r>
            <w:r w:rsidR="00AC65A2" w:rsidRPr="00AC65A2">
              <w:t>tablet types, smartphone</w:t>
            </w:r>
            <w:r w:rsidR="00AC65A2">
              <w:t>, computer…</w:t>
            </w:r>
            <w:r w:rsidR="00AC65A2" w:rsidRPr="00AC65A2">
              <w:t>)</w:t>
            </w:r>
          </w:p>
        </w:tc>
      </w:tr>
    </w:tbl>
    <w:p w14:paraId="1E3E3D12" w14:textId="77777777" w:rsidR="00E507BA" w:rsidRPr="007A4542" w:rsidRDefault="00E507BA" w:rsidP="00E507BA">
      <w:pPr>
        <w:spacing w:after="0"/>
        <w:rPr>
          <w:sz w:val="20"/>
          <w:szCs w:val="20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6"/>
        <w:gridCol w:w="541"/>
        <w:gridCol w:w="542"/>
        <w:gridCol w:w="8020"/>
      </w:tblGrid>
      <w:tr w:rsidR="007A4542" w:rsidRPr="007A4542" w14:paraId="7E506A31" w14:textId="77777777" w:rsidTr="00550B0D">
        <w:trPr>
          <w:jc w:val="center"/>
        </w:trPr>
        <w:tc>
          <w:tcPr>
            <w:tcW w:w="562" w:type="dxa"/>
          </w:tcPr>
          <w:p w14:paraId="54B9ACC3" w14:textId="49D5ADBC" w:rsidR="006528B0" w:rsidRPr="007A4542" w:rsidRDefault="006528B0" w:rsidP="006528B0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72258AC8" w14:textId="2576DBEA" w:rsidR="006528B0" w:rsidRPr="007A4542" w:rsidRDefault="006528B0" w:rsidP="006528B0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254A019C" w14:textId="5BDF78F2" w:rsidR="006528B0" w:rsidRPr="007A4542" w:rsidRDefault="006528B0" w:rsidP="006528B0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940" w:type="dxa"/>
          </w:tcPr>
          <w:p w14:paraId="232C8754" w14:textId="28F328DF" w:rsidR="006528B0" w:rsidRPr="007A4542" w:rsidRDefault="006528B0" w:rsidP="00975867">
            <w:pPr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COMMUNICATION &amp; RELATIONSHIP SKILLS</w:t>
            </w:r>
          </w:p>
        </w:tc>
      </w:tr>
      <w:tr w:rsidR="007A4542" w:rsidRPr="007A4542" w14:paraId="1D2A2B50" w14:textId="77777777" w:rsidTr="00550B0D">
        <w:trPr>
          <w:jc w:val="center"/>
        </w:trPr>
        <w:tc>
          <w:tcPr>
            <w:tcW w:w="562" w:type="dxa"/>
          </w:tcPr>
          <w:p w14:paraId="3059BDF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D9C73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BD111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3E45F739" w14:textId="4AAAFEA6" w:rsidR="00843FA7" w:rsidRPr="00030A10" w:rsidRDefault="00162FF8" w:rsidP="00D347C4">
            <w:pPr>
              <w:rPr>
                <w:rFonts w:eastAsia="Calibri"/>
              </w:rPr>
            </w:pPr>
            <w:r>
              <w:rPr>
                <w:rFonts w:eastAsia="MS Mincho"/>
                <w:lang w:eastAsia="ja-JP"/>
              </w:rPr>
              <w:t>I consistently build trust, create and maintain</w:t>
            </w:r>
            <w:r w:rsidR="00843FA7" w:rsidRPr="00030A10">
              <w:rPr>
                <w:rFonts w:eastAsia="MS Mincho"/>
                <w:lang w:eastAsia="ja-JP"/>
              </w:rPr>
              <w:t xml:space="preserve"> an environment in which others can talk and act without fear of repercussion</w:t>
            </w:r>
          </w:p>
        </w:tc>
      </w:tr>
      <w:tr w:rsidR="007A4542" w:rsidRPr="007A4542" w14:paraId="3CD05C6D" w14:textId="77777777" w:rsidTr="00550B0D">
        <w:trPr>
          <w:jc w:val="center"/>
        </w:trPr>
        <w:tc>
          <w:tcPr>
            <w:tcW w:w="562" w:type="dxa"/>
          </w:tcPr>
          <w:p w14:paraId="70F8AA4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A8622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C9F9E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1B844824" w14:textId="1B243270" w:rsidR="006528B0" w:rsidRPr="00030A10" w:rsidRDefault="00162FF8" w:rsidP="00162FF8">
            <w:pPr>
              <w:rPr>
                <w:rFonts w:eastAsia="Calibri"/>
              </w:rPr>
            </w:pPr>
            <w:r>
              <w:rPr>
                <w:rFonts w:eastAsia="Calibri"/>
              </w:rPr>
              <w:t>I effectively establish</w:t>
            </w:r>
            <w:r w:rsidR="006528B0" w:rsidRPr="00030A10">
              <w:rPr>
                <w:rFonts w:eastAsia="Calibri"/>
              </w:rPr>
              <w:t xml:space="preserve"> </w:t>
            </w:r>
            <w:r w:rsidR="00FF2CBC" w:rsidRPr="00030A10">
              <w:rPr>
                <w:rFonts w:eastAsia="Calibri"/>
              </w:rPr>
              <w:t>rapport, and</w:t>
            </w:r>
            <w:r w:rsidR="00843FA7" w:rsidRPr="00030A1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use</w:t>
            </w:r>
            <w:r w:rsidR="00D45E69" w:rsidRPr="00030A10">
              <w:rPr>
                <w:rFonts w:eastAsia="Calibri"/>
              </w:rPr>
              <w:t xml:space="preserve"> empathy</w:t>
            </w:r>
            <w:r w:rsidR="006528B0" w:rsidRPr="00030A10">
              <w:rPr>
                <w:rFonts w:eastAsia="Calibri"/>
              </w:rPr>
              <w:t xml:space="preserve"> and appropriate non-verbal body language</w:t>
            </w:r>
            <w:r w:rsidR="00843FA7" w:rsidRPr="00030A10">
              <w:rPr>
                <w:rFonts w:eastAsia="Calibri"/>
              </w:rPr>
              <w:t>.</w:t>
            </w:r>
          </w:p>
        </w:tc>
      </w:tr>
      <w:tr w:rsidR="007A4542" w:rsidRPr="007A4542" w14:paraId="24397449" w14:textId="77777777" w:rsidTr="00550B0D">
        <w:trPr>
          <w:jc w:val="center"/>
        </w:trPr>
        <w:tc>
          <w:tcPr>
            <w:tcW w:w="562" w:type="dxa"/>
          </w:tcPr>
          <w:p w14:paraId="7B71066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0EED3D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B01EF0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249FDEF7" w14:textId="0FAFE206" w:rsidR="006528B0" w:rsidRPr="00030A10" w:rsidRDefault="00162FF8" w:rsidP="00162FF8">
            <w:pPr>
              <w:rPr>
                <w:rFonts w:eastAsia="Calibri"/>
              </w:rPr>
            </w:pPr>
            <w:r>
              <w:rPr>
                <w:rFonts w:eastAsia="Calibri"/>
              </w:rPr>
              <w:t>I communicate</w:t>
            </w:r>
            <w:r w:rsidR="006528B0" w:rsidRPr="00030A10">
              <w:rPr>
                <w:rFonts w:eastAsia="Calibri"/>
              </w:rPr>
              <w:t xml:space="preserve"> effectively </w:t>
            </w:r>
            <w:r>
              <w:rPr>
                <w:rFonts w:eastAsia="Calibri"/>
              </w:rPr>
              <w:t>and</w:t>
            </w:r>
            <w:r w:rsidR="006528B0" w:rsidRPr="00030A10">
              <w:rPr>
                <w:rFonts w:eastAsia="Calibri"/>
              </w:rPr>
              <w:t xml:space="preserve"> appropriately </w:t>
            </w:r>
            <w:r>
              <w:rPr>
                <w:rFonts w:eastAsia="Calibri"/>
              </w:rPr>
              <w:t xml:space="preserve">with children </w:t>
            </w:r>
            <w:r w:rsidR="006528B0" w:rsidRPr="00030A10">
              <w:rPr>
                <w:rFonts w:eastAsia="Calibri"/>
              </w:rPr>
              <w:t>considering the child’s age, gender and developmental stage</w:t>
            </w:r>
          </w:p>
        </w:tc>
      </w:tr>
      <w:tr w:rsidR="007A4542" w:rsidRPr="007A4542" w14:paraId="6FAB33EC" w14:textId="77777777" w:rsidTr="00550B0D">
        <w:trPr>
          <w:jc w:val="center"/>
        </w:trPr>
        <w:tc>
          <w:tcPr>
            <w:tcW w:w="562" w:type="dxa"/>
          </w:tcPr>
          <w:p w14:paraId="4F9B9A0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70208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9BF6A4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1951BC22" w14:textId="13FB8462" w:rsidR="006528B0" w:rsidRPr="00030A10" w:rsidRDefault="00162FF8" w:rsidP="00162FF8">
            <w:pPr>
              <w:rPr>
                <w:rFonts w:eastAsia="Calibri"/>
              </w:rPr>
            </w:pPr>
            <w:r>
              <w:t>I l</w:t>
            </w:r>
            <w:r w:rsidR="006528B0" w:rsidRPr="00030A10">
              <w:t>istens to people’s feelings and emotions, welcomes and expresses them i</w:t>
            </w:r>
            <w:r>
              <w:t>n an appropriate way, and allow others to express themselves</w:t>
            </w:r>
          </w:p>
        </w:tc>
      </w:tr>
      <w:tr w:rsidR="007A4542" w:rsidRPr="007A4542" w14:paraId="587CAFF1" w14:textId="77777777" w:rsidTr="00550B0D">
        <w:trPr>
          <w:jc w:val="center"/>
        </w:trPr>
        <w:tc>
          <w:tcPr>
            <w:tcW w:w="562" w:type="dxa"/>
          </w:tcPr>
          <w:p w14:paraId="52E8551D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161A9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060F2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487F58C1" w14:textId="2FF37654" w:rsidR="006528B0" w:rsidRPr="00030A10" w:rsidRDefault="00162FF8" w:rsidP="00162FF8">
            <w:pPr>
              <w:rPr>
                <w:rFonts w:eastAsia="Calibri"/>
              </w:rPr>
            </w:pPr>
            <w:r>
              <w:rPr>
                <w:rFonts w:eastAsia="Calibri"/>
              </w:rPr>
              <w:t>I communicate</w:t>
            </w:r>
            <w:r w:rsidR="006528B0" w:rsidRPr="00030A10">
              <w:rPr>
                <w:rFonts w:eastAsia="Calibri"/>
              </w:rPr>
              <w:t xml:space="preserve"> relevant information clearly, concisely and in manner able to be understood by the child, family and community</w:t>
            </w:r>
          </w:p>
        </w:tc>
      </w:tr>
      <w:tr w:rsidR="007A4542" w:rsidRPr="007A4542" w14:paraId="0967DCC6" w14:textId="77777777" w:rsidTr="00550B0D">
        <w:trPr>
          <w:jc w:val="center"/>
        </w:trPr>
        <w:tc>
          <w:tcPr>
            <w:tcW w:w="562" w:type="dxa"/>
          </w:tcPr>
          <w:p w14:paraId="6E06E15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FFDD70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DEDDE4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42F34341" w14:textId="43DA588F" w:rsidR="006528B0" w:rsidRPr="00030A10" w:rsidRDefault="00162FF8" w:rsidP="00162FF8">
            <w:r>
              <w:rPr>
                <w:rFonts w:eastAsia="Calibri"/>
              </w:rPr>
              <w:t>I am a</w:t>
            </w:r>
            <w:r w:rsidR="006528B0" w:rsidRPr="00030A10">
              <w:rPr>
                <w:rFonts w:eastAsia="Calibri"/>
              </w:rPr>
              <w:t>b</w:t>
            </w:r>
            <w:r>
              <w:rPr>
                <w:rFonts w:eastAsia="Calibri"/>
              </w:rPr>
              <w:t>le to clearly describe the services I</w:t>
            </w:r>
            <w:r w:rsidR="006528B0" w:rsidRPr="00030A10">
              <w:rPr>
                <w:rFonts w:eastAsia="Calibri"/>
              </w:rPr>
              <w:t xml:space="preserve"> can offer</w:t>
            </w:r>
            <w:r>
              <w:rPr>
                <w:rFonts w:eastAsia="Calibri"/>
              </w:rPr>
              <w:t xml:space="preserve"> as a caseworker</w:t>
            </w:r>
            <w:r w:rsidR="006528B0" w:rsidRPr="00030A10">
              <w:rPr>
                <w:rFonts w:eastAsia="Calibri"/>
              </w:rPr>
              <w:t>, the steps and principles of case manag</w:t>
            </w:r>
            <w:r>
              <w:rPr>
                <w:rFonts w:eastAsia="Calibri"/>
              </w:rPr>
              <w:t>ement to the child, family and community</w:t>
            </w:r>
          </w:p>
        </w:tc>
      </w:tr>
      <w:tr w:rsidR="007A4542" w:rsidRPr="007A4542" w14:paraId="1C8C823D" w14:textId="77777777" w:rsidTr="00550B0D">
        <w:trPr>
          <w:trHeight w:val="493"/>
          <w:jc w:val="center"/>
        </w:trPr>
        <w:tc>
          <w:tcPr>
            <w:tcW w:w="562" w:type="dxa"/>
          </w:tcPr>
          <w:p w14:paraId="708D485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1CCBC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C19417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6B5AFC43" w14:textId="68A6C489" w:rsidR="006528B0" w:rsidRPr="00030A10" w:rsidRDefault="00162FF8" w:rsidP="00162FF8">
            <w:r>
              <w:t>I n</w:t>
            </w:r>
            <w:r w:rsidR="006528B0" w:rsidRPr="00030A10">
              <w:t>egotiate</w:t>
            </w:r>
            <w:r>
              <w:t xml:space="preserve"> and manage</w:t>
            </w:r>
            <w:r w:rsidR="006528B0" w:rsidRPr="00030A10">
              <w:t xml:space="preserve"> problems and conflicts by playing the role of mediator in order to find positive solutions and allow children and adults to learn from them</w:t>
            </w:r>
          </w:p>
        </w:tc>
      </w:tr>
      <w:tr w:rsidR="00550B0D" w:rsidRPr="007A4542" w14:paraId="016D377A" w14:textId="77777777" w:rsidTr="00550B0D">
        <w:trPr>
          <w:trHeight w:val="283"/>
          <w:jc w:val="center"/>
        </w:trPr>
        <w:tc>
          <w:tcPr>
            <w:tcW w:w="562" w:type="dxa"/>
          </w:tcPr>
          <w:p w14:paraId="750318C7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DA8A4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F75C3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0098CFEC" w14:textId="6653E834" w:rsidR="006528B0" w:rsidRPr="00030A10" w:rsidRDefault="00162FF8" w:rsidP="00162FF8">
            <w:r>
              <w:t>I am a</w:t>
            </w:r>
            <w:r w:rsidR="006528B0" w:rsidRPr="00030A10">
              <w:t xml:space="preserve">ble to work </w:t>
            </w:r>
            <w:r w:rsidR="00D45E69" w:rsidRPr="00030A10">
              <w:t>collaboratively</w:t>
            </w:r>
            <w:r w:rsidR="006528B0" w:rsidRPr="00030A10">
              <w:t xml:space="preserve"> with a range of actors, including partners and other </w:t>
            </w:r>
            <w:r w:rsidR="00FF2CBC" w:rsidRPr="00030A10">
              <w:t>organizations</w:t>
            </w:r>
            <w:r w:rsidR="00D45E69" w:rsidRPr="00030A10">
              <w:t>.</w:t>
            </w:r>
          </w:p>
        </w:tc>
      </w:tr>
    </w:tbl>
    <w:p w14:paraId="4E2070DE" w14:textId="77777777" w:rsidR="00975867" w:rsidRPr="007A4542" w:rsidRDefault="00975867" w:rsidP="00975867">
      <w:pPr>
        <w:spacing w:after="0"/>
        <w:rPr>
          <w:sz w:val="20"/>
          <w:szCs w:val="20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6"/>
        <w:gridCol w:w="541"/>
        <w:gridCol w:w="543"/>
        <w:gridCol w:w="8019"/>
      </w:tblGrid>
      <w:tr w:rsidR="007A4542" w:rsidRPr="007A4542" w14:paraId="3863A068" w14:textId="77777777" w:rsidTr="00550B0D">
        <w:trPr>
          <w:jc w:val="center"/>
        </w:trPr>
        <w:tc>
          <w:tcPr>
            <w:tcW w:w="562" w:type="dxa"/>
          </w:tcPr>
          <w:p w14:paraId="4D96DF45" w14:textId="58712D1F" w:rsidR="00843FA7" w:rsidRPr="007A4542" w:rsidRDefault="00843FA7" w:rsidP="00843FA7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3000461D" w14:textId="08DCEE0F" w:rsidR="00843FA7" w:rsidRPr="007A4542" w:rsidRDefault="00843FA7" w:rsidP="00843FA7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158E9D88" w14:textId="1EA5693A" w:rsidR="00843FA7" w:rsidRPr="007A4542" w:rsidRDefault="00843FA7" w:rsidP="00843FA7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981" w:type="dxa"/>
          </w:tcPr>
          <w:p w14:paraId="1B3E1977" w14:textId="1CDED4E9" w:rsidR="00843FA7" w:rsidRPr="007A4542" w:rsidRDefault="00843FA7" w:rsidP="00D347C4">
            <w:pPr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 xml:space="preserve">CASE </w:t>
            </w:r>
            <w:r w:rsidR="00D45E69" w:rsidRPr="007A4542">
              <w:rPr>
                <w:b/>
                <w:sz w:val="24"/>
                <w:szCs w:val="24"/>
              </w:rPr>
              <w:t>MANAGEMENT</w:t>
            </w:r>
            <w:r w:rsidRPr="007A4542">
              <w:rPr>
                <w:b/>
                <w:sz w:val="24"/>
                <w:szCs w:val="24"/>
              </w:rPr>
              <w:t xml:space="preserve"> PROCEDURES</w:t>
            </w:r>
          </w:p>
        </w:tc>
      </w:tr>
      <w:tr w:rsidR="007A4542" w:rsidRPr="007A4542" w14:paraId="6EB4A407" w14:textId="77777777" w:rsidTr="00550B0D">
        <w:trPr>
          <w:trHeight w:val="270"/>
          <w:jc w:val="center"/>
        </w:trPr>
        <w:tc>
          <w:tcPr>
            <w:tcW w:w="562" w:type="dxa"/>
          </w:tcPr>
          <w:p w14:paraId="494F76D8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8F169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6325D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1AB00B77" w14:textId="4BFB3A8D" w:rsidR="00843FA7" w:rsidRPr="007A4542" w:rsidRDefault="00162FF8" w:rsidP="00D479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I understand</w:t>
            </w:r>
            <w:r w:rsidR="00843FA7" w:rsidRPr="007A4542">
              <w:t xml:space="preserve"> the roles and responsibilities of different actors working in emergencies</w:t>
            </w:r>
            <w:r w:rsidR="00D479F8">
              <w:t xml:space="preserve"> </w:t>
            </w:r>
            <w:r w:rsidR="00843FA7" w:rsidRPr="007A4542">
              <w:t>including government departments</w:t>
            </w:r>
          </w:p>
        </w:tc>
      </w:tr>
      <w:tr w:rsidR="007A4542" w:rsidRPr="007A4542" w14:paraId="0DCD4A35" w14:textId="77777777" w:rsidTr="00550B0D">
        <w:trPr>
          <w:trHeight w:val="270"/>
          <w:jc w:val="center"/>
        </w:trPr>
        <w:tc>
          <w:tcPr>
            <w:tcW w:w="562" w:type="dxa"/>
          </w:tcPr>
          <w:p w14:paraId="610D75C5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6BE50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3EFF70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35DA2BC1" w14:textId="05B83AE0" w:rsidR="00843FA7" w:rsidRPr="007A4542" w:rsidRDefault="00162FF8" w:rsidP="00162FF8">
            <w:r>
              <w:rPr>
                <w:rFonts w:eastAsia="Calibri"/>
              </w:rPr>
              <w:t>I consistently obtain</w:t>
            </w:r>
            <w:r w:rsidR="00843FA7" w:rsidRPr="007A4542">
              <w:rPr>
                <w:rFonts w:eastAsia="Calibri"/>
              </w:rPr>
              <w:t xml:space="preserve"> informed consent and with children and families </w:t>
            </w:r>
          </w:p>
        </w:tc>
      </w:tr>
      <w:tr w:rsidR="007A4542" w:rsidRPr="007A4542" w14:paraId="15E24D4C" w14:textId="77777777" w:rsidTr="00550B0D">
        <w:trPr>
          <w:jc w:val="center"/>
        </w:trPr>
        <w:tc>
          <w:tcPr>
            <w:tcW w:w="562" w:type="dxa"/>
          </w:tcPr>
          <w:p w14:paraId="17A4847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7B497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BEFBF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42D58F2B" w14:textId="17BF3FC6" w:rsidR="00843FA7" w:rsidRPr="007A4542" w:rsidRDefault="00162FF8" w:rsidP="00162FF8">
            <w:r>
              <w:rPr>
                <w:rFonts w:eastAsia="Calibri"/>
              </w:rPr>
              <w:t>I always c</w:t>
            </w:r>
            <w:r w:rsidR="00843FA7" w:rsidRPr="007A4542">
              <w:rPr>
                <w:rFonts w:eastAsia="Calibri"/>
              </w:rPr>
              <w:t>arr</w:t>
            </w:r>
            <w:r>
              <w:rPr>
                <w:rFonts w:eastAsia="Calibri"/>
              </w:rPr>
              <w:t>y</w:t>
            </w:r>
            <w:r w:rsidR="00843FA7" w:rsidRPr="007A4542">
              <w:rPr>
                <w:rFonts w:eastAsia="Calibri"/>
              </w:rPr>
              <w:t xml:space="preserve"> out assessment</w:t>
            </w:r>
            <w:r>
              <w:rPr>
                <w:rFonts w:eastAsia="Calibri"/>
              </w:rPr>
              <w:t>s</w:t>
            </w:r>
            <w:r w:rsidR="00843FA7" w:rsidRPr="007A4542">
              <w:rPr>
                <w:rFonts w:eastAsia="Calibri"/>
              </w:rPr>
              <w:t xml:space="preserve"> in timely way and </w:t>
            </w:r>
            <w:r w:rsidR="00D45E69" w:rsidRPr="007A4542">
              <w:rPr>
                <w:rFonts w:eastAsia="Calibri"/>
              </w:rPr>
              <w:t>identif</w:t>
            </w:r>
            <w:r>
              <w:rPr>
                <w:rFonts w:eastAsia="Calibri"/>
              </w:rPr>
              <w:t>y</w:t>
            </w:r>
            <w:r w:rsidR="00843FA7" w:rsidRPr="007A4542">
              <w:rPr>
                <w:rFonts w:eastAsia="Calibri"/>
              </w:rPr>
              <w:t xml:space="preserve"> needs and priorities of the child</w:t>
            </w:r>
            <w:r>
              <w:rPr>
                <w:rFonts w:eastAsia="Calibri"/>
              </w:rPr>
              <w:t xml:space="preserve"> and family</w:t>
            </w:r>
          </w:p>
        </w:tc>
      </w:tr>
      <w:tr w:rsidR="007A4542" w:rsidRPr="007A4542" w14:paraId="2EFA2FB9" w14:textId="77777777" w:rsidTr="00550B0D">
        <w:trPr>
          <w:jc w:val="center"/>
        </w:trPr>
        <w:tc>
          <w:tcPr>
            <w:tcW w:w="562" w:type="dxa"/>
          </w:tcPr>
          <w:p w14:paraId="25BC2CEF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149BE0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ACAC0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3F515A18" w14:textId="538E7B15" w:rsidR="00843FA7" w:rsidRPr="007A4542" w:rsidRDefault="00162FF8" w:rsidP="00D347C4">
            <w:r>
              <w:rPr>
                <w:rFonts w:eastAsia="Calibri"/>
              </w:rPr>
              <w:t>I consistently support</w:t>
            </w:r>
            <w:r w:rsidR="00843FA7" w:rsidRPr="007A4542">
              <w:rPr>
                <w:rFonts w:eastAsia="Calibri"/>
              </w:rPr>
              <w:t xml:space="preserve"> child and </w:t>
            </w:r>
            <w:r w:rsidR="00D45E69" w:rsidRPr="007A4542">
              <w:rPr>
                <w:rFonts w:eastAsia="Calibri"/>
              </w:rPr>
              <w:t>family</w:t>
            </w:r>
            <w:r w:rsidR="00843FA7" w:rsidRPr="007A4542">
              <w:rPr>
                <w:rFonts w:eastAsia="Calibri"/>
              </w:rPr>
              <w:t xml:space="preserve"> to identify their own resources including personal skills and social support systems</w:t>
            </w:r>
          </w:p>
        </w:tc>
      </w:tr>
      <w:tr w:rsidR="007A4542" w:rsidRPr="007A4542" w14:paraId="597FC273" w14:textId="77777777" w:rsidTr="00550B0D">
        <w:trPr>
          <w:jc w:val="center"/>
        </w:trPr>
        <w:tc>
          <w:tcPr>
            <w:tcW w:w="562" w:type="dxa"/>
          </w:tcPr>
          <w:p w14:paraId="4F05A05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E575D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E7589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3C3F0A6D" w14:textId="1096864E" w:rsidR="00843FA7" w:rsidRPr="007A4542" w:rsidRDefault="00843FA7" w:rsidP="00D347C4">
            <w:r w:rsidRPr="007A4542">
              <w:rPr>
                <w:rFonts w:eastAsia="Calibri"/>
              </w:rPr>
              <w:t>To the extent appropriate</w:t>
            </w:r>
            <w:r w:rsidR="00162FF8">
              <w:rPr>
                <w:rFonts w:eastAsia="Calibri"/>
              </w:rPr>
              <w:t>, I involve</w:t>
            </w:r>
            <w:r w:rsidRPr="007A4542">
              <w:rPr>
                <w:rFonts w:eastAsia="Calibri"/>
              </w:rPr>
              <w:t xml:space="preserve"> family members, and other </w:t>
            </w:r>
            <w:r w:rsidR="00D45E69" w:rsidRPr="007A4542">
              <w:rPr>
                <w:rFonts w:eastAsia="Calibri"/>
              </w:rPr>
              <w:t>significant persons</w:t>
            </w:r>
            <w:r w:rsidRPr="007A4542">
              <w:rPr>
                <w:rFonts w:eastAsia="Calibri"/>
              </w:rPr>
              <w:t xml:space="preserve"> in child’s life in the assessment by exploring their perspectives, including where appropriate agencies that have had contact with the child and their family.</w:t>
            </w:r>
          </w:p>
        </w:tc>
      </w:tr>
      <w:tr w:rsidR="007A4542" w:rsidRPr="007A4542" w14:paraId="50BAD467" w14:textId="77777777" w:rsidTr="00550B0D">
        <w:trPr>
          <w:jc w:val="center"/>
        </w:trPr>
        <w:tc>
          <w:tcPr>
            <w:tcW w:w="562" w:type="dxa"/>
          </w:tcPr>
          <w:p w14:paraId="1553A13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5CF3A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FD2A3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574A1956" w14:textId="4C726FC6" w:rsidR="00843FA7" w:rsidRPr="007A4542" w:rsidRDefault="00162FF8" w:rsidP="00162FF8">
            <w:r>
              <w:rPr>
                <w:rFonts w:eastAsia="Calibri"/>
              </w:rPr>
              <w:t>I c</w:t>
            </w:r>
            <w:r w:rsidR="00843FA7" w:rsidRPr="007A4542">
              <w:rPr>
                <w:rFonts w:eastAsia="Calibri"/>
              </w:rPr>
              <w:t>an effectively assess saf</w:t>
            </w:r>
            <w:r>
              <w:rPr>
                <w:rFonts w:eastAsia="Calibri"/>
              </w:rPr>
              <w:t>ety / risk concerns and conduct</w:t>
            </w:r>
            <w:r w:rsidR="00843FA7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comprehensive</w:t>
            </w:r>
            <w:r w:rsidR="00843FA7" w:rsidRPr="007A4542">
              <w:rPr>
                <w:rFonts w:eastAsia="Calibri"/>
              </w:rPr>
              <w:t xml:space="preserve"> assessment</w:t>
            </w:r>
            <w:r>
              <w:rPr>
                <w:rFonts w:eastAsia="Calibri"/>
              </w:rPr>
              <w:t>s</w:t>
            </w:r>
            <w:r w:rsidR="00843FA7" w:rsidRPr="007A4542">
              <w:rPr>
                <w:rFonts w:eastAsia="Calibri"/>
              </w:rPr>
              <w:t xml:space="preserve"> if required</w:t>
            </w:r>
          </w:p>
        </w:tc>
      </w:tr>
      <w:tr w:rsidR="007A4542" w:rsidRPr="007A4542" w14:paraId="303FF88C" w14:textId="77777777" w:rsidTr="00550B0D">
        <w:trPr>
          <w:jc w:val="center"/>
        </w:trPr>
        <w:tc>
          <w:tcPr>
            <w:tcW w:w="562" w:type="dxa"/>
          </w:tcPr>
          <w:p w14:paraId="2A735D4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CED2F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80744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45FA5948" w14:textId="6707CBD3" w:rsidR="00843FA7" w:rsidRPr="007A4542" w:rsidRDefault="00162FF8" w:rsidP="00162FF8">
            <w:r>
              <w:rPr>
                <w:rFonts w:eastAsia="Calibri"/>
              </w:rPr>
              <w:t>I tailor</w:t>
            </w:r>
            <w:r w:rsidR="00843FA7" w:rsidRPr="007A4542">
              <w:rPr>
                <w:rFonts w:eastAsia="Calibri"/>
              </w:rPr>
              <w:t xml:space="preserve"> each case plan based on assessment and us</w:t>
            </w:r>
            <w:r>
              <w:rPr>
                <w:rFonts w:eastAsia="Calibri"/>
              </w:rPr>
              <w:t>e</w:t>
            </w:r>
            <w:r w:rsidR="00843FA7" w:rsidRPr="007A4542">
              <w:rPr>
                <w:rFonts w:eastAsia="Calibri"/>
              </w:rPr>
              <w:t xml:space="preserve"> a child centered approach and with the maximum involvement of the child, in line with the child’s age</w:t>
            </w:r>
            <w:r>
              <w:rPr>
                <w:rFonts w:eastAsia="Calibri"/>
              </w:rPr>
              <w:t>, and family where possible and appropriate</w:t>
            </w:r>
          </w:p>
        </w:tc>
      </w:tr>
      <w:tr w:rsidR="007A4542" w:rsidRPr="007A4542" w14:paraId="4D5D2BA4" w14:textId="77777777" w:rsidTr="00550B0D">
        <w:trPr>
          <w:jc w:val="center"/>
        </w:trPr>
        <w:tc>
          <w:tcPr>
            <w:tcW w:w="562" w:type="dxa"/>
          </w:tcPr>
          <w:p w14:paraId="212EE116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7DD4BF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576F5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215823AB" w14:textId="6AA91DF4" w:rsidR="00843FA7" w:rsidRPr="007A4542" w:rsidRDefault="00162FF8" w:rsidP="00D347C4">
            <w:r>
              <w:rPr>
                <w:rFonts w:eastAsia="Calibri"/>
              </w:rPr>
              <w:t>I consistently support the</w:t>
            </w:r>
            <w:r w:rsidR="00843FA7" w:rsidRPr="007A4542">
              <w:rPr>
                <w:rFonts w:eastAsia="Calibri"/>
              </w:rPr>
              <w:t xml:space="preserve"> child’s participation in making decisions, problem-</w:t>
            </w:r>
            <w:r w:rsidR="00D45E69" w:rsidRPr="007A4542">
              <w:rPr>
                <w:rFonts w:eastAsia="Calibri"/>
              </w:rPr>
              <w:t>solving and</w:t>
            </w:r>
            <w:r w:rsidR="00843FA7" w:rsidRPr="007A4542">
              <w:rPr>
                <w:rFonts w:eastAsia="Calibri"/>
              </w:rPr>
              <w:t xml:space="preserve"> identifying positive coping strategies</w:t>
            </w:r>
          </w:p>
        </w:tc>
      </w:tr>
      <w:tr w:rsidR="007A4542" w:rsidRPr="007A4542" w14:paraId="156E6264" w14:textId="77777777" w:rsidTr="00550B0D">
        <w:trPr>
          <w:jc w:val="center"/>
        </w:trPr>
        <w:tc>
          <w:tcPr>
            <w:tcW w:w="562" w:type="dxa"/>
          </w:tcPr>
          <w:p w14:paraId="0A60083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283DC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D72203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1B408656" w14:textId="06CF1CB8" w:rsidR="00843FA7" w:rsidRPr="007A4542" w:rsidRDefault="00162FF8" w:rsidP="00162FF8">
            <w:r>
              <w:rPr>
                <w:rFonts w:eastAsia="Calibri"/>
              </w:rPr>
              <w:t>I work</w:t>
            </w:r>
            <w:r w:rsidR="00843FA7" w:rsidRPr="007A4542">
              <w:rPr>
                <w:rFonts w:eastAsia="Calibri"/>
              </w:rPr>
              <w:t xml:space="preserve"> effectively with other services to ensure </w:t>
            </w:r>
            <w:r>
              <w:rPr>
                <w:rFonts w:eastAsia="Calibri"/>
              </w:rPr>
              <w:t xml:space="preserve">the </w:t>
            </w:r>
            <w:r w:rsidR="00843FA7" w:rsidRPr="007A4542">
              <w:rPr>
                <w:rFonts w:eastAsia="Calibri"/>
              </w:rPr>
              <w:t>child receives appropriate support</w:t>
            </w:r>
          </w:p>
        </w:tc>
      </w:tr>
      <w:tr w:rsidR="007A4542" w:rsidRPr="007A4542" w14:paraId="1A28324D" w14:textId="77777777" w:rsidTr="00550B0D">
        <w:trPr>
          <w:jc w:val="center"/>
        </w:trPr>
        <w:tc>
          <w:tcPr>
            <w:tcW w:w="562" w:type="dxa"/>
          </w:tcPr>
          <w:p w14:paraId="46C1654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58260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B8637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70CD9709" w14:textId="0C02DA27" w:rsidR="00843FA7" w:rsidRPr="007A4542" w:rsidRDefault="00162FF8" w:rsidP="00E711B9">
            <w:r>
              <w:rPr>
                <w:rFonts w:eastAsia="Calibri"/>
              </w:rPr>
              <w:t>I involve the</w:t>
            </w:r>
            <w:r w:rsidR="00843FA7" w:rsidRPr="007A4542">
              <w:rPr>
                <w:rFonts w:eastAsia="Calibri"/>
              </w:rPr>
              <w:t xml:space="preserve"> child (and </w:t>
            </w:r>
            <w:r w:rsidR="00E711B9">
              <w:rPr>
                <w:rFonts w:eastAsia="Calibri"/>
              </w:rPr>
              <w:t>family where possible and appropriate</w:t>
            </w:r>
            <w:r w:rsidR="00843FA7" w:rsidRPr="007A4542">
              <w:rPr>
                <w:rFonts w:eastAsia="Calibri"/>
              </w:rPr>
              <w:t>) actively in review and revisions of case planning</w:t>
            </w:r>
          </w:p>
        </w:tc>
      </w:tr>
      <w:tr w:rsidR="007A4542" w:rsidRPr="007A4542" w14:paraId="58077F79" w14:textId="77777777" w:rsidTr="00550B0D">
        <w:trPr>
          <w:trHeight w:val="186"/>
          <w:jc w:val="center"/>
        </w:trPr>
        <w:tc>
          <w:tcPr>
            <w:tcW w:w="562" w:type="dxa"/>
          </w:tcPr>
          <w:p w14:paraId="131E7B88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D5C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9787D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12440F31" w14:textId="49824989" w:rsidR="00843FA7" w:rsidRPr="007A4542" w:rsidRDefault="00E711B9" w:rsidP="00975867">
            <w:r>
              <w:rPr>
                <w:rFonts w:eastAsia="Calibri"/>
              </w:rPr>
              <w:t>I continuously follow-</w:t>
            </w:r>
            <w:r w:rsidR="00843FA7" w:rsidRPr="007A4542">
              <w:rPr>
                <w:rFonts w:eastAsia="Calibri"/>
              </w:rPr>
              <w:t xml:space="preserve">up </w:t>
            </w:r>
            <w:r>
              <w:rPr>
                <w:rFonts w:eastAsia="Calibri"/>
              </w:rPr>
              <w:t xml:space="preserve">on </w:t>
            </w:r>
            <w:r w:rsidR="00843FA7" w:rsidRPr="007A4542">
              <w:rPr>
                <w:rFonts w:eastAsia="Calibri"/>
              </w:rPr>
              <w:t xml:space="preserve">cases effectively and in a timely manner including timely feedback </w:t>
            </w:r>
          </w:p>
        </w:tc>
      </w:tr>
      <w:tr w:rsidR="00550B0D" w:rsidRPr="007A4542" w14:paraId="5C4A8429" w14:textId="77777777" w:rsidTr="00550B0D">
        <w:trPr>
          <w:trHeight w:val="186"/>
          <w:jc w:val="center"/>
        </w:trPr>
        <w:tc>
          <w:tcPr>
            <w:tcW w:w="562" w:type="dxa"/>
          </w:tcPr>
          <w:p w14:paraId="3205AA1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5B43FF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4C48F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3F9899A1" w14:textId="3797BC33" w:rsidR="00843FA7" w:rsidRPr="007A4542" w:rsidRDefault="00E711B9" w:rsidP="00E711B9">
            <w:r>
              <w:rPr>
                <w:rFonts w:eastAsia="Calibri"/>
              </w:rPr>
              <w:t>I am able to present</w:t>
            </w:r>
            <w:r w:rsidR="00843FA7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a </w:t>
            </w:r>
            <w:r w:rsidR="00843FA7" w:rsidRPr="007A4542">
              <w:rPr>
                <w:rFonts w:eastAsia="Calibri"/>
              </w:rPr>
              <w:t xml:space="preserve">case proficiently and in an organized manner with all relevant information </w:t>
            </w:r>
            <w:r>
              <w:rPr>
                <w:rFonts w:eastAsia="Calibri"/>
              </w:rPr>
              <w:t>during</w:t>
            </w:r>
            <w:r w:rsidR="00843FA7" w:rsidRPr="007A4542">
              <w:rPr>
                <w:rFonts w:eastAsia="Calibri"/>
              </w:rPr>
              <w:t xml:space="preserve"> case conferences</w:t>
            </w:r>
          </w:p>
        </w:tc>
      </w:tr>
    </w:tbl>
    <w:p w14:paraId="6161317C" w14:textId="77777777" w:rsidR="00975867" w:rsidRPr="007A4542" w:rsidRDefault="00975867" w:rsidP="00E507BA">
      <w:pPr>
        <w:spacing w:after="0"/>
        <w:rPr>
          <w:sz w:val="20"/>
          <w:szCs w:val="20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6"/>
        <w:gridCol w:w="541"/>
        <w:gridCol w:w="543"/>
        <w:gridCol w:w="8019"/>
      </w:tblGrid>
      <w:tr w:rsidR="007A4542" w:rsidRPr="007A4542" w14:paraId="3013C55D" w14:textId="77777777" w:rsidTr="00E711B9">
        <w:trPr>
          <w:trHeight w:val="254"/>
          <w:jc w:val="center"/>
        </w:trPr>
        <w:tc>
          <w:tcPr>
            <w:tcW w:w="536" w:type="dxa"/>
          </w:tcPr>
          <w:p w14:paraId="3A97B296" w14:textId="4599BA88" w:rsidR="00843FA7" w:rsidRPr="007A4542" w:rsidRDefault="00843FA7" w:rsidP="00D347C4">
            <w:pPr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41" w:type="dxa"/>
          </w:tcPr>
          <w:p w14:paraId="68AAF63D" w14:textId="3595D616" w:rsidR="00843FA7" w:rsidRPr="007A4542" w:rsidRDefault="00843FA7" w:rsidP="00D347C4">
            <w:pPr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43" w:type="dxa"/>
          </w:tcPr>
          <w:p w14:paraId="01B56286" w14:textId="5042EC4C" w:rsidR="00843FA7" w:rsidRPr="007A4542" w:rsidRDefault="00843FA7" w:rsidP="00D347C4">
            <w:pPr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019" w:type="dxa"/>
          </w:tcPr>
          <w:p w14:paraId="2691526C" w14:textId="77777777" w:rsidR="00843FA7" w:rsidRPr="007A4542" w:rsidRDefault="00843FA7" w:rsidP="00D34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RECORD KEEPING &amp; INFORMATION MANAGEMENT</w:t>
            </w:r>
          </w:p>
        </w:tc>
      </w:tr>
      <w:tr w:rsidR="007A4542" w:rsidRPr="007A4542" w14:paraId="6C229036" w14:textId="77777777" w:rsidTr="00E711B9">
        <w:trPr>
          <w:jc w:val="center"/>
        </w:trPr>
        <w:tc>
          <w:tcPr>
            <w:tcW w:w="536" w:type="dxa"/>
          </w:tcPr>
          <w:p w14:paraId="0187603F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4184141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303DA4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45DA8B66" w14:textId="7E421FF9" w:rsidR="00843FA7" w:rsidRPr="007A4542" w:rsidRDefault="00E711B9" w:rsidP="00E711B9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I keep case files up-to-</w:t>
            </w:r>
            <w:r w:rsidR="00843FA7" w:rsidRPr="007A4542">
              <w:rPr>
                <w:rFonts w:eastAsia="Calibri"/>
              </w:rPr>
              <w:t xml:space="preserve">date and </w:t>
            </w:r>
            <w:r>
              <w:rPr>
                <w:rFonts w:eastAsia="Calibri"/>
              </w:rPr>
              <w:t xml:space="preserve">I ensure </w:t>
            </w:r>
            <w:r w:rsidR="00843FA7" w:rsidRPr="007A4542">
              <w:rPr>
                <w:rFonts w:eastAsia="Calibri"/>
              </w:rPr>
              <w:t xml:space="preserve">forms </w:t>
            </w:r>
            <w:r>
              <w:rPr>
                <w:rFonts w:eastAsia="Calibri"/>
              </w:rPr>
              <w:t xml:space="preserve">are </w:t>
            </w:r>
            <w:r w:rsidR="00843FA7" w:rsidRPr="007A4542">
              <w:rPr>
                <w:rFonts w:eastAsia="Calibri"/>
              </w:rPr>
              <w:t>completed in accordance with case management guidelines</w:t>
            </w:r>
          </w:p>
        </w:tc>
      </w:tr>
      <w:tr w:rsidR="007A4542" w:rsidRPr="007A4542" w14:paraId="4EDEEA93" w14:textId="77777777" w:rsidTr="00E711B9">
        <w:trPr>
          <w:jc w:val="center"/>
        </w:trPr>
        <w:tc>
          <w:tcPr>
            <w:tcW w:w="536" w:type="dxa"/>
          </w:tcPr>
          <w:p w14:paraId="0503556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BEF94D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12E3986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4561AAB6" w14:textId="0E31EDAE" w:rsidR="00843FA7" w:rsidRPr="007A4542" w:rsidRDefault="00E711B9" w:rsidP="00E711B9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I document</w:t>
            </w:r>
            <w:r w:rsidR="00843FA7" w:rsidRPr="007A4542">
              <w:rPr>
                <w:rFonts w:eastAsia="Calibri"/>
              </w:rPr>
              <w:t xml:space="preserve"> all case management activities in </w:t>
            </w:r>
            <w:r>
              <w:rPr>
                <w:rFonts w:eastAsia="Calibri"/>
              </w:rPr>
              <w:t>Case Notes</w:t>
            </w:r>
            <w:r w:rsidR="00843FA7" w:rsidRPr="007A4542">
              <w:rPr>
                <w:rFonts w:eastAsia="Calibri"/>
              </w:rPr>
              <w:t xml:space="preserve"> in a timely manner </w:t>
            </w:r>
          </w:p>
        </w:tc>
      </w:tr>
      <w:tr w:rsidR="007A4542" w:rsidRPr="007A4542" w14:paraId="5F191F0F" w14:textId="77777777" w:rsidTr="00E711B9">
        <w:trPr>
          <w:jc w:val="center"/>
        </w:trPr>
        <w:tc>
          <w:tcPr>
            <w:tcW w:w="536" w:type="dxa"/>
          </w:tcPr>
          <w:p w14:paraId="58D9D6C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381268A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54614B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5C951A27" w14:textId="08469DB9" w:rsidR="00843FA7" w:rsidRPr="007A4542" w:rsidRDefault="00E711B9" w:rsidP="00D347C4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I ensure</w:t>
            </w:r>
            <w:r w:rsidR="00D45E69" w:rsidRPr="007A4542">
              <w:rPr>
                <w:rFonts w:eastAsia="Calibri"/>
              </w:rPr>
              <w:t xml:space="preserve"> that records are kept confidential in a secure place in accordance with case management guidelines </w:t>
            </w:r>
            <w:r>
              <w:rPr>
                <w:rFonts w:eastAsia="Calibri"/>
              </w:rPr>
              <w:t xml:space="preserve">and data protection protocols </w:t>
            </w:r>
            <w:r w:rsidR="00D45E69" w:rsidRPr="007A4542">
              <w:rPr>
                <w:rFonts w:eastAsia="Calibri"/>
              </w:rPr>
              <w:t xml:space="preserve">e.g. locked cabinet or password protected computers </w:t>
            </w:r>
          </w:p>
        </w:tc>
      </w:tr>
      <w:tr w:rsidR="007A4542" w:rsidRPr="007A4542" w14:paraId="4BA0D72F" w14:textId="77777777" w:rsidTr="00E711B9">
        <w:trPr>
          <w:trHeight w:val="352"/>
          <w:jc w:val="center"/>
        </w:trPr>
        <w:tc>
          <w:tcPr>
            <w:tcW w:w="536" w:type="dxa"/>
          </w:tcPr>
          <w:p w14:paraId="7439A23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2122AA5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DFADB2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4BB72204" w14:textId="79DD388F" w:rsidR="00843FA7" w:rsidRPr="007A4542" w:rsidRDefault="00E711B9" w:rsidP="003C5B4E">
            <w:pPr>
              <w:autoSpaceDE w:val="0"/>
              <w:autoSpaceDN w:val="0"/>
              <w:adjustRightInd w:val="0"/>
            </w:pPr>
            <w:r>
              <w:t>I am</w:t>
            </w:r>
            <w:r w:rsidR="00843FA7" w:rsidRPr="007A4542">
              <w:t xml:space="preserve"> able to </w:t>
            </w:r>
            <w:r w:rsidR="00D45E69" w:rsidRPr="007A4542">
              <w:t>effectively</w:t>
            </w:r>
            <w:r w:rsidR="00843FA7" w:rsidRPr="007A4542">
              <w:t xml:space="preserve"> use</w:t>
            </w:r>
            <w:r w:rsidR="003C5B4E">
              <w:t xml:space="preserve"> or learn how to use technological </w:t>
            </w:r>
            <w:r w:rsidR="00617246">
              <w:t>equipment</w:t>
            </w:r>
            <w:r w:rsidR="003C5B4E">
              <w:t xml:space="preserve"> such as laptops and tablets</w:t>
            </w:r>
            <w:r w:rsidR="00843FA7" w:rsidRPr="007A4542">
              <w:t xml:space="preserve"> as required</w:t>
            </w:r>
          </w:p>
        </w:tc>
      </w:tr>
      <w:tr w:rsidR="00550B0D" w:rsidRPr="007A4542" w14:paraId="4EFAE0D9" w14:textId="77777777" w:rsidTr="00E711B9">
        <w:trPr>
          <w:jc w:val="center"/>
        </w:trPr>
        <w:tc>
          <w:tcPr>
            <w:tcW w:w="536" w:type="dxa"/>
          </w:tcPr>
          <w:p w14:paraId="746BF6D8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CE9B553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CDE30E7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53070295" w14:textId="4A223662" w:rsidR="00843FA7" w:rsidRPr="007A4542" w:rsidRDefault="00E711B9" w:rsidP="00D347C4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I provide</w:t>
            </w:r>
            <w:r w:rsidR="00843FA7" w:rsidRPr="007A4542">
              <w:rPr>
                <w:rFonts w:eastAsia="Calibri"/>
              </w:rPr>
              <w:t xml:space="preserve"> timely reports of all services and activities as required</w:t>
            </w:r>
          </w:p>
        </w:tc>
      </w:tr>
    </w:tbl>
    <w:p w14:paraId="231D6DA8" w14:textId="77777777" w:rsidR="00E507BA" w:rsidRPr="007A4542" w:rsidRDefault="00E507BA" w:rsidP="00CE51D9">
      <w:pPr>
        <w:spacing w:after="0"/>
        <w:rPr>
          <w:sz w:val="20"/>
          <w:szCs w:val="20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7"/>
        <w:gridCol w:w="541"/>
        <w:gridCol w:w="542"/>
        <w:gridCol w:w="8019"/>
      </w:tblGrid>
      <w:tr w:rsidR="007A4542" w:rsidRPr="007A4542" w14:paraId="1F761782" w14:textId="77777777" w:rsidTr="00550B0D">
        <w:trPr>
          <w:jc w:val="center"/>
        </w:trPr>
        <w:tc>
          <w:tcPr>
            <w:tcW w:w="562" w:type="dxa"/>
          </w:tcPr>
          <w:p w14:paraId="11A4A972" w14:textId="2F82D5A0" w:rsidR="00843FA7" w:rsidRPr="007A4542" w:rsidRDefault="00843FA7" w:rsidP="00463AC0">
            <w:pPr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75053647" w14:textId="494A2980" w:rsidR="00843FA7" w:rsidRPr="007A4542" w:rsidRDefault="00843FA7" w:rsidP="00463AC0">
            <w:pPr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64004703" w14:textId="3D26ED31" w:rsidR="00843FA7" w:rsidRPr="007A4542" w:rsidRDefault="00843FA7" w:rsidP="00463AC0">
            <w:pPr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981" w:type="dxa"/>
          </w:tcPr>
          <w:p w14:paraId="79B13CCA" w14:textId="0B90270B" w:rsidR="00843FA7" w:rsidRPr="007A4542" w:rsidRDefault="00843FA7" w:rsidP="00D347C4">
            <w:pPr>
              <w:rPr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SELF CARE &amp; DEVELOPMENT</w:t>
            </w:r>
          </w:p>
        </w:tc>
      </w:tr>
      <w:tr w:rsidR="007A4542" w:rsidRPr="007A4542" w14:paraId="2158B939" w14:textId="77777777" w:rsidTr="00550B0D">
        <w:trPr>
          <w:jc w:val="center"/>
        </w:trPr>
        <w:tc>
          <w:tcPr>
            <w:tcW w:w="562" w:type="dxa"/>
          </w:tcPr>
          <w:p w14:paraId="10708F1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2E86C0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F45755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70C71AB6" w14:textId="5E875EB0" w:rsidR="00843FA7" w:rsidRPr="007A4542" w:rsidRDefault="00E711B9" w:rsidP="00E711B9">
            <w:r>
              <w:t>I a</w:t>
            </w:r>
            <w:r w:rsidR="00843FA7" w:rsidRPr="007A4542">
              <w:t>bides by deadlines, and commitments and do not accumulate work</w:t>
            </w:r>
          </w:p>
        </w:tc>
      </w:tr>
      <w:tr w:rsidR="007A4542" w:rsidRPr="007A4542" w14:paraId="6902CB2A" w14:textId="77777777" w:rsidTr="00550B0D">
        <w:trPr>
          <w:jc w:val="center"/>
        </w:trPr>
        <w:tc>
          <w:tcPr>
            <w:tcW w:w="562" w:type="dxa"/>
          </w:tcPr>
          <w:p w14:paraId="63C671F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0FA5D1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91187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42023046" w14:textId="156408E8" w:rsidR="00843FA7" w:rsidRPr="007A4542" w:rsidRDefault="00E711B9" w:rsidP="00E711B9">
            <w:r>
              <w:t>I c</w:t>
            </w:r>
            <w:r w:rsidR="00843FA7" w:rsidRPr="007A4542">
              <w:t>an ask for support when needed and use supervision appropriately</w:t>
            </w:r>
          </w:p>
        </w:tc>
      </w:tr>
      <w:tr w:rsidR="007A4542" w:rsidRPr="007A4542" w14:paraId="49F0B305" w14:textId="77777777" w:rsidTr="00550B0D">
        <w:trPr>
          <w:trHeight w:val="491"/>
          <w:jc w:val="center"/>
        </w:trPr>
        <w:tc>
          <w:tcPr>
            <w:tcW w:w="562" w:type="dxa"/>
          </w:tcPr>
          <w:p w14:paraId="2B38ED0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E9755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48527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55918037" w14:textId="6E223159" w:rsidR="00843FA7" w:rsidRPr="007A4542" w:rsidRDefault="00E711B9" w:rsidP="00D347C4">
            <w:r>
              <w:rPr>
                <w:rFonts w:eastAsia="Calibri"/>
              </w:rPr>
              <w:t>I take</w:t>
            </w:r>
            <w:r w:rsidR="00843FA7" w:rsidRPr="007A4542">
              <w:rPr>
                <w:rFonts w:eastAsia="Calibri"/>
              </w:rPr>
              <w:t xml:space="preserve"> an active role in building</w:t>
            </w:r>
            <w:r>
              <w:rPr>
                <w:rFonts w:eastAsia="Calibri"/>
              </w:rPr>
              <w:t xml:space="preserve"> my</w:t>
            </w:r>
            <w:r w:rsidR="00843FA7" w:rsidRPr="007A4542">
              <w:rPr>
                <w:rFonts w:eastAsia="Calibri"/>
              </w:rPr>
              <w:t xml:space="preserve"> own skills and competencies by reaching out to peers, supervisors or others for </w:t>
            </w:r>
            <w:r>
              <w:rPr>
                <w:rFonts w:eastAsia="Calibri"/>
              </w:rPr>
              <w:t>advice</w:t>
            </w:r>
          </w:p>
        </w:tc>
      </w:tr>
      <w:tr w:rsidR="007A4542" w:rsidRPr="007A4542" w14:paraId="2C539975" w14:textId="77777777" w:rsidTr="00550B0D">
        <w:trPr>
          <w:jc w:val="center"/>
        </w:trPr>
        <w:tc>
          <w:tcPr>
            <w:tcW w:w="562" w:type="dxa"/>
          </w:tcPr>
          <w:p w14:paraId="3210960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57F111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C7FC4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44272217" w14:textId="7D3E421B" w:rsidR="00843FA7" w:rsidRPr="007A4542" w:rsidRDefault="00E711B9" w:rsidP="00E711B9">
            <w:r>
              <w:rPr>
                <w:rFonts w:eastAsia="Calibri"/>
              </w:rPr>
              <w:t>I keep</w:t>
            </w:r>
            <w:r w:rsidR="00843FA7" w:rsidRPr="007A4542">
              <w:rPr>
                <w:rFonts w:eastAsia="Calibri"/>
              </w:rPr>
              <w:t xml:space="preserve"> abreast of new developments </w:t>
            </w:r>
            <w:r>
              <w:rPr>
                <w:rFonts w:eastAsia="Calibri"/>
              </w:rPr>
              <w:t>in child protection / case management and actively seek and participate in relevant trainings</w:t>
            </w:r>
          </w:p>
        </w:tc>
      </w:tr>
      <w:tr w:rsidR="007A4542" w:rsidRPr="007A4542" w14:paraId="68ED1B32" w14:textId="77777777" w:rsidTr="00550B0D">
        <w:trPr>
          <w:jc w:val="center"/>
        </w:trPr>
        <w:tc>
          <w:tcPr>
            <w:tcW w:w="562" w:type="dxa"/>
          </w:tcPr>
          <w:p w14:paraId="1E32F3D3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C0A2B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2F481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20EE16CB" w14:textId="47F6CADC" w:rsidR="00843FA7" w:rsidRPr="007A4542" w:rsidRDefault="00E711B9" w:rsidP="00E711B9">
            <w:r>
              <w:t>I c</w:t>
            </w:r>
            <w:r w:rsidR="00843FA7" w:rsidRPr="007A4542">
              <w:t xml:space="preserve">an identify sources of stress and burnout and </w:t>
            </w:r>
            <w:r>
              <w:t xml:space="preserve">have my </w:t>
            </w:r>
            <w:r w:rsidR="00843FA7" w:rsidRPr="007A4542">
              <w:t xml:space="preserve">own strategies for dealing with </w:t>
            </w:r>
            <w:r w:rsidR="00D45E69" w:rsidRPr="007A4542">
              <w:t>stress</w:t>
            </w:r>
            <w:r w:rsidR="00843FA7" w:rsidRPr="007A4542">
              <w:t xml:space="preserve"> and </w:t>
            </w:r>
            <w:r w:rsidR="00D45E69" w:rsidRPr="007A4542">
              <w:t>burnout</w:t>
            </w:r>
          </w:p>
        </w:tc>
      </w:tr>
      <w:tr w:rsidR="00550B0D" w:rsidRPr="007A4542" w14:paraId="31D7A415" w14:textId="77777777" w:rsidTr="00550B0D">
        <w:trPr>
          <w:trHeight w:val="437"/>
          <w:jc w:val="center"/>
        </w:trPr>
        <w:tc>
          <w:tcPr>
            <w:tcW w:w="562" w:type="dxa"/>
          </w:tcPr>
          <w:p w14:paraId="6B3948D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AD6895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91E06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</w:tcPr>
          <w:p w14:paraId="195A2204" w14:textId="7ADA66FF" w:rsidR="00843FA7" w:rsidRPr="007A4542" w:rsidRDefault="00E711B9" w:rsidP="00E711B9">
            <w:r>
              <w:t xml:space="preserve">I support other caseworkers </w:t>
            </w:r>
            <w:r w:rsidR="00843FA7" w:rsidRPr="007A4542">
              <w:t xml:space="preserve">through </w:t>
            </w:r>
            <w:r w:rsidR="00843FA7" w:rsidRPr="007A4542">
              <w:rPr>
                <w:rFonts w:eastAsia="Calibri"/>
              </w:rPr>
              <w:t xml:space="preserve">mentoring to ensure professional development and contribute to </w:t>
            </w:r>
            <w:r>
              <w:rPr>
                <w:rFonts w:eastAsia="Calibri"/>
              </w:rPr>
              <w:t xml:space="preserve">a </w:t>
            </w:r>
            <w:r w:rsidR="00843FA7" w:rsidRPr="007A4542">
              <w:rPr>
                <w:rFonts w:eastAsia="Calibri"/>
              </w:rPr>
              <w:t>supportive team.</w:t>
            </w:r>
          </w:p>
        </w:tc>
      </w:tr>
    </w:tbl>
    <w:p w14:paraId="0E073620" w14:textId="77777777" w:rsidR="003E3B3B" w:rsidRPr="007A4542" w:rsidRDefault="003E3B3B" w:rsidP="009C06AF">
      <w:pPr>
        <w:spacing w:after="0"/>
        <w:rPr>
          <w:sz w:val="20"/>
          <w:szCs w:val="20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44"/>
        <w:gridCol w:w="546"/>
        <w:gridCol w:w="8010"/>
      </w:tblGrid>
      <w:tr w:rsidR="007A4542" w:rsidRPr="007A4542" w14:paraId="5FA566ED" w14:textId="77777777" w:rsidTr="00550B0D">
        <w:trPr>
          <w:jc w:val="center"/>
        </w:trPr>
        <w:tc>
          <w:tcPr>
            <w:tcW w:w="562" w:type="dxa"/>
          </w:tcPr>
          <w:p w14:paraId="42985F75" w14:textId="0ED94FFE" w:rsidR="00463AC0" w:rsidRPr="007A4542" w:rsidRDefault="00463AC0" w:rsidP="00463AC0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6A92E591" w14:textId="41DE8AC1" w:rsidR="00463AC0" w:rsidRPr="007A4542" w:rsidRDefault="00463AC0" w:rsidP="00463AC0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207DD241" w14:textId="117DF2E5" w:rsidR="00463AC0" w:rsidRPr="007A4542" w:rsidRDefault="00463AC0" w:rsidP="00463AC0">
            <w:pPr>
              <w:jc w:val="center"/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881" w:type="dxa"/>
          </w:tcPr>
          <w:p w14:paraId="15F7D4A4" w14:textId="6923351F" w:rsidR="00463AC0" w:rsidRPr="007A4542" w:rsidRDefault="00463AC0" w:rsidP="00D347C4">
            <w:pPr>
              <w:rPr>
                <w:b/>
                <w:sz w:val="24"/>
                <w:szCs w:val="24"/>
              </w:rPr>
            </w:pPr>
            <w:r w:rsidRPr="007A4542">
              <w:rPr>
                <w:b/>
                <w:sz w:val="24"/>
                <w:szCs w:val="24"/>
              </w:rPr>
              <w:t>WORKING WITH THE COMMUNITY</w:t>
            </w:r>
          </w:p>
        </w:tc>
      </w:tr>
      <w:tr w:rsidR="007A4542" w:rsidRPr="007A4542" w14:paraId="129DF22A" w14:textId="77777777" w:rsidTr="00550B0D">
        <w:trPr>
          <w:jc w:val="center"/>
        </w:trPr>
        <w:tc>
          <w:tcPr>
            <w:tcW w:w="562" w:type="dxa"/>
          </w:tcPr>
          <w:p w14:paraId="676A79A5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C9B030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792E4E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14:paraId="11F22C66" w14:textId="37216EC9" w:rsidR="00463AC0" w:rsidRPr="007A4542" w:rsidRDefault="00E711B9" w:rsidP="00D347C4">
            <w:r>
              <w:rPr>
                <w:rFonts w:eastAsia="Calibri"/>
              </w:rPr>
              <w:t>I seek</w:t>
            </w:r>
            <w:r w:rsidR="00463AC0" w:rsidRPr="007A4542">
              <w:rPr>
                <w:rFonts w:eastAsia="Calibri"/>
              </w:rPr>
              <w:t xml:space="preserve"> to understand </w:t>
            </w:r>
            <w:r w:rsidR="00D45E69" w:rsidRPr="007A4542">
              <w:rPr>
                <w:rFonts w:eastAsia="Calibri"/>
              </w:rPr>
              <w:t>the way</w:t>
            </w:r>
            <w:r w:rsidR="00463AC0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the </w:t>
            </w:r>
            <w:r w:rsidR="00463AC0" w:rsidRPr="007A4542">
              <w:rPr>
                <w:rFonts w:eastAsia="Calibri"/>
              </w:rPr>
              <w:t xml:space="preserve">child, family and </w:t>
            </w:r>
            <w:r w:rsidR="00D45E69" w:rsidRPr="007A4542">
              <w:rPr>
                <w:rFonts w:eastAsia="Calibri"/>
              </w:rPr>
              <w:t>community understand</w:t>
            </w:r>
            <w:r w:rsidR="00463AC0" w:rsidRPr="007A4542">
              <w:rPr>
                <w:rFonts w:eastAsia="Calibri"/>
              </w:rPr>
              <w:t xml:space="preserve"> protection, cope and seek help</w:t>
            </w:r>
          </w:p>
        </w:tc>
      </w:tr>
      <w:tr w:rsidR="007A4542" w:rsidRPr="007A4542" w14:paraId="069AB3DE" w14:textId="77777777" w:rsidTr="00550B0D">
        <w:trPr>
          <w:trHeight w:val="491"/>
          <w:jc w:val="center"/>
        </w:trPr>
        <w:tc>
          <w:tcPr>
            <w:tcW w:w="562" w:type="dxa"/>
          </w:tcPr>
          <w:p w14:paraId="505FF612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6FEEF4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2EB506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14:paraId="43E36B5D" w14:textId="22D477F2" w:rsidR="00463AC0" w:rsidRPr="007A4542" w:rsidRDefault="00E711B9" w:rsidP="00D347C4">
            <w:r>
              <w:rPr>
                <w:rFonts w:eastAsia="Calibri"/>
              </w:rPr>
              <w:t>I actively maintain and expand</w:t>
            </w:r>
            <w:r w:rsidR="00463AC0" w:rsidRPr="007A4542">
              <w:rPr>
                <w:rFonts w:eastAsia="Calibri"/>
              </w:rPr>
              <w:t xml:space="preserve"> access to locally available formal and informal support systems (including referral)</w:t>
            </w:r>
          </w:p>
        </w:tc>
      </w:tr>
      <w:tr w:rsidR="007A4542" w:rsidRPr="007A4542" w14:paraId="42CB060C" w14:textId="77777777" w:rsidTr="00550B0D">
        <w:trPr>
          <w:jc w:val="center"/>
        </w:trPr>
        <w:tc>
          <w:tcPr>
            <w:tcW w:w="562" w:type="dxa"/>
          </w:tcPr>
          <w:p w14:paraId="2D899A4F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F19BCC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F2A571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14:paraId="4CC1D311" w14:textId="75C5A3E7" w:rsidR="00463AC0" w:rsidRPr="007A4542" w:rsidRDefault="00E711B9" w:rsidP="00E711B9">
            <w:r>
              <w:rPr>
                <w:rFonts w:eastAsia="Calibri"/>
              </w:rPr>
              <w:t>I am</w:t>
            </w:r>
            <w:r w:rsidR="00463AC0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culturally self-aware and avoid</w:t>
            </w:r>
            <w:r w:rsidR="00463AC0" w:rsidRPr="007A45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that my</w:t>
            </w:r>
            <w:r w:rsidR="00463AC0" w:rsidRPr="007A4542">
              <w:rPr>
                <w:rFonts w:eastAsia="Calibri"/>
              </w:rPr>
              <w:t xml:space="preserve"> own cult</w:t>
            </w:r>
            <w:r>
              <w:rPr>
                <w:rFonts w:eastAsia="Calibri"/>
              </w:rPr>
              <w:t>ural values negatively impact</w:t>
            </w:r>
            <w:r w:rsidR="00463AC0" w:rsidRPr="007A4542">
              <w:rPr>
                <w:rFonts w:eastAsia="Calibri"/>
              </w:rPr>
              <w:t xml:space="preserve"> on child and colleagues who have a different set of values</w:t>
            </w:r>
          </w:p>
        </w:tc>
      </w:tr>
      <w:tr w:rsidR="007A4542" w:rsidRPr="007A4542" w14:paraId="66E02B43" w14:textId="77777777" w:rsidTr="00550B0D">
        <w:trPr>
          <w:jc w:val="center"/>
        </w:trPr>
        <w:tc>
          <w:tcPr>
            <w:tcW w:w="562" w:type="dxa"/>
          </w:tcPr>
          <w:p w14:paraId="63EA1BC7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389BA7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B820E5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14:paraId="4FD2D91E" w14:textId="0AD47DE8" w:rsidR="00463AC0" w:rsidRPr="007A4542" w:rsidRDefault="00E711B9" w:rsidP="00D347C4">
            <w:r>
              <w:rPr>
                <w:rFonts w:eastAsia="Calibri"/>
              </w:rPr>
              <w:t>I am a</w:t>
            </w:r>
            <w:r w:rsidR="00D45E69" w:rsidRPr="007A4542">
              <w:rPr>
                <w:rFonts w:eastAsia="Calibri"/>
              </w:rPr>
              <w:t>ble to manage conflicts between social norms and child’s beliefs and the principles of child rights and GBV in a sensitive and respectful manner</w:t>
            </w:r>
          </w:p>
        </w:tc>
      </w:tr>
      <w:tr w:rsidR="007A4542" w:rsidRPr="007A4542" w14:paraId="3F46866C" w14:textId="77777777" w:rsidTr="00550B0D">
        <w:trPr>
          <w:jc w:val="center"/>
        </w:trPr>
        <w:tc>
          <w:tcPr>
            <w:tcW w:w="562" w:type="dxa"/>
          </w:tcPr>
          <w:p w14:paraId="7AC47910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654A9B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EBF672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14:paraId="6D5A60F5" w14:textId="72B7C722" w:rsidR="00463AC0" w:rsidRPr="007A4542" w:rsidRDefault="00E711B9" w:rsidP="00D347C4">
            <w:r>
              <w:rPr>
                <w:rFonts w:eastAsia="Calibri"/>
              </w:rPr>
              <w:t>I avoid</w:t>
            </w:r>
            <w:r w:rsidR="00D45E69" w:rsidRPr="007A4542">
              <w:rPr>
                <w:rFonts w:eastAsia="Calibri"/>
              </w:rPr>
              <w:t xml:space="preserve"> stereotypes or generalizations based on </w:t>
            </w:r>
            <w:r>
              <w:rPr>
                <w:rFonts w:eastAsia="Calibri"/>
              </w:rPr>
              <w:t xml:space="preserve">a </w:t>
            </w:r>
            <w:r w:rsidR="00D45E69" w:rsidRPr="007A4542">
              <w:rPr>
                <w:rFonts w:eastAsia="Calibri"/>
              </w:rPr>
              <w:t>clients’ background</w:t>
            </w:r>
          </w:p>
        </w:tc>
      </w:tr>
      <w:tr w:rsidR="007A4542" w:rsidRPr="007A4542" w14:paraId="31D4DFC5" w14:textId="77777777" w:rsidTr="00550B0D">
        <w:trPr>
          <w:jc w:val="center"/>
        </w:trPr>
        <w:tc>
          <w:tcPr>
            <w:tcW w:w="562" w:type="dxa"/>
          </w:tcPr>
          <w:p w14:paraId="30F00945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A066A0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8DB156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14:paraId="45D90656" w14:textId="73455AAA" w:rsidR="00463AC0" w:rsidRPr="007A4542" w:rsidRDefault="00E711B9" w:rsidP="00D347C4">
            <w:r>
              <w:rPr>
                <w:rFonts w:eastAsia="Calibri"/>
              </w:rPr>
              <w:t>I am</w:t>
            </w:r>
            <w:r w:rsidR="00D45E69" w:rsidRPr="007A4542">
              <w:rPr>
                <w:rFonts w:eastAsia="Calibri"/>
              </w:rPr>
              <w:t xml:space="preserve"> comfortable working with </w:t>
            </w:r>
            <w:r>
              <w:rPr>
                <w:rFonts w:eastAsia="Calibri"/>
              </w:rPr>
              <w:t xml:space="preserve">a </w:t>
            </w:r>
            <w:r w:rsidR="00D45E69" w:rsidRPr="007A4542">
              <w:rPr>
                <w:rFonts w:eastAsia="Calibri"/>
              </w:rPr>
              <w:t>cultural mediator and / translator where necessary</w:t>
            </w:r>
          </w:p>
        </w:tc>
      </w:tr>
      <w:tr w:rsidR="007A4542" w:rsidRPr="007A4542" w14:paraId="61F74A58" w14:textId="77777777" w:rsidTr="00550B0D">
        <w:trPr>
          <w:jc w:val="center"/>
        </w:trPr>
        <w:tc>
          <w:tcPr>
            <w:tcW w:w="562" w:type="dxa"/>
          </w:tcPr>
          <w:p w14:paraId="45118C93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4AB60C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36D19C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14:paraId="4014330D" w14:textId="0DF9A485" w:rsidR="00463AC0" w:rsidRPr="007A4542" w:rsidRDefault="00E711B9" w:rsidP="00D347C4">
            <w:r>
              <w:t>I promote and advocate</w:t>
            </w:r>
            <w:r w:rsidR="00D45E69" w:rsidRPr="007A4542">
              <w:t xml:space="preserve"> for the interests of the child with other persons involved in the case and with the community</w:t>
            </w:r>
          </w:p>
        </w:tc>
      </w:tr>
      <w:tr w:rsidR="00550B0D" w:rsidRPr="007A4542" w14:paraId="6A9891C3" w14:textId="77777777" w:rsidTr="00550B0D">
        <w:trPr>
          <w:jc w:val="center"/>
        </w:trPr>
        <w:tc>
          <w:tcPr>
            <w:tcW w:w="562" w:type="dxa"/>
          </w:tcPr>
          <w:p w14:paraId="436FEBD4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B6F550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EDDAFA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14:paraId="3FF6654A" w14:textId="70806DA7" w:rsidR="00463AC0" w:rsidRPr="007A4542" w:rsidRDefault="00E711B9" w:rsidP="00D347C4">
            <w:r>
              <w:t>I empower</w:t>
            </w:r>
            <w:r w:rsidR="00D45E69" w:rsidRPr="007A4542">
              <w:t xml:space="preserve"> the child and family to advocate on their own behalf</w:t>
            </w:r>
          </w:p>
        </w:tc>
      </w:tr>
    </w:tbl>
    <w:p w14:paraId="42E5F5D9" w14:textId="77777777" w:rsidR="00234B52" w:rsidRPr="007A4542" w:rsidRDefault="00234B52"/>
    <w:sectPr w:rsidR="00234B52" w:rsidRPr="007A4542" w:rsidSect="00C15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E36DE" w14:textId="77777777" w:rsidR="001B52FD" w:rsidRDefault="001B52FD" w:rsidP="00EC79E4">
      <w:pPr>
        <w:spacing w:after="0" w:line="240" w:lineRule="auto"/>
      </w:pPr>
      <w:r>
        <w:separator/>
      </w:r>
    </w:p>
  </w:endnote>
  <w:endnote w:type="continuationSeparator" w:id="0">
    <w:p w14:paraId="094F0CFC" w14:textId="77777777" w:rsidR="001B52FD" w:rsidRDefault="001B52FD" w:rsidP="00EC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88835" w14:textId="77777777" w:rsidR="00843FA7" w:rsidRDefault="00843FA7" w:rsidP="00BF3E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315CF" w14:textId="77777777" w:rsidR="00843FA7" w:rsidRDefault="00843FA7" w:rsidP="00843F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B1E6" w14:textId="77777777" w:rsidR="00843FA7" w:rsidRDefault="00843FA7" w:rsidP="00BF3E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6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E98CCF" w14:textId="5698B332" w:rsidR="00843FA7" w:rsidRPr="00FF2CBC" w:rsidRDefault="00BA72BF" w:rsidP="00FF2CBC">
    <w:pPr>
      <w:pStyle w:val="Footer"/>
      <w:pBdr>
        <w:top w:val="single" w:sz="18" w:space="1" w:color="5B9BD5" w:themeColor="accent1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Self-evaluation - Caseworker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DFB7" w14:textId="77777777" w:rsidR="00BA72BF" w:rsidRDefault="00BA7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91C6" w14:textId="77777777" w:rsidR="001B52FD" w:rsidRDefault="001B52FD" w:rsidP="00EC79E4">
      <w:pPr>
        <w:spacing w:after="0" w:line="240" w:lineRule="auto"/>
      </w:pPr>
      <w:r>
        <w:separator/>
      </w:r>
    </w:p>
  </w:footnote>
  <w:footnote w:type="continuationSeparator" w:id="0">
    <w:p w14:paraId="69C59622" w14:textId="77777777" w:rsidR="001B52FD" w:rsidRDefault="001B52FD" w:rsidP="00EC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DB78" w14:textId="77777777" w:rsidR="00BA72BF" w:rsidRDefault="00BA7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7720" w14:textId="65306DCA" w:rsidR="00BA72BF" w:rsidRPr="00E7667C" w:rsidRDefault="001B52FD" w:rsidP="00E7667C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rPr>
        <w:lang w:val="en-ZA"/>
      </w:rPr>
      <w:pict w14:anchorId="07B963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C15C5B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[FIELD TEST VERSION]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6420B" w14:textId="77777777" w:rsidR="00BA72BF" w:rsidRDefault="00BA7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730"/>
    <w:multiLevelType w:val="hybridMultilevel"/>
    <w:tmpl w:val="4682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43C"/>
    <w:multiLevelType w:val="hybridMultilevel"/>
    <w:tmpl w:val="FCB0A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308EA"/>
    <w:multiLevelType w:val="hybridMultilevel"/>
    <w:tmpl w:val="78D6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A083A"/>
    <w:multiLevelType w:val="hybridMultilevel"/>
    <w:tmpl w:val="72E8A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36352"/>
    <w:multiLevelType w:val="hybridMultilevel"/>
    <w:tmpl w:val="349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5F89"/>
    <w:multiLevelType w:val="hybridMultilevel"/>
    <w:tmpl w:val="CC9C0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F19E8"/>
    <w:multiLevelType w:val="hybridMultilevel"/>
    <w:tmpl w:val="21D69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E203B"/>
    <w:multiLevelType w:val="hybridMultilevel"/>
    <w:tmpl w:val="490E2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03061"/>
    <w:multiLevelType w:val="hybridMultilevel"/>
    <w:tmpl w:val="7E9E0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461FA"/>
    <w:multiLevelType w:val="hybridMultilevel"/>
    <w:tmpl w:val="22F42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75649"/>
    <w:multiLevelType w:val="hybridMultilevel"/>
    <w:tmpl w:val="D5FA7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74E46"/>
    <w:multiLevelType w:val="hybridMultilevel"/>
    <w:tmpl w:val="181A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AF"/>
    <w:rsid w:val="000049C8"/>
    <w:rsid w:val="00030A10"/>
    <w:rsid w:val="0003332F"/>
    <w:rsid w:val="00046851"/>
    <w:rsid w:val="00065501"/>
    <w:rsid w:val="000B67D6"/>
    <w:rsid w:val="000F0543"/>
    <w:rsid w:val="00102176"/>
    <w:rsid w:val="00124494"/>
    <w:rsid w:val="00134BCB"/>
    <w:rsid w:val="00136286"/>
    <w:rsid w:val="00153BCE"/>
    <w:rsid w:val="00155E75"/>
    <w:rsid w:val="00162FF8"/>
    <w:rsid w:val="001747DA"/>
    <w:rsid w:val="001B52FD"/>
    <w:rsid w:val="001F164D"/>
    <w:rsid w:val="001F344A"/>
    <w:rsid w:val="00234B52"/>
    <w:rsid w:val="00240CAC"/>
    <w:rsid w:val="00277181"/>
    <w:rsid w:val="00295885"/>
    <w:rsid w:val="002A4C25"/>
    <w:rsid w:val="002B18A9"/>
    <w:rsid w:val="002E3EC3"/>
    <w:rsid w:val="0033678B"/>
    <w:rsid w:val="003402AC"/>
    <w:rsid w:val="00346B16"/>
    <w:rsid w:val="003B5EFF"/>
    <w:rsid w:val="003C221A"/>
    <w:rsid w:val="003C5B4E"/>
    <w:rsid w:val="003C6CC9"/>
    <w:rsid w:val="003D0595"/>
    <w:rsid w:val="003E3B3B"/>
    <w:rsid w:val="003F211E"/>
    <w:rsid w:val="00422F01"/>
    <w:rsid w:val="00463AC0"/>
    <w:rsid w:val="004802BB"/>
    <w:rsid w:val="004B69D3"/>
    <w:rsid w:val="004C13E5"/>
    <w:rsid w:val="00506974"/>
    <w:rsid w:val="0052526B"/>
    <w:rsid w:val="00545EE7"/>
    <w:rsid w:val="005500C2"/>
    <w:rsid w:val="00550B0D"/>
    <w:rsid w:val="00560A17"/>
    <w:rsid w:val="005621B6"/>
    <w:rsid w:val="005631A0"/>
    <w:rsid w:val="00584226"/>
    <w:rsid w:val="005D6817"/>
    <w:rsid w:val="006140D3"/>
    <w:rsid w:val="00617246"/>
    <w:rsid w:val="006361CA"/>
    <w:rsid w:val="006528B0"/>
    <w:rsid w:val="006619C2"/>
    <w:rsid w:val="00673947"/>
    <w:rsid w:val="006D5E5B"/>
    <w:rsid w:val="006F51FD"/>
    <w:rsid w:val="006F56E1"/>
    <w:rsid w:val="007220AE"/>
    <w:rsid w:val="0072304C"/>
    <w:rsid w:val="0074460B"/>
    <w:rsid w:val="007600CF"/>
    <w:rsid w:val="00794BB8"/>
    <w:rsid w:val="007A4542"/>
    <w:rsid w:val="007A771E"/>
    <w:rsid w:val="007B6239"/>
    <w:rsid w:val="008068C6"/>
    <w:rsid w:val="00832022"/>
    <w:rsid w:val="00843FA7"/>
    <w:rsid w:val="00847104"/>
    <w:rsid w:val="00856B57"/>
    <w:rsid w:val="008862DE"/>
    <w:rsid w:val="00893875"/>
    <w:rsid w:val="008A398B"/>
    <w:rsid w:val="008B60D5"/>
    <w:rsid w:val="008C1CA2"/>
    <w:rsid w:val="008E2F9A"/>
    <w:rsid w:val="008F4326"/>
    <w:rsid w:val="008F4C2C"/>
    <w:rsid w:val="00917245"/>
    <w:rsid w:val="00927C1E"/>
    <w:rsid w:val="00935A20"/>
    <w:rsid w:val="009372AA"/>
    <w:rsid w:val="00964A1F"/>
    <w:rsid w:val="00972D01"/>
    <w:rsid w:val="00975867"/>
    <w:rsid w:val="009A3CF0"/>
    <w:rsid w:val="009B200B"/>
    <w:rsid w:val="009C06AF"/>
    <w:rsid w:val="009C5C19"/>
    <w:rsid w:val="009C655F"/>
    <w:rsid w:val="009D769C"/>
    <w:rsid w:val="009F52D6"/>
    <w:rsid w:val="009F73E4"/>
    <w:rsid w:val="00A05E6E"/>
    <w:rsid w:val="00A21C86"/>
    <w:rsid w:val="00A225C1"/>
    <w:rsid w:val="00A307C4"/>
    <w:rsid w:val="00A438E9"/>
    <w:rsid w:val="00A50649"/>
    <w:rsid w:val="00A509A6"/>
    <w:rsid w:val="00A55F03"/>
    <w:rsid w:val="00A62A49"/>
    <w:rsid w:val="00A87D25"/>
    <w:rsid w:val="00A96B9B"/>
    <w:rsid w:val="00AA178C"/>
    <w:rsid w:val="00AA364A"/>
    <w:rsid w:val="00AB7047"/>
    <w:rsid w:val="00AC65A2"/>
    <w:rsid w:val="00AF156D"/>
    <w:rsid w:val="00B12EF4"/>
    <w:rsid w:val="00B16B59"/>
    <w:rsid w:val="00B206E9"/>
    <w:rsid w:val="00B245B7"/>
    <w:rsid w:val="00B70F2E"/>
    <w:rsid w:val="00BA72BF"/>
    <w:rsid w:val="00BB5334"/>
    <w:rsid w:val="00BC2058"/>
    <w:rsid w:val="00BE622B"/>
    <w:rsid w:val="00C12DC0"/>
    <w:rsid w:val="00C144CB"/>
    <w:rsid w:val="00C15C5B"/>
    <w:rsid w:val="00C304D4"/>
    <w:rsid w:val="00C55A4C"/>
    <w:rsid w:val="00C56B43"/>
    <w:rsid w:val="00C94482"/>
    <w:rsid w:val="00CA12AC"/>
    <w:rsid w:val="00CA6559"/>
    <w:rsid w:val="00CB45A3"/>
    <w:rsid w:val="00CC073E"/>
    <w:rsid w:val="00CD0F46"/>
    <w:rsid w:val="00CD48CF"/>
    <w:rsid w:val="00CE51D9"/>
    <w:rsid w:val="00D15882"/>
    <w:rsid w:val="00D45E08"/>
    <w:rsid w:val="00D45E69"/>
    <w:rsid w:val="00D479F8"/>
    <w:rsid w:val="00D66536"/>
    <w:rsid w:val="00D77B52"/>
    <w:rsid w:val="00DB6B11"/>
    <w:rsid w:val="00DD2D38"/>
    <w:rsid w:val="00DE2911"/>
    <w:rsid w:val="00E30F54"/>
    <w:rsid w:val="00E34862"/>
    <w:rsid w:val="00E50646"/>
    <w:rsid w:val="00E507BA"/>
    <w:rsid w:val="00E54FD6"/>
    <w:rsid w:val="00E55254"/>
    <w:rsid w:val="00E649AD"/>
    <w:rsid w:val="00E711B9"/>
    <w:rsid w:val="00E73BE5"/>
    <w:rsid w:val="00E753E1"/>
    <w:rsid w:val="00E7667C"/>
    <w:rsid w:val="00E81F35"/>
    <w:rsid w:val="00EC4405"/>
    <w:rsid w:val="00EC4423"/>
    <w:rsid w:val="00EC79E4"/>
    <w:rsid w:val="00F278F0"/>
    <w:rsid w:val="00FC46BA"/>
    <w:rsid w:val="00FC5CBB"/>
    <w:rsid w:val="00FD579D"/>
    <w:rsid w:val="00FD6FCF"/>
    <w:rsid w:val="00FD7829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4CE653"/>
  <w15:docId w15:val="{89422182-6CA1-A34A-9C3B-2BDC1D2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022"/>
    <w:pPr>
      <w:spacing w:after="0" w:line="240" w:lineRule="auto"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10217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A7"/>
  </w:style>
  <w:style w:type="character" w:styleId="PageNumber">
    <w:name w:val="page number"/>
    <w:basedOn w:val="DefaultParagraphFont"/>
    <w:uiPriority w:val="99"/>
    <w:semiHidden/>
    <w:unhideWhenUsed/>
    <w:rsid w:val="00843FA7"/>
  </w:style>
  <w:style w:type="paragraph" w:styleId="Header">
    <w:name w:val="header"/>
    <w:basedOn w:val="Normal"/>
    <w:link w:val="HeaderChar"/>
    <w:uiPriority w:val="99"/>
    <w:unhideWhenUsed/>
    <w:rsid w:val="00E5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79ED-35CE-4D6C-AACE-A2F6C913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IRCUser</dc:creator>
  <cp:keywords/>
  <dc:description/>
  <cp:lastModifiedBy>Colleen Fitzgerald</cp:lastModifiedBy>
  <cp:revision>6</cp:revision>
  <cp:lastPrinted>2017-08-14T12:35:00Z</cp:lastPrinted>
  <dcterms:created xsi:type="dcterms:W3CDTF">2019-04-18T10:40:00Z</dcterms:created>
  <dcterms:modified xsi:type="dcterms:W3CDTF">2019-05-20T03:16:00Z</dcterms:modified>
</cp:coreProperties>
</file>